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CCB" w:rsidRDefault="00055CCB" w:rsidP="00055CCB">
      <w:pPr>
        <w:autoSpaceDE w:val="0"/>
        <w:autoSpaceDN w:val="0"/>
        <w:adjustRightInd w:val="0"/>
        <w:spacing w:before="120"/>
        <w:ind w:left="-57"/>
        <w:jc w:val="center"/>
        <w:rPr>
          <w:rFonts w:ascii="Arial Narrow" w:hAnsi="Arial Narrow" w:cs="Arial-BoldMT"/>
          <w:bCs/>
          <w:spacing w:val="60"/>
          <w:sz w:val="36"/>
          <w:szCs w:val="36"/>
          <w:u w:val="single"/>
        </w:rPr>
      </w:pPr>
    </w:p>
    <w:p w:rsidR="004E40EE" w:rsidRDefault="004E40EE" w:rsidP="00055CCB">
      <w:pPr>
        <w:autoSpaceDE w:val="0"/>
        <w:autoSpaceDN w:val="0"/>
        <w:adjustRightInd w:val="0"/>
        <w:spacing w:before="120"/>
        <w:ind w:left="-57"/>
        <w:jc w:val="center"/>
        <w:rPr>
          <w:rFonts w:ascii="Arial Narrow" w:hAnsi="Arial Narrow" w:cs="Arial-BoldMT"/>
          <w:bCs/>
          <w:spacing w:val="60"/>
          <w:sz w:val="36"/>
          <w:szCs w:val="36"/>
          <w:u w:val="single"/>
        </w:rPr>
      </w:pPr>
      <w:r>
        <w:rPr>
          <w:rFonts w:ascii="Arial Narrow" w:hAnsi="Arial Narrow" w:cs="Arial-BoldMT"/>
          <w:bCs/>
          <w:spacing w:val="60"/>
          <w:sz w:val="36"/>
          <w:szCs w:val="36"/>
          <w:u w:val="single"/>
        </w:rPr>
        <w:t>OPIS TECHNICZNY</w:t>
      </w:r>
    </w:p>
    <w:p w:rsidR="004E40EE" w:rsidRDefault="004E40EE" w:rsidP="00055CCB">
      <w:pPr>
        <w:autoSpaceDE w:val="0"/>
        <w:autoSpaceDN w:val="0"/>
        <w:adjustRightInd w:val="0"/>
        <w:spacing w:before="120"/>
        <w:ind w:left="-57"/>
        <w:jc w:val="center"/>
        <w:rPr>
          <w:rFonts w:ascii="Arial Narrow" w:hAnsi="Arial Narrow" w:cs="Arial-BoldMT"/>
          <w:bCs/>
          <w:spacing w:val="60"/>
          <w:sz w:val="32"/>
          <w:szCs w:val="32"/>
          <w:u w:val="single"/>
        </w:rPr>
      </w:pPr>
    </w:p>
    <w:p w:rsidR="00055CCB" w:rsidRPr="00145F50" w:rsidRDefault="00055CCB" w:rsidP="00055CCB">
      <w:pPr>
        <w:spacing w:line="360" w:lineRule="auto"/>
        <w:jc w:val="center"/>
        <w:rPr>
          <w:rFonts w:ascii="Arial Narrow" w:hAnsi="Arial Narrow"/>
          <w:b/>
          <w:i/>
          <w:iCs/>
          <w:sz w:val="36"/>
          <w:szCs w:val="36"/>
        </w:rPr>
      </w:pPr>
      <w:r>
        <w:rPr>
          <w:rFonts w:ascii="Arial Narrow" w:hAnsi="Arial Narrow"/>
          <w:i/>
          <w:iCs/>
          <w:sz w:val="28"/>
        </w:rPr>
        <w:t>„</w:t>
      </w:r>
      <w:r w:rsidRPr="00145F50">
        <w:rPr>
          <w:rFonts w:ascii="Arial Narrow" w:hAnsi="Arial Narrow"/>
          <w:b/>
          <w:i/>
          <w:iCs/>
          <w:sz w:val="36"/>
          <w:szCs w:val="36"/>
        </w:rPr>
        <w:t>Przebudowa drogi</w:t>
      </w:r>
      <w:r w:rsidR="00F846D1">
        <w:rPr>
          <w:rFonts w:ascii="Arial Narrow" w:hAnsi="Arial Narrow"/>
          <w:b/>
          <w:i/>
          <w:iCs/>
          <w:sz w:val="36"/>
          <w:szCs w:val="36"/>
        </w:rPr>
        <w:t xml:space="preserve"> gminnej w miejscowości Ostrów Świecki na działce nr 23</w:t>
      </w:r>
      <w:r w:rsidRPr="00145F50">
        <w:rPr>
          <w:rFonts w:ascii="Arial Narrow" w:hAnsi="Arial Narrow"/>
          <w:b/>
          <w:i/>
          <w:iCs/>
          <w:sz w:val="36"/>
          <w:szCs w:val="36"/>
        </w:rPr>
        <w:t>4/1</w:t>
      </w:r>
      <w:r w:rsidR="00F67907">
        <w:rPr>
          <w:rFonts w:ascii="Arial Narrow" w:hAnsi="Arial Narrow"/>
          <w:b/>
          <w:i/>
          <w:iCs/>
          <w:sz w:val="36"/>
          <w:szCs w:val="36"/>
        </w:rPr>
        <w:t>1 o długości od 1</w:t>
      </w:r>
      <w:r w:rsidR="00CA5CCE">
        <w:rPr>
          <w:rFonts w:ascii="Arial Narrow" w:hAnsi="Arial Narrow"/>
          <w:b/>
          <w:i/>
          <w:iCs/>
          <w:sz w:val="36"/>
          <w:szCs w:val="36"/>
        </w:rPr>
        <w:t>,</w:t>
      </w:r>
      <w:r w:rsidR="00F846D1">
        <w:rPr>
          <w:rFonts w:ascii="Arial Narrow" w:hAnsi="Arial Narrow"/>
          <w:b/>
          <w:i/>
          <w:iCs/>
          <w:sz w:val="36"/>
          <w:szCs w:val="36"/>
        </w:rPr>
        <w:t>0</w:t>
      </w:r>
      <w:r w:rsidR="0041543D">
        <w:rPr>
          <w:rFonts w:ascii="Arial Narrow" w:hAnsi="Arial Narrow"/>
          <w:b/>
          <w:i/>
          <w:iCs/>
          <w:sz w:val="36"/>
          <w:szCs w:val="36"/>
        </w:rPr>
        <w:t>0</w:t>
      </w:r>
      <w:r w:rsidR="00F846D1">
        <w:rPr>
          <w:rFonts w:ascii="Arial Narrow" w:hAnsi="Arial Narrow"/>
          <w:b/>
          <w:i/>
          <w:iCs/>
          <w:sz w:val="36"/>
          <w:szCs w:val="36"/>
        </w:rPr>
        <w:t>km</w:t>
      </w:r>
      <w:r w:rsidR="00CA5CCE">
        <w:rPr>
          <w:rFonts w:ascii="Arial Narrow" w:hAnsi="Arial Narrow"/>
          <w:b/>
          <w:i/>
          <w:iCs/>
          <w:sz w:val="36"/>
          <w:szCs w:val="36"/>
        </w:rPr>
        <w:t xml:space="preserve"> do 1,</w:t>
      </w:r>
      <w:r w:rsidR="00F67907">
        <w:rPr>
          <w:rFonts w:ascii="Arial Narrow" w:hAnsi="Arial Narrow"/>
          <w:b/>
          <w:i/>
          <w:iCs/>
          <w:sz w:val="36"/>
          <w:szCs w:val="36"/>
        </w:rPr>
        <w:t>97</w:t>
      </w:r>
      <w:r w:rsidR="006615A9">
        <w:rPr>
          <w:rFonts w:ascii="Arial Narrow" w:hAnsi="Arial Narrow"/>
          <w:b/>
          <w:i/>
          <w:iCs/>
          <w:sz w:val="36"/>
          <w:szCs w:val="36"/>
        </w:rPr>
        <w:t>0km</w:t>
      </w:r>
      <w:r w:rsidRPr="00145F50">
        <w:rPr>
          <w:rFonts w:ascii="Arial Narrow" w:hAnsi="Arial Narrow"/>
          <w:b/>
          <w:i/>
          <w:iCs/>
          <w:sz w:val="36"/>
          <w:szCs w:val="36"/>
        </w:rPr>
        <w:t xml:space="preserve"> ”</w:t>
      </w:r>
    </w:p>
    <w:p w:rsidR="00055CCB" w:rsidRPr="00145F50" w:rsidRDefault="00055CCB" w:rsidP="00055CCB">
      <w:pPr>
        <w:spacing w:line="360" w:lineRule="auto"/>
        <w:jc w:val="both"/>
        <w:rPr>
          <w:rFonts w:ascii="Arial Narrow" w:hAnsi="Arial Narrow"/>
          <w:b/>
          <w:sz w:val="36"/>
          <w:szCs w:val="36"/>
        </w:rPr>
      </w:pPr>
    </w:p>
    <w:p w:rsidR="00055CCB" w:rsidRDefault="00055CCB" w:rsidP="00055CCB">
      <w:pPr>
        <w:numPr>
          <w:ilvl w:val="0"/>
          <w:numId w:val="1"/>
        </w:numPr>
        <w:spacing w:line="360" w:lineRule="auto"/>
        <w:jc w:val="both"/>
        <w:rPr>
          <w:rFonts w:ascii="Arial Narrow" w:hAnsi="Arial Narrow"/>
          <w:b/>
          <w:sz w:val="28"/>
          <w:szCs w:val="28"/>
        </w:rPr>
      </w:pPr>
      <w:r w:rsidRPr="00145F50">
        <w:rPr>
          <w:rFonts w:ascii="Arial Narrow" w:hAnsi="Arial Narrow"/>
          <w:b/>
          <w:sz w:val="28"/>
          <w:szCs w:val="28"/>
        </w:rPr>
        <w:t xml:space="preserve">Opis  Techniczny </w:t>
      </w:r>
    </w:p>
    <w:p w:rsidR="00055CCB" w:rsidRPr="00145F50" w:rsidRDefault="00055CCB" w:rsidP="00055CCB">
      <w:pPr>
        <w:spacing w:line="360" w:lineRule="auto"/>
        <w:jc w:val="both"/>
        <w:rPr>
          <w:rFonts w:ascii="Arial Narrow" w:hAnsi="Arial Narrow"/>
          <w:b/>
          <w:sz w:val="28"/>
          <w:szCs w:val="28"/>
        </w:rPr>
      </w:pPr>
    </w:p>
    <w:p w:rsidR="00055CCB" w:rsidRPr="009314B2" w:rsidRDefault="00F846D1" w:rsidP="00055CCB">
      <w:pPr>
        <w:numPr>
          <w:ilvl w:val="1"/>
          <w:numId w:val="1"/>
        </w:numPr>
        <w:spacing w:line="360" w:lineRule="auto"/>
        <w:jc w:val="both"/>
        <w:rPr>
          <w:rFonts w:ascii="Arial Narrow" w:hAnsi="Arial Narrow"/>
        </w:rPr>
      </w:pPr>
      <w:r>
        <w:rPr>
          <w:rFonts w:ascii="Arial Narrow" w:hAnsi="Arial Narrow"/>
        </w:rPr>
        <w:t>Inwestor : Gmina Chełmno, ul. Dworcowa 1, 86-200 Chełmno</w:t>
      </w:r>
      <w:r w:rsidR="00055CCB" w:rsidRPr="009314B2">
        <w:rPr>
          <w:rFonts w:ascii="Arial Narrow" w:hAnsi="Arial Narrow"/>
        </w:rPr>
        <w:t xml:space="preserve"> </w:t>
      </w:r>
    </w:p>
    <w:p w:rsidR="00055CCB" w:rsidRPr="009314B2" w:rsidRDefault="00055CCB" w:rsidP="00055CCB">
      <w:pPr>
        <w:numPr>
          <w:ilvl w:val="1"/>
          <w:numId w:val="1"/>
        </w:numPr>
        <w:spacing w:line="360" w:lineRule="auto"/>
        <w:jc w:val="both"/>
        <w:rPr>
          <w:rFonts w:ascii="Arial Narrow" w:hAnsi="Arial Narrow"/>
        </w:rPr>
      </w:pPr>
      <w:r w:rsidRPr="009314B2">
        <w:rPr>
          <w:rFonts w:ascii="Arial Narrow" w:hAnsi="Arial Narrow"/>
        </w:rPr>
        <w:t>Przebudowa Drogi</w:t>
      </w:r>
      <w:r w:rsidR="00F846D1">
        <w:rPr>
          <w:rFonts w:ascii="Arial Narrow" w:hAnsi="Arial Narrow"/>
        </w:rPr>
        <w:t xml:space="preserve"> Gminnej w miejscowości Ostrów Świecki na działce nr 234/11</w:t>
      </w:r>
    </w:p>
    <w:p w:rsidR="00055CCB" w:rsidRPr="009314B2" w:rsidRDefault="00055CCB" w:rsidP="00055CCB">
      <w:pPr>
        <w:numPr>
          <w:ilvl w:val="1"/>
          <w:numId w:val="1"/>
        </w:numPr>
        <w:spacing w:line="360" w:lineRule="auto"/>
        <w:jc w:val="both"/>
        <w:rPr>
          <w:rFonts w:ascii="Arial Narrow" w:hAnsi="Arial Narrow"/>
        </w:rPr>
      </w:pPr>
      <w:r w:rsidRPr="009314B2">
        <w:rPr>
          <w:rFonts w:ascii="Arial Narrow" w:hAnsi="Arial Narrow"/>
        </w:rPr>
        <w:t xml:space="preserve">Rodzaj Opracowania : Projekt budowlany </w:t>
      </w:r>
    </w:p>
    <w:p w:rsidR="00055CCB" w:rsidRPr="009314B2" w:rsidRDefault="00813901" w:rsidP="00055CCB">
      <w:pPr>
        <w:numPr>
          <w:ilvl w:val="1"/>
          <w:numId w:val="1"/>
        </w:numPr>
        <w:spacing w:line="360" w:lineRule="auto"/>
        <w:jc w:val="both"/>
        <w:rPr>
          <w:rFonts w:ascii="Arial Narrow" w:hAnsi="Arial Narrow"/>
        </w:rPr>
      </w:pPr>
      <w:r>
        <w:rPr>
          <w:rFonts w:ascii="Arial Narrow" w:hAnsi="Arial Narrow"/>
        </w:rPr>
        <w:t>Obiekt</w:t>
      </w:r>
      <w:r w:rsidR="00055CCB">
        <w:rPr>
          <w:rFonts w:ascii="Arial Narrow" w:hAnsi="Arial Narrow"/>
        </w:rPr>
        <w:t xml:space="preserve"> : </w:t>
      </w:r>
      <w:r w:rsidR="00055CCB" w:rsidRPr="009314B2">
        <w:rPr>
          <w:rFonts w:ascii="Arial Narrow" w:hAnsi="Arial Narrow"/>
        </w:rPr>
        <w:t xml:space="preserve">Droga gminna </w:t>
      </w:r>
    </w:p>
    <w:p w:rsidR="00055CCB" w:rsidRDefault="00055CCB" w:rsidP="00055CCB">
      <w:pPr>
        <w:numPr>
          <w:ilvl w:val="1"/>
          <w:numId w:val="1"/>
        </w:numPr>
        <w:spacing w:line="360" w:lineRule="auto"/>
        <w:jc w:val="both"/>
        <w:rPr>
          <w:rFonts w:ascii="Arial Narrow" w:hAnsi="Arial Narrow"/>
        </w:rPr>
      </w:pPr>
      <w:r w:rsidRPr="009314B2">
        <w:rPr>
          <w:rFonts w:ascii="Arial Narrow" w:hAnsi="Arial Narrow"/>
        </w:rPr>
        <w:t>Ter</w:t>
      </w:r>
      <w:r w:rsidR="00F846D1">
        <w:rPr>
          <w:rFonts w:ascii="Arial Narrow" w:hAnsi="Arial Narrow"/>
        </w:rPr>
        <w:t>min opracowania : maj</w:t>
      </w:r>
      <w:r>
        <w:rPr>
          <w:rFonts w:ascii="Arial Narrow" w:hAnsi="Arial Narrow"/>
        </w:rPr>
        <w:t xml:space="preserve"> 2016</w:t>
      </w:r>
    </w:p>
    <w:p w:rsidR="00055CCB" w:rsidRPr="009314B2" w:rsidRDefault="00055CCB" w:rsidP="00055CCB">
      <w:pPr>
        <w:spacing w:line="360" w:lineRule="auto"/>
        <w:jc w:val="both"/>
        <w:rPr>
          <w:rFonts w:ascii="Arial Narrow" w:hAnsi="Arial Narrow"/>
        </w:rPr>
      </w:pPr>
    </w:p>
    <w:p w:rsidR="00055CCB" w:rsidRPr="00145F50" w:rsidRDefault="00055CCB" w:rsidP="00055CCB">
      <w:pPr>
        <w:numPr>
          <w:ilvl w:val="0"/>
          <w:numId w:val="1"/>
        </w:numPr>
        <w:spacing w:line="360" w:lineRule="auto"/>
        <w:jc w:val="both"/>
        <w:rPr>
          <w:rFonts w:ascii="Arial Narrow" w:hAnsi="Arial Narrow"/>
          <w:b/>
          <w:sz w:val="28"/>
          <w:szCs w:val="28"/>
        </w:rPr>
      </w:pPr>
      <w:r w:rsidRPr="00145F50">
        <w:rPr>
          <w:rFonts w:ascii="Arial Narrow" w:hAnsi="Arial Narrow"/>
          <w:b/>
          <w:sz w:val="28"/>
          <w:szCs w:val="28"/>
        </w:rPr>
        <w:t xml:space="preserve">Podstawa prawna </w:t>
      </w:r>
    </w:p>
    <w:p w:rsidR="00055CCB" w:rsidRDefault="00055CCB" w:rsidP="00055CCB">
      <w:pPr>
        <w:spacing w:line="360" w:lineRule="auto"/>
        <w:jc w:val="both"/>
        <w:rPr>
          <w:rFonts w:ascii="Arial Narrow" w:hAnsi="Arial Narrow"/>
          <w:b/>
        </w:rPr>
      </w:pPr>
    </w:p>
    <w:p w:rsidR="00055CCB" w:rsidRPr="009314B2" w:rsidRDefault="00055CCB" w:rsidP="00055CCB">
      <w:pPr>
        <w:numPr>
          <w:ilvl w:val="1"/>
          <w:numId w:val="1"/>
        </w:numPr>
        <w:spacing w:line="360" w:lineRule="auto"/>
        <w:jc w:val="both"/>
        <w:rPr>
          <w:rFonts w:ascii="Arial Narrow" w:hAnsi="Arial Narrow"/>
        </w:rPr>
      </w:pPr>
      <w:r w:rsidRPr="009314B2">
        <w:rPr>
          <w:rFonts w:ascii="Arial Narrow" w:hAnsi="Arial Narrow"/>
        </w:rPr>
        <w:t>Mapa d</w:t>
      </w:r>
      <w:r w:rsidR="00F846D1">
        <w:rPr>
          <w:rFonts w:ascii="Arial Narrow" w:hAnsi="Arial Narrow"/>
        </w:rPr>
        <w:t>o celów projektowych w skali 1:10</w:t>
      </w:r>
      <w:r w:rsidRPr="009314B2">
        <w:rPr>
          <w:rFonts w:ascii="Arial Narrow" w:hAnsi="Arial Narrow"/>
        </w:rPr>
        <w:t>00 aktu</w:t>
      </w:r>
      <w:r w:rsidR="00CB2605">
        <w:rPr>
          <w:rFonts w:ascii="Arial Narrow" w:hAnsi="Arial Narrow"/>
        </w:rPr>
        <w:t>alna na dzień 17.04.2016r.</w:t>
      </w:r>
      <w:r>
        <w:rPr>
          <w:rFonts w:ascii="Arial Narrow" w:hAnsi="Arial Narrow"/>
        </w:rPr>
        <w:t xml:space="preserve"> </w:t>
      </w:r>
    </w:p>
    <w:p w:rsidR="00055CCB" w:rsidRPr="009314B2" w:rsidRDefault="00055CCB" w:rsidP="00055CCB">
      <w:pPr>
        <w:numPr>
          <w:ilvl w:val="1"/>
          <w:numId w:val="1"/>
        </w:numPr>
        <w:spacing w:line="360" w:lineRule="auto"/>
        <w:jc w:val="both"/>
        <w:rPr>
          <w:rFonts w:ascii="Arial Narrow" w:hAnsi="Arial Narrow"/>
        </w:rPr>
      </w:pPr>
      <w:r w:rsidRPr="009314B2">
        <w:rPr>
          <w:rFonts w:ascii="Arial Narrow" w:hAnsi="Arial Narrow"/>
        </w:rPr>
        <w:t>Decyzja Lok</w:t>
      </w:r>
      <w:r>
        <w:rPr>
          <w:rFonts w:ascii="Arial Narrow" w:hAnsi="Arial Narrow"/>
        </w:rPr>
        <w:t xml:space="preserve">alizacyjna / zgłoszenie </w:t>
      </w:r>
    </w:p>
    <w:p w:rsidR="00055CCB" w:rsidRPr="005F2098" w:rsidRDefault="00055CCB" w:rsidP="00055CCB">
      <w:pPr>
        <w:numPr>
          <w:ilvl w:val="1"/>
          <w:numId w:val="1"/>
        </w:numPr>
        <w:spacing w:line="360" w:lineRule="auto"/>
        <w:jc w:val="both"/>
        <w:rPr>
          <w:rFonts w:ascii="Arial Narrow" w:hAnsi="Arial Narrow"/>
        </w:rPr>
      </w:pPr>
      <w:r w:rsidRPr="009314B2">
        <w:rPr>
          <w:rFonts w:ascii="Arial Narrow" w:hAnsi="Arial Narrow"/>
        </w:rPr>
        <w:t xml:space="preserve">Dziennik ustaw Nr 43 z dnia 14 maja 1999r. – Rozporządzenie Rady Ministrów Nr 430 z dnia 2 </w:t>
      </w:r>
      <w:r w:rsidRPr="005F2098">
        <w:rPr>
          <w:rFonts w:ascii="Arial Narrow" w:hAnsi="Arial Narrow"/>
        </w:rPr>
        <w:t xml:space="preserve">marca 1999r. </w:t>
      </w:r>
      <w:r w:rsidR="001141BE">
        <w:rPr>
          <w:rFonts w:ascii="Arial Narrow" w:hAnsi="Arial Narrow"/>
        </w:rPr>
        <w:t>w sprawie warunków technicznych</w:t>
      </w:r>
      <w:r w:rsidRPr="005F2098">
        <w:rPr>
          <w:rFonts w:ascii="Arial Narrow" w:hAnsi="Arial Narrow"/>
        </w:rPr>
        <w:t>, jakim powinny odpowiadać dr</w:t>
      </w:r>
      <w:r w:rsidR="001141BE">
        <w:rPr>
          <w:rFonts w:ascii="Arial Narrow" w:hAnsi="Arial Narrow"/>
        </w:rPr>
        <w:t>ogi publiczne i ich usytuowanie</w:t>
      </w:r>
      <w:r w:rsidRPr="005F2098">
        <w:rPr>
          <w:rFonts w:ascii="Arial Narrow" w:hAnsi="Arial Narrow"/>
        </w:rPr>
        <w:t>.</w:t>
      </w:r>
    </w:p>
    <w:p w:rsidR="00055CCB" w:rsidRPr="005F2098" w:rsidRDefault="00055CCB" w:rsidP="00055CCB">
      <w:pPr>
        <w:numPr>
          <w:ilvl w:val="1"/>
          <w:numId w:val="1"/>
        </w:numPr>
        <w:spacing w:line="360" w:lineRule="auto"/>
        <w:jc w:val="both"/>
        <w:rPr>
          <w:rFonts w:ascii="Arial Narrow" w:hAnsi="Arial Narrow"/>
        </w:rPr>
      </w:pPr>
      <w:r w:rsidRPr="005F2098">
        <w:rPr>
          <w:rFonts w:ascii="Arial Narrow" w:hAnsi="Arial Narrow"/>
        </w:rPr>
        <w:t>Ustalenia projekt</w:t>
      </w:r>
      <w:r w:rsidR="001141BE">
        <w:rPr>
          <w:rFonts w:ascii="Arial Narrow" w:hAnsi="Arial Narrow"/>
        </w:rPr>
        <w:t>anta z przedstawicielem gminy (inwestorem</w:t>
      </w:r>
      <w:r w:rsidRPr="005F2098">
        <w:rPr>
          <w:rFonts w:ascii="Arial Narrow" w:hAnsi="Arial Narrow"/>
        </w:rPr>
        <w:t>) dotyczące szcze</w:t>
      </w:r>
      <w:r w:rsidR="001141BE">
        <w:rPr>
          <w:rFonts w:ascii="Arial Narrow" w:hAnsi="Arial Narrow"/>
        </w:rPr>
        <w:t>gółów rozwiązań konstrukcyjnych</w:t>
      </w:r>
      <w:r w:rsidRPr="005F2098">
        <w:rPr>
          <w:rFonts w:ascii="Arial Narrow" w:hAnsi="Arial Narrow"/>
        </w:rPr>
        <w:t xml:space="preserve">. </w:t>
      </w:r>
    </w:p>
    <w:p w:rsidR="00055CCB" w:rsidRDefault="00055CCB" w:rsidP="00055CCB">
      <w:pPr>
        <w:spacing w:line="360" w:lineRule="auto"/>
        <w:jc w:val="both"/>
        <w:rPr>
          <w:rFonts w:ascii="Arial Narrow" w:hAnsi="Arial Narrow"/>
          <w:b/>
        </w:rPr>
      </w:pPr>
    </w:p>
    <w:p w:rsidR="00055CCB" w:rsidRPr="00145F50" w:rsidRDefault="00055CCB" w:rsidP="00055CCB">
      <w:pPr>
        <w:numPr>
          <w:ilvl w:val="0"/>
          <w:numId w:val="1"/>
        </w:numPr>
        <w:spacing w:line="360" w:lineRule="auto"/>
        <w:jc w:val="both"/>
        <w:rPr>
          <w:rFonts w:ascii="Arial Narrow" w:hAnsi="Arial Narrow"/>
          <w:b/>
          <w:sz w:val="28"/>
          <w:szCs w:val="28"/>
        </w:rPr>
      </w:pPr>
      <w:r w:rsidRPr="00145F50">
        <w:rPr>
          <w:rFonts w:ascii="Arial Narrow" w:hAnsi="Arial Narrow"/>
          <w:b/>
          <w:sz w:val="28"/>
          <w:szCs w:val="28"/>
        </w:rPr>
        <w:t xml:space="preserve">Przedmiot inwestycji i zakres opracowania projektu </w:t>
      </w:r>
    </w:p>
    <w:p w:rsidR="00055CCB" w:rsidRPr="00145F50" w:rsidRDefault="00055CCB" w:rsidP="00055CCB">
      <w:pPr>
        <w:spacing w:line="360" w:lineRule="auto"/>
        <w:ind w:left="360"/>
        <w:jc w:val="both"/>
        <w:rPr>
          <w:rFonts w:ascii="Arial Narrow" w:hAnsi="Arial Narrow"/>
          <w:b/>
          <w:sz w:val="28"/>
          <w:szCs w:val="28"/>
        </w:rPr>
      </w:pPr>
    </w:p>
    <w:p w:rsidR="00D64E97" w:rsidRDefault="00055CCB" w:rsidP="00055CCB">
      <w:pPr>
        <w:spacing w:line="360" w:lineRule="auto"/>
        <w:jc w:val="both"/>
        <w:rPr>
          <w:rFonts w:ascii="Arial Narrow" w:hAnsi="Arial Narrow"/>
        </w:rPr>
      </w:pPr>
      <w:r w:rsidRPr="009314B2">
        <w:rPr>
          <w:rFonts w:ascii="Arial Narrow" w:hAnsi="Arial Narrow"/>
        </w:rPr>
        <w:t xml:space="preserve">Przedmiotem opracowania jest przebudowa istniejącego układu drogowego i dróg dojazdowych </w:t>
      </w:r>
      <w:r w:rsidR="001141BE">
        <w:rPr>
          <w:rFonts w:ascii="Arial Narrow" w:hAnsi="Arial Narrow"/>
        </w:rPr>
        <w:t xml:space="preserve">w miejscowości Ostrów Świecki </w:t>
      </w:r>
      <w:r w:rsidRPr="009314B2">
        <w:rPr>
          <w:rFonts w:ascii="Arial Narrow" w:hAnsi="Arial Narrow"/>
        </w:rPr>
        <w:t>zl</w:t>
      </w:r>
      <w:r w:rsidR="001141BE">
        <w:rPr>
          <w:rFonts w:ascii="Arial Narrow" w:hAnsi="Arial Narrow"/>
        </w:rPr>
        <w:t>okalizowanym na działce nr 234</w:t>
      </w:r>
      <w:r>
        <w:rPr>
          <w:rFonts w:ascii="Arial Narrow" w:hAnsi="Arial Narrow"/>
        </w:rPr>
        <w:t>/1</w:t>
      </w:r>
      <w:r w:rsidR="001141BE">
        <w:rPr>
          <w:rFonts w:ascii="Arial Narrow" w:hAnsi="Arial Narrow"/>
        </w:rPr>
        <w:t>1</w:t>
      </w:r>
      <w:r>
        <w:rPr>
          <w:rFonts w:ascii="Arial Narrow" w:hAnsi="Arial Narrow"/>
        </w:rPr>
        <w:t xml:space="preserve">. </w:t>
      </w:r>
    </w:p>
    <w:p w:rsidR="006B1FA9" w:rsidRDefault="006B1FA9" w:rsidP="00055CCB">
      <w:pPr>
        <w:spacing w:line="360" w:lineRule="auto"/>
        <w:jc w:val="both"/>
        <w:rPr>
          <w:rFonts w:ascii="Arial Narrow" w:hAnsi="Arial Narrow"/>
        </w:rPr>
      </w:pPr>
    </w:p>
    <w:p w:rsidR="00D64E97" w:rsidRDefault="00D64E97" w:rsidP="00055CCB">
      <w:pPr>
        <w:spacing w:line="360" w:lineRule="auto"/>
        <w:jc w:val="both"/>
        <w:rPr>
          <w:rFonts w:ascii="Arial Narrow" w:hAnsi="Arial Narrow"/>
        </w:rPr>
      </w:pPr>
    </w:p>
    <w:p w:rsidR="00D64E97" w:rsidRDefault="00D64E97" w:rsidP="00055CCB">
      <w:pPr>
        <w:spacing w:line="360" w:lineRule="auto"/>
        <w:jc w:val="both"/>
        <w:rPr>
          <w:rFonts w:ascii="Arial Narrow" w:hAnsi="Arial Narrow"/>
        </w:rPr>
      </w:pPr>
    </w:p>
    <w:p w:rsidR="00D64E97" w:rsidRDefault="00D64E97" w:rsidP="00D64E97">
      <w:pPr>
        <w:pStyle w:val="Akapitzlist"/>
        <w:numPr>
          <w:ilvl w:val="1"/>
          <w:numId w:val="1"/>
        </w:numPr>
        <w:spacing w:line="360" w:lineRule="auto"/>
        <w:jc w:val="both"/>
        <w:rPr>
          <w:rFonts w:ascii="Arial Narrow" w:hAnsi="Arial Narrow"/>
          <w:b/>
          <w:sz w:val="28"/>
          <w:szCs w:val="28"/>
        </w:rPr>
      </w:pPr>
      <w:r>
        <w:rPr>
          <w:rFonts w:ascii="Arial Narrow" w:hAnsi="Arial Narrow"/>
          <w:b/>
          <w:sz w:val="28"/>
          <w:szCs w:val="28"/>
        </w:rPr>
        <w:lastRenderedPageBreak/>
        <w:t xml:space="preserve"> Skrzyżowanie proje</w:t>
      </w:r>
      <w:r w:rsidR="00CA5CCE">
        <w:rPr>
          <w:rFonts w:ascii="Arial Narrow" w:hAnsi="Arial Narrow"/>
          <w:b/>
          <w:sz w:val="28"/>
          <w:szCs w:val="28"/>
        </w:rPr>
        <w:t xml:space="preserve">ktowanej drogi z drogą gruntową </w:t>
      </w:r>
      <w:r>
        <w:rPr>
          <w:rFonts w:ascii="Arial Narrow" w:hAnsi="Arial Narrow"/>
          <w:b/>
          <w:sz w:val="28"/>
          <w:szCs w:val="28"/>
        </w:rPr>
        <w:t xml:space="preserve"> </w:t>
      </w:r>
    </w:p>
    <w:p w:rsidR="00F811C3" w:rsidRPr="005B1C81" w:rsidRDefault="00F811C3" w:rsidP="00F811C3">
      <w:pPr>
        <w:pStyle w:val="Akapitzlist"/>
        <w:spacing w:line="360" w:lineRule="auto"/>
        <w:ind w:left="360"/>
        <w:jc w:val="both"/>
        <w:rPr>
          <w:rFonts w:ascii="Arial Narrow" w:hAnsi="Arial Narrow"/>
          <w:b/>
        </w:rPr>
      </w:pPr>
    </w:p>
    <w:p w:rsidR="00F811C3" w:rsidRPr="005B1C81" w:rsidRDefault="00F811C3" w:rsidP="00F811C3">
      <w:pPr>
        <w:pStyle w:val="Akapitzlist"/>
        <w:spacing w:line="360" w:lineRule="auto"/>
        <w:ind w:left="360"/>
        <w:jc w:val="both"/>
        <w:rPr>
          <w:rFonts w:ascii="Arial Narrow" w:hAnsi="Arial Narrow"/>
          <w:b/>
        </w:rPr>
      </w:pPr>
      <w:r w:rsidRPr="005B1C81">
        <w:rPr>
          <w:rFonts w:ascii="Arial Narrow" w:hAnsi="Arial Narrow"/>
          <w:b/>
        </w:rPr>
        <w:t xml:space="preserve">- Stan istniejący </w:t>
      </w:r>
    </w:p>
    <w:p w:rsidR="00F811C3" w:rsidRPr="005B1C81" w:rsidRDefault="00F811C3" w:rsidP="00F811C3">
      <w:pPr>
        <w:pStyle w:val="Akapitzlist"/>
        <w:spacing w:line="360" w:lineRule="auto"/>
        <w:ind w:left="360"/>
        <w:jc w:val="both"/>
        <w:rPr>
          <w:rFonts w:ascii="Arial Narrow" w:hAnsi="Arial Narrow"/>
          <w:b/>
        </w:rPr>
      </w:pPr>
    </w:p>
    <w:p w:rsidR="00F811C3" w:rsidRDefault="00F67907" w:rsidP="00F811C3">
      <w:pPr>
        <w:pStyle w:val="Akapitzlist"/>
        <w:spacing w:line="360" w:lineRule="auto"/>
        <w:ind w:left="360"/>
        <w:jc w:val="both"/>
        <w:rPr>
          <w:rFonts w:ascii="Arial Narrow" w:hAnsi="Arial Narrow"/>
        </w:rPr>
      </w:pPr>
      <w:r>
        <w:rPr>
          <w:rFonts w:ascii="Arial Narrow" w:hAnsi="Arial Narrow"/>
        </w:rPr>
        <w:t>Istniejąca droga gminna</w:t>
      </w:r>
      <w:r w:rsidR="00F811C3" w:rsidRPr="005B1C81">
        <w:rPr>
          <w:rFonts w:ascii="Arial Narrow" w:hAnsi="Arial Narrow"/>
        </w:rPr>
        <w:t xml:space="preserve"> </w:t>
      </w:r>
      <w:r>
        <w:rPr>
          <w:rFonts w:ascii="Arial Narrow" w:hAnsi="Arial Narrow"/>
        </w:rPr>
        <w:t xml:space="preserve">nr 060169C </w:t>
      </w:r>
      <w:r w:rsidR="00F811C3" w:rsidRPr="005B1C81">
        <w:rPr>
          <w:rFonts w:ascii="Arial Narrow" w:hAnsi="Arial Narrow"/>
        </w:rPr>
        <w:t xml:space="preserve">o nawierzchni </w:t>
      </w:r>
      <w:r>
        <w:rPr>
          <w:rFonts w:ascii="Arial Narrow" w:hAnsi="Arial Narrow"/>
        </w:rPr>
        <w:t>z tłucznia kamiennego</w:t>
      </w:r>
      <w:r w:rsidR="008F25C7">
        <w:rPr>
          <w:rFonts w:ascii="Arial Narrow" w:hAnsi="Arial Narrow"/>
        </w:rPr>
        <w:t xml:space="preserve"> </w:t>
      </w:r>
      <w:r w:rsidR="00354336">
        <w:rPr>
          <w:rFonts w:ascii="Arial Narrow" w:hAnsi="Arial Narrow"/>
        </w:rPr>
        <w:t xml:space="preserve">krzyżuje </w:t>
      </w:r>
      <w:r>
        <w:rPr>
          <w:rFonts w:ascii="Arial Narrow" w:hAnsi="Arial Narrow"/>
        </w:rPr>
        <w:t xml:space="preserve">się na 1+970km </w:t>
      </w:r>
      <w:r w:rsidR="00354336">
        <w:rPr>
          <w:rFonts w:ascii="Arial Narrow" w:hAnsi="Arial Narrow"/>
        </w:rPr>
        <w:t>z drogą gminną</w:t>
      </w:r>
      <w:r>
        <w:rPr>
          <w:rFonts w:ascii="Arial Narrow" w:hAnsi="Arial Narrow"/>
        </w:rPr>
        <w:t xml:space="preserve"> o nawierzchni z tłucznia kamiennego</w:t>
      </w:r>
      <w:r w:rsidR="00F811C3" w:rsidRPr="005B1C81">
        <w:rPr>
          <w:rFonts w:ascii="Arial Narrow" w:hAnsi="Arial Narrow"/>
        </w:rPr>
        <w:t xml:space="preserve">, gruntową, utwardzoną. </w:t>
      </w:r>
    </w:p>
    <w:p w:rsidR="00F67907" w:rsidRPr="005B1C81" w:rsidRDefault="00F67907" w:rsidP="00F811C3">
      <w:pPr>
        <w:pStyle w:val="Akapitzlist"/>
        <w:spacing w:line="360" w:lineRule="auto"/>
        <w:ind w:left="360"/>
        <w:jc w:val="both"/>
        <w:rPr>
          <w:rFonts w:ascii="Arial Narrow" w:hAnsi="Arial Narrow"/>
        </w:rPr>
      </w:pPr>
    </w:p>
    <w:p w:rsidR="00F811C3" w:rsidRPr="005B1C81" w:rsidRDefault="00F811C3" w:rsidP="00F811C3">
      <w:pPr>
        <w:pStyle w:val="Akapitzlist"/>
        <w:rPr>
          <w:rFonts w:ascii="Arial Narrow" w:hAnsi="Arial Narrow"/>
          <w:b/>
        </w:rPr>
      </w:pPr>
    </w:p>
    <w:p w:rsidR="00F811C3" w:rsidRDefault="00F811C3" w:rsidP="00F811C3">
      <w:pPr>
        <w:pStyle w:val="Akapitzlist"/>
        <w:spacing w:line="360" w:lineRule="auto"/>
        <w:ind w:left="360"/>
        <w:jc w:val="both"/>
        <w:rPr>
          <w:rFonts w:ascii="Arial Narrow" w:hAnsi="Arial Narrow"/>
          <w:b/>
        </w:rPr>
      </w:pPr>
      <w:r w:rsidRPr="005B1C81">
        <w:rPr>
          <w:rFonts w:ascii="Arial Narrow" w:hAnsi="Arial Narrow"/>
          <w:b/>
        </w:rPr>
        <w:t>- Projekt</w:t>
      </w:r>
    </w:p>
    <w:p w:rsidR="00F811C3" w:rsidRPr="00214F41" w:rsidRDefault="00F811C3" w:rsidP="008F25C7">
      <w:pPr>
        <w:spacing w:line="360" w:lineRule="auto"/>
        <w:jc w:val="both"/>
        <w:rPr>
          <w:rFonts w:ascii="Arial Narrow" w:hAnsi="Arial Narrow"/>
        </w:rPr>
      </w:pPr>
    </w:p>
    <w:p w:rsidR="00F811C3" w:rsidRDefault="00F67907" w:rsidP="008F25C7">
      <w:pPr>
        <w:spacing w:line="360" w:lineRule="auto"/>
        <w:ind w:firstLine="360"/>
        <w:jc w:val="both"/>
        <w:rPr>
          <w:rFonts w:ascii="Arial Narrow" w:hAnsi="Arial Narrow"/>
        </w:rPr>
      </w:pPr>
      <w:r>
        <w:rPr>
          <w:rFonts w:ascii="Arial Narrow" w:hAnsi="Arial Narrow"/>
        </w:rPr>
        <w:t xml:space="preserve">Projektowana droga gminna </w:t>
      </w:r>
      <w:r w:rsidR="00F634E0">
        <w:rPr>
          <w:rFonts w:ascii="Arial Narrow" w:hAnsi="Arial Narrow"/>
        </w:rPr>
        <w:t xml:space="preserve">znajduje się na dz. nr 234/11 o długości od 1,00km do 1,970km. </w:t>
      </w:r>
      <w:r w:rsidR="006615A9">
        <w:rPr>
          <w:rFonts w:ascii="Arial Narrow" w:hAnsi="Arial Narrow"/>
        </w:rPr>
        <w:t xml:space="preserve">Włączenie do drogi </w:t>
      </w:r>
      <w:r>
        <w:rPr>
          <w:rFonts w:ascii="Arial Narrow" w:hAnsi="Arial Narrow"/>
        </w:rPr>
        <w:t>gminnej</w:t>
      </w:r>
      <w:r w:rsidR="006615A9">
        <w:rPr>
          <w:rFonts w:ascii="Arial Narrow" w:hAnsi="Arial Narrow"/>
        </w:rPr>
        <w:t xml:space="preserve"> wykonano</w:t>
      </w:r>
      <w:r w:rsidR="00F634E0">
        <w:rPr>
          <w:rFonts w:ascii="Arial Narrow" w:hAnsi="Arial Narrow"/>
        </w:rPr>
        <w:t xml:space="preserve"> w końcowym odcinku na 1,970km. W</w:t>
      </w:r>
      <w:r w:rsidR="006615A9">
        <w:rPr>
          <w:rFonts w:ascii="Arial Narrow" w:hAnsi="Arial Narrow"/>
        </w:rPr>
        <w:t xml:space="preserve"> miejscu</w:t>
      </w:r>
      <w:r w:rsidR="00F811C3" w:rsidRPr="00D64E97">
        <w:rPr>
          <w:rFonts w:ascii="Arial Narrow" w:hAnsi="Arial Narrow"/>
        </w:rPr>
        <w:t xml:space="preserve"> włączenia</w:t>
      </w:r>
      <w:r w:rsidR="00F634E0">
        <w:rPr>
          <w:rFonts w:ascii="Arial Narrow" w:hAnsi="Arial Narrow"/>
        </w:rPr>
        <w:t xml:space="preserve"> występuje zmiana nawierzchni z projektowanej bitumicznej na nawierzchnie lokalnie wzmocnioną tłuczniem kamiennym</w:t>
      </w:r>
      <w:r w:rsidR="006615A9">
        <w:rPr>
          <w:rFonts w:ascii="Arial Narrow" w:hAnsi="Arial Narrow"/>
        </w:rPr>
        <w:t>.</w:t>
      </w:r>
      <w:r w:rsidR="00F811C3" w:rsidRPr="00D64E97">
        <w:rPr>
          <w:rFonts w:ascii="Arial Narrow" w:hAnsi="Arial Narrow"/>
        </w:rPr>
        <w:t xml:space="preserve"> </w:t>
      </w:r>
      <w:r w:rsidR="00214F41">
        <w:rPr>
          <w:rFonts w:ascii="Arial Narrow" w:hAnsi="Arial Narrow"/>
        </w:rPr>
        <w:t>Wewnętrzna krawędź</w:t>
      </w:r>
      <w:r w:rsidR="00F634E0">
        <w:rPr>
          <w:rFonts w:ascii="Arial Narrow" w:hAnsi="Arial Narrow"/>
        </w:rPr>
        <w:t xml:space="preserve"> projektowanego</w:t>
      </w:r>
      <w:r w:rsidR="00214F41">
        <w:rPr>
          <w:rFonts w:ascii="Arial Narrow" w:hAnsi="Arial Narrow"/>
        </w:rPr>
        <w:t xml:space="preserve"> pasa ruchu dla pojazdów skręcających w prawo na skrzyżowaniu powinna być kształtowana za pomocą łuku kołowego o promieniu nie mniejszym niż 6,0m.</w:t>
      </w:r>
    </w:p>
    <w:p w:rsidR="00F811C3" w:rsidRDefault="00F811C3" w:rsidP="00F811C3">
      <w:pPr>
        <w:spacing w:line="360" w:lineRule="auto"/>
        <w:jc w:val="both"/>
        <w:rPr>
          <w:rFonts w:ascii="Arial Narrow" w:hAnsi="Arial Narrow"/>
        </w:rPr>
      </w:pPr>
      <w:r w:rsidRPr="006B1FA9">
        <w:rPr>
          <w:rFonts w:ascii="Arial Narrow" w:hAnsi="Arial Narrow"/>
        </w:rPr>
        <w:t>Zapewniono w ten sposób prawidłową widoczność przy włączeniu się do ruchu drogowego. Zjazd z</w:t>
      </w:r>
      <w:r>
        <w:rPr>
          <w:rFonts w:ascii="Arial Narrow" w:hAnsi="Arial Narrow"/>
        </w:rPr>
        <w:t>aprojektowano o profilu daszkowym i spadku</w:t>
      </w:r>
      <w:r w:rsidRPr="006B1FA9">
        <w:rPr>
          <w:rFonts w:ascii="Arial Narrow" w:hAnsi="Arial Narrow"/>
        </w:rPr>
        <w:t xml:space="preserve"> 2</w:t>
      </w:r>
      <w:r>
        <w:rPr>
          <w:rFonts w:ascii="Arial Narrow" w:hAnsi="Arial Narrow"/>
        </w:rPr>
        <w:t>% w kierunku poboczy</w:t>
      </w:r>
      <w:r w:rsidRPr="006B1FA9">
        <w:rPr>
          <w:rFonts w:ascii="Arial Narrow" w:hAnsi="Arial Narrow"/>
        </w:rPr>
        <w:t>. Krawędź projektowanego zjazdu i istniejącej nawierzchni asfaltowej wykończono łukiem kołowym o p</w:t>
      </w:r>
      <w:r>
        <w:rPr>
          <w:rFonts w:ascii="Arial Narrow" w:hAnsi="Arial Narrow"/>
        </w:rPr>
        <w:t>romieniu 3,5 m.</w:t>
      </w:r>
    </w:p>
    <w:p w:rsidR="00E46BE8" w:rsidRDefault="00E46BE8" w:rsidP="00F811C3">
      <w:pPr>
        <w:spacing w:line="360" w:lineRule="auto"/>
        <w:jc w:val="both"/>
        <w:rPr>
          <w:rFonts w:ascii="Arial Narrow" w:hAnsi="Arial Narrow"/>
        </w:rPr>
      </w:pPr>
      <w:r>
        <w:rPr>
          <w:rFonts w:ascii="Arial Narrow" w:hAnsi="Arial Narrow"/>
        </w:rPr>
        <w:t xml:space="preserve">Inwestor ponosi koszt budowy lub modernizacji urządzeń i nawierzchni zlokalizowanych w pasie drogowym drogi powiatowej. </w:t>
      </w:r>
    </w:p>
    <w:p w:rsidR="00E46BE8" w:rsidRDefault="00E46BE8" w:rsidP="00F811C3">
      <w:pPr>
        <w:spacing w:line="360" w:lineRule="auto"/>
        <w:jc w:val="both"/>
        <w:rPr>
          <w:rFonts w:ascii="Arial Narrow" w:hAnsi="Arial Narrow"/>
        </w:rPr>
      </w:pPr>
    </w:p>
    <w:p w:rsidR="00F811C3" w:rsidRDefault="00F811C3" w:rsidP="00F811C3">
      <w:pPr>
        <w:spacing w:line="360" w:lineRule="auto"/>
        <w:jc w:val="both"/>
        <w:rPr>
          <w:rFonts w:ascii="Arial Narrow" w:hAnsi="Arial Narrow"/>
        </w:rPr>
      </w:pPr>
      <w:r w:rsidRPr="006B1FA9">
        <w:rPr>
          <w:rFonts w:ascii="Arial Narrow" w:hAnsi="Arial Narrow"/>
        </w:rPr>
        <w:t xml:space="preserve"> </w:t>
      </w:r>
      <w:r>
        <w:rPr>
          <w:rFonts w:ascii="Arial Narrow" w:hAnsi="Arial Narrow"/>
        </w:rPr>
        <w:t>Nawierzchnię drogi gminnej zaprojektowano z betonu asfaltowego AC11 dwuwarstwowo o grubości 4</w:t>
      </w:r>
      <w:r w:rsidRPr="006B1FA9">
        <w:rPr>
          <w:rFonts w:ascii="Arial Narrow" w:hAnsi="Arial Narrow"/>
        </w:rPr>
        <w:t>cm</w:t>
      </w:r>
      <w:r w:rsidR="00710135">
        <w:rPr>
          <w:rFonts w:ascii="Arial Narrow" w:hAnsi="Arial Narrow"/>
        </w:rPr>
        <w:t xml:space="preserve"> i 4</w:t>
      </w:r>
      <w:r>
        <w:rPr>
          <w:rFonts w:ascii="Arial Narrow" w:hAnsi="Arial Narrow"/>
        </w:rPr>
        <w:t>cm</w:t>
      </w:r>
      <w:r w:rsidRPr="006B1FA9">
        <w:rPr>
          <w:rFonts w:ascii="Arial Narrow" w:hAnsi="Arial Narrow"/>
        </w:rPr>
        <w:t>. Podbudowę nawierzchni stanowi warstwa kruszywa łamanego sortowanego 0/31,50 mm</w:t>
      </w:r>
      <w:r>
        <w:rPr>
          <w:rFonts w:ascii="Arial Narrow" w:hAnsi="Arial Narrow"/>
        </w:rPr>
        <w:t xml:space="preserve"> o grubości 20cm </w:t>
      </w:r>
      <w:r w:rsidRPr="006B1FA9">
        <w:rPr>
          <w:rFonts w:ascii="Arial Narrow" w:hAnsi="Arial Narrow"/>
        </w:rPr>
        <w:t xml:space="preserve">ułożonego na warstwie </w:t>
      </w:r>
      <w:r>
        <w:rPr>
          <w:rFonts w:ascii="Arial Narrow" w:hAnsi="Arial Narrow"/>
        </w:rPr>
        <w:t>filtracyjnej o grubości 10</w:t>
      </w:r>
      <w:r w:rsidRPr="006B1FA9">
        <w:rPr>
          <w:rFonts w:ascii="Arial Narrow" w:hAnsi="Arial Narrow"/>
        </w:rPr>
        <w:t xml:space="preserve"> cm. </w:t>
      </w:r>
    </w:p>
    <w:p w:rsidR="00F811C3" w:rsidRPr="009A67BD" w:rsidRDefault="00F811C3" w:rsidP="00F811C3">
      <w:pPr>
        <w:spacing w:line="360" w:lineRule="auto"/>
        <w:jc w:val="both"/>
        <w:rPr>
          <w:rFonts w:ascii="Arial Narrow" w:hAnsi="Arial Narrow"/>
          <w:sz w:val="28"/>
          <w:szCs w:val="28"/>
        </w:rPr>
      </w:pPr>
    </w:p>
    <w:p w:rsidR="00F811C3" w:rsidRPr="009A67BD" w:rsidRDefault="00F811C3" w:rsidP="009A67BD">
      <w:pPr>
        <w:pStyle w:val="Akapitzlist"/>
        <w:numPr>
          <w:ilvl w:val="1"/>
          <w:numId w:val="1"/>
        </w:numPr>
        <w:spacing w:line="360" w:lineRule="auto"/>
        <w:jc w:val="both"/>
        <w:rPr>
          <w:rFonts w:ascii="Arial Narrow" w:hAnsi="Arial Narrow"/>
          <w:b/>
          <w:sz w:val="28"/>
          <w:szCs w:val="28"/>
        </w:rPr>
      </w:pPr>
      <w:r w:rsidRPr="009A67BD">
        <w:rPr>
          <w:rFonts w:ascii="Arial Narrow" w:hAnsi="Arial Narrow"/>
          <w:b/>
          <w:sz w:val="28"/>
          <w:szCs w:val="28"/>
        </w:rPr>
        <w:t xml:space="preserve"> Oznakowanie skrzyżowania </w:t>
      </w:r>
    </w:p>
    <w:p w:rsidR="00A37D3B" w:rsidRDefault="00A37D3B" w:rsidP="00A37D3B">
      <w:pPr>
        <w:pStyle w:val="Akapitzlist"/>
        <w:spacing w:line="360" w:lineRule="auto"/>
        <w:ind w:left="360"/>
        <w:jc w:val="both"/>
        <w:rPr>
          <w:rFonts w:ascii="Arial Narrow" w:hAnsi="Arial Narrow"/>
          <w:b/>
        </w:rPr>
      </w:pPr>
    </w:p>
    <w:p w:rsidR="00CA5CCE" w:rsidRPr="00365E34" w:rsidRDefault="00CA5CCE" w:rsidP="00CA5CCE">
      <w:pPr>
        <w:widowControl w:val="0"/>
        <w:tabs>
          <w:tab w:val="left" w:pos="340"/>
        </w:tabs>
        <w:autoSpaceDE w:val="0"/>
        <w:autoSpaceDN w:val="0"/>
        <w:adjustRightInd w:val="0"/>
        <w:ind w:right="-1363"/>
        <w:jc w:val="both"/>
      </w:pPr>
      <w:r w:rsidRPr="00365E34">
        <w:t>1.</w:t>
      </w:r>
      <w:r w:rsidRPr="00365E34">
        <w:tab/>
      </w:r>
      <w:r w:rsidRPr="00365E34">
        <w:rPr>
          <w:u w:val="single"/>
        </w:rPr>
        <w:t>Wykaz projektowanego oznakowania:</w:t>
      </w:r>
    </w:p>
    <w:p w:rsidR="00CA5CCE" w:rsidRPr="00365E34" w:rsidRDefault="00CA5CCE" w:rsidP="00CA5CCE">
      <w:pPr>
        <w:widowControl w:val="0"/>
        <w:autoSpaceDE w:val="0"/>
        <w:autoSpaceDN w:val="0"/>
        <w:adjustRightInd w:val="0"/>
        <w:ind w:right="-1363"/>
        <w:jc w:val="both"/>
      </w:pPr>
    </w:p>
    <w:p w:rsidR="00CA5CCE" w:rsidRPr="00365E34" w:rsidRDefault="00CA5CCE" w:rsidP="00CA5CCE">
      <w:pPr>
        <w:widowControl w:val="0"/>
        <w:autoSpaceDE w:val="0"/>
        <w:autoSpaceDN w:val="0"/>
        <w:adjustRightInd w:val="0"/>
        <w:ind w:right="-1363"/>
        <w:jc w:val="both"/>
      </w:pPr>
      <w:r w:rsidRPr="00365E34">
        <w:t>Na odcinku objętym opracowaniem występuje następujące oznakowanie:</w:t>
      </w:r>
    </w:p>
    <w:p w:rsidR="00CA5CCE" w:rsidRPr="00365E34" w:rsidRDefault="00CA5CCE" w:rsidP="00CA5CCE">
      <w:pPr>
        <w:widowControl w:val="0"/>
        <w:numPr>
          <w:ilvl w:val="0"/>
          <w:numId w:val="3"/>
        </w:numPr>
        <w:tabs>
          <w:tab w:val="clear" w:pos="720"/>
          <w:tab w:val="num" w:pos="200"/>
        </w:tabs>
        <w:overflowPunct w:val="0"/>
        <w:autoSpaceDE w:val="0"/>
        <w:autoSpaceDN w:val="0"/>
        <w:adjustRightInd w:val="0"/>
        <w:spacing w:line="276" w:lineRule="auto"/>
        <w:ind w:left="200" w:right="-1363" w:hanging="200"/>
        <w:jc w:val="both"/>
        <w:rPr>
          <w:i/>
          <w:iCs/>
        </w:rPr>
      </w:pPr>
      <w:r w:rsidRPr="00365E34">
        <w:rPr>
          <w:i/>
          <w:iCs/>
        </w:rPr>
        <w:t>Brak istniejącego oznakowania pionowego i poziomego</w:t>
      </w:r>
    </w:p>
    <w:p w:rsidR="00CA5CCE" w:rsidRPr="00365E34" w:rsidRDefault="00CA5CCE" w:rsidP="00CA5CCE">
      <w:pPr>
        <w:widowControl w:val="0"/>
        <w:autoSpaceDE w:val="0"/>
        <w:autoSpaceDN w:val="0"/>
        <w:adjustRightInd w:val="0"/>
        <w:ind w:right="-1363"/>
        <w:jc w:val="both"/>
      </w:pPr>
    </w:p>
    <w:p w:rsidR="00CA5CCE" w:rsidRPr="00365E34" w:rsidRDefault="00CA5CCE" w:rsidP="00CA5CCE">
      <w:pPr>
        <w:widowControl w:val="0"/>
        <w:autoSpaceDE w:val="0"/>
        <w:autoSpaceDN w:val="0"/>
        <w:adjustRightInd w:val="0"/>
        <w:ind w:right="-1363"/>
        <w:jc w:val="both"/>
      </w:pPr>
      <w:r w:rsidRPr="00365E34">
        <w:rPr>
          <w:u w:val="single"/>
        </w:rPr>
        <w:t>2. Projektowane oznakowanie:</w:t>
      </w:r>
    </w:p>
    <w:p w:rsidR="00CA5CCE" w:rsidRPr="00365E34" w:rsidRDefault="00CA5CCE" w:rsidP="00CA5CCE">
      <w:pPr>
        <w:widowControl w:val="0"/>
        <w:autoSpaceDE w:val="0"/>
        <w:autoSpaceDN w:val="0"/>
        <w:adjustRightInd w:val="0"/>
        <w:ind w:right="-1363"/>
        <w:jc w:val="both"/>
      </w:pPr>
    </w:p>
    <w:p w:rsidR="00CA5CCE" w:rsidRPr="00365E34" w:rsidRDefault="00CA5CCE" w:rsidP="008C005F">
      <w:pPr>
        <w:widowControl w:val="0"/>
        <w:overflowPunct w:val="0"/>
        <w:autoSpaceDE w:val="0"/>
        <w:autoSpaceDN w:val="0"/>
        <w:adjustRightInd w:val="0"/>
        <w:ind w:firstLine="708"/>
        <w:jc w:val="both"/>
      </w:pPr>
      <w:r w:rsidRPr="00365E34">
        <w:t xml:space="preserve">Celem zapewnienia bezpieczeństwa ruchu i prawidłowego funkcjonowania obiektu po </w:t>
      </w:r>
      <w:r w:rsidRPr="00365E34">
        <w:lastRenderedPageBreak/>
        <w:t>zakończeniu robót drogowych związanych z przebudową drogi gminnej w miejscowości Ostrów Świecki projektuje się następujące oznakowanie:</w:t>
      </w:r>
    </w:p>
    <w:p w:rsidR="00CA5CCE" w:rsidRPr="00365E34" w:rsidRDefault="00CA5CCE" w:rsidP="008C005F">
      <w:pPr>
        <w:widowControl w:val="0"/>
        <w:overflowPunct w:val="0"/>
        <w:autoSpaceDE w:val="0"/>
        <w:autoSpaceDN w:val="0"/>
        <w:adjustRightInd w:val="0"/>
        <w:ind w:firstLine="708"/>
        <w:jc w:val="both"/>
      </w:pPr>
    </w:p>
    <w:p w:rsidR="00CA5CCE" w:rsidRPr="00365E34" w:rsidRDefault="00CA5CCE" w:rsidP="008C005F">
      <w:pPr>
        <w:widowControl w:val="0"/>
        <w:overflowPunct w:val="0"/>
        <w:autoSpaceDE w:val="0"/>
        <w:autoSpaceDN w:val="0"/>
        <w:adjustRightInd w:val="0"/>
        <w:ind w:firstLine="708"/>
        <w:jc w:val="both"/>
      </w:pPr>
      <w:r w:rsidRPr="00365E34">
        <w:t>-oznakowanie pionowe droga gminna</w:t>
      </w:r>
    </w:p>
    <w:p w:rsidR="00CA5CCE" w:rsidRPr="00365E34" w:rsidRDefault="00CA5CCE" w:rsidP="008C005F">
      <w:pPr>
        <w:widowControl w:val="0"/>
        <w:autoSpaceDE w:val="0"/>
        <w:autoSpaceDN w:val="0"/>
        <w:adjustRightInd w:val="0"/>
        <w:jc w:val="both"/>
      </w:pPr>
    </w:p>
    <w:p w:rsidR="00CA5CCE" w:rsidRPr="00365E34" w:rsidRDefault="00CA5CCE" w:rsidP="008C005F">
      <w:pPr>
        <w:widowControl w:val="0"/>
        <w:autoSpaceDE w:val="0"/>
        <w:autoSpaceDN w:val="0"/>
        <w:adjustRightInd w:val="0"/>
        <w:jc w:val="both"/>
      </w:pPr>
      <w:r w:rsidRPr="00365E34">
        <w:t>-A-7                                         -2szt</w:t>
      </w:r>
    </w:p>
    <w:p w:rsidR="00CA5CCE" w:rsidRPr="00365E34" w:rsidRDefault="00CA5CCE" w:rsidP="008C005F">
      <w:pPr>
        <w:widowControl w:val="0"/>
        <w:autoSpaceDE w:val="0"/>
        <w:autoSpaceDN w:val="0"/>
        <w:adjustRightInd w:val="0"/>
        <w:jc w:val="both"/>
      </w:pPr>
      <w:r w:rsidRPr="00365E34">
        <w:t>-A-30                                       -1szt</w:t>
      </w:r>
    </w:p>
    <w:p w:rsidR="00CA5CCE" w:rsidRPr="00365E34" w:rsidRDefault="00CA5CCE" w:rsidP="008C005F">
      <w:pPr>
        <w:widowControl w:val="0"/>
        <w:autoSpaceDE w:val="0"/>
        <w:autoSpaceDN w:val="0"/>
        <w:adjustRightInd w:val="0"/>
        <w:jc w:val="both"/>
      </w:pPr>
      <w:r w:rsidRPr="00365E34">
        <w:t>-A-6a                                       -2szt</w:t>
      </w:r>
    </w:p>
    <w:p w:rsidR="00CA5CCE" w:rsidRPr="00365E34" w:rsidRDefault="00CA5CCE" w:rsidP="008C005F">
      <w:pPr>
        <w:widowControl w:val="0"/>
        <w:autoSpaceDE w:val="0"/>
        <w:autoSpaceDN w:val="0"/>
        <w:adjustRightInd w:val="0"/>
        <w:jc w:val="both"/>
      </w:pPr>
    </w:p>
    <w:p w:rsidR="00CA5CCE" w:rsidRPr="00365E34" w:rsidRDefault="00CA5CCE" w:rsidP="008C005F">
      <w:pPr>
        <w:pStyle w:val="Akapitzlist"/>
        <w:ind w:left="0"/>
        <w:jc w:val="both"/>
      </w:pPr>
    </w:p>
    <w:p w:rsidR="00CA5CCE" w:rsidRPr="00365E34" w:rsidRDefault="00CA5CCE" w:rsidP="008C005F">
      <w:pPr>
        <w:pStyle w:val="Akapitzlist"/>
        <w:ind w:left="0"/>
        <w:jc w:val="both"/>
      </w:pPr>
      <w:r w:rsidRPr="00365E34">
        <w:t>W drugim  odcinku projektowanej drogi zaprojektowano następujące oznaczenia:</w:t>
      </w:r>
    </w:p>
    <w:p w:rsidR="00CA5CCE" w:rsidRDefault="00CA5CCE" w:rsidP="008C005F">
      <w:pPr>
        <w:pStyle w:val="Akapitzlist"/>
        <w:ind w:left="0"/>
        <w:jc w:val="both"/>
      </w:pPr>
    </w:p>
    <w:p w:rsidR="00CA5CCE" w:rsidRPr="00365E34" w:rsidRDefault="00CA5CCE" w:rsidP="008C005F">
      <w:pPr>
        <w:pStyle w:val="Akapitzlist"/>
        <w:ind w:left="0"/>
        <w:jc w:val="both"/>
      </w:pPr>
    </w:p>
    <w:p w:rsidR="00CA5CCE" w:rsidRPr="00365E34" w:rsidRDefault="00CA5CCE" w:rsidP="008C005F">
      <w:pPr>
        <w:pStyle w:val="Akapitzlist"/>
        <w:ind w:left="0"/>
        <w:jc w:val="both"/>
        <w:rPr>
          <w:color w:val="000000" w:themeColor="text1"/>
        </w:rPr>
      </w:pPr>
      <w:r w:rsidRPr="00365E34">
        <w:t>-</w:t>
      </w:r>
      <w:r w:rsidRPr="00365E34">
        <w:rPr>
          <w:b/>
        </w:rPr>
        <w:t xml:space="preserve"> „Znak </w:t>
      </w:r>
      <w:r w:rsidRPr="00365E34">
        <w:rPr>
          <w:b/>
          <w:color w:val="000000" w:themeColor="text1"/>
        </w:rPr>
        <w:t xml:space="preserve">A-7, Ustąp pierwszeństwa” </w:t>
      </w:r>
    </w:p>
    <w:p w:rsidR="00CA5CCE" w:rsidRPr="00365E34" w:rsidRDefault="00CA5CCE" w:rsidP="008C005F">
      <w:pPr>
        <w:pStyle w:val="Akapitzlist"/>
        <w:ind w:left="0"/>
        <w:jc w:val="both"/>
        <w:rPr>
          <w:color w:val="000000" w:themeColor="text1"/>
          <w:shd w:val="clear" w:color="auto" w:fill="FFFFFF"/>
        </w:rPr>
      </w:pPr>
      <w:r w:rsidRPr="00365E34">
        <w:rPr>
          <w:color w:val="000000" w:themeColor="text1"/>
          <w:shd w:val="clear" w:color="auto" w:fill="FFFFFF"/>
        </w:rPr>
        <w:t>Ostrzega o skrzyżowaniu z drogą z pierwszeństwem.</w:t>
      </w:r>
      <w:r w:rsidRPr="00365E34">
        <w:rPr>
          <w:color w:val="000000" w:themeColor="text1"/>
        </w:rPr>
        <w:t xml:space="preserve"> </w:t>
      </w:r>
      <w:r w:rsidRPr="00365E34">
        <w:rPr>
          <w:color w:val="000000" w:themeColor="text1"/>
          <w:shd w:val="clear" w:color="auto" w:fill="FFFFFF"/>
        </w:rPr>
        <w:t>Znak A-7 znajdujący się w obrębie skrzyżowania dotyczy tylko najbliższej jezdni, przed którą został umieszczony.</w:t>
      </w:r>
    </w:p>
    <w:p w:rsidR="00CA5CCE" w:rsidRPr="00365E34" w:rsidRDefault="00CA5CCE" w:rsidP="00CA5CCE">
      <w:pPr>
        <w:pStyle w:val="Akapitzlist"/>
        <w:ind w:left="0"/>
        <w:jc w:val="both"/>
        <w:rPr>
          <w:color w:val="000000" w:themeColor="text1"/>
          <w:shd w:val="clear" w:color="auto" w:fill="FFFFFF"/>
        </w:rPr>
      </w:pPr>
    </w:p>
    <w:p w:rsidR="00CA5CCE" w:rsidRPr="00365E34" w:rsidRDefault="00CA5CCE" w:rsidP="00CA5CCE">
      <w:pPr>
        <w:pStyle w:val="Akapitzlist"/>
        <w:ind w:left="0"/>
        <w:jc w:val="both"/>
        <w:rPr>
          <w:b/>
          <w:color w:val="000000" w:themeColor="text1"/>
        </w:rPr>
      </w:pPr>
      <w:r w:rsidRPr="00365E34">
        <w:rPr>
          <w:b/>
          <w:color w:val="000000" w:themeColor="text1"/>
          <w:shd w:val="clear" w:color="auto" w:fill="FFFFFF"/>
        </w:rPr>
        <w:t>-</w:t>
      </w:r>
      <w:r w:rsidRPr="00365E34">
        <w:rPr>
          <w:b/>
        </w:rPr>
        <w:t xml:space="preserve">„Znak </w:t>
      </w:r>
      <w:r w:rsidRPr="00365E34">
        <w:rPr>
          <w:b/>
          <w:color w:val="000000" w:themeColor="text1"/>
        </w:rPr>
        <w:t xml:space="preserve">A-30, Uwaga niebezpieczeństwo” </w:t>
      </w:r>
    </w:p>
    <w:p w:rsidR="00CA5CCE" w:rsidRPr="00365E34" w:rsidRDefault="00CA5CCE" w:rsidP="00CA5CCE">
      <w:pPr>
        <w:pStyle w:val="Akapitzlist"/>
        <w:ind w:left="0"/>
        <w:jc w:val="both"/>
        <w:rPr>
          <w:color w:val="000000" w:themeColor="text1"/>
        </w:rPr>
      </w:pPr>
      <w:r w:rsidRPr="00365E34">
        <w:rPr>
          <w:color w:val="000000" w:themeColor="text1"/>
        </w:rPr>
        <w:t xml:space="preserve">Umieszczona pod znakiem A-30 tabliczka wskazuje rodzaj niebezpieczeństwa za pomocą symbolu lub napisu. Tabliczka informuje o zmianie nawierzchni. </w:t>
      </w:r>
    </w:p>
    <w:p w:rsidR="00CA5CCE" w:rsidRPr="00365E34" w:rsidRDefault="00CA5CCE" w:rsidP="00CA5CCE">
      <w:pPr>
        <w:pStyle w:val="Nagwek2"/>
        <w:spacing w:before="315" w:after="315"/>
        <w:jc w:val="both"/>
        <w:rPr>
          <w:rFonts w:ascii="Times New Roman" w:hAnsi="Times New Roman" w:cs="Times New Roman"/>
          <w:color w:val="000000"/>
          <w:sz w:val="24"/>
          <w:szCs w:val="24"/>
          <w:lang w:val="pl-PL"/>
        </w:rPr>
      </w:pPr>
      <w:r w:rsidRPr="00365E34">
        <w:rPr>
          <w:rFonts w:ascii="Times New Roman" w:hAnsi="Times New Roman" w:cs="Times New Roman"/>
          <w:color w:val="000000"/>
          <w:sz w:val="24"/>
          <w:szCs w:val="24"/>
          <w:lang w:val="pl-PL"/>
        </w:rPr>
        <w:t>-„Znak A- 6A Skrzyżowanie z drogą podporządkowaną występującą po obu stronach”</w:t>
      </w:r>
    </w:p>
    <w:p w:rsidR="00CA5CCE" w:rsidRPr="00365E34" w:rsidRDefault="00CA5CCE" w:rsidP="00CA5CCE">
      <w:pPr>
        <w:spacing w:before="100" w:beforeAutospacing="1" w:after="100" w:afterAutospacing="1"/>
        <w:jc w:val="both"/>
        <w:rPr>
          <w:bCs/>
          <w:color w:val="000000"/>
        </w:rPr>
      </w:pPr>
      <w:r w:rsidRPr="00365E34">
        <w:rPr>
          <w:bCs/>
          <w:color w:val="000000"/>
        </w:rPr>
        <w:t xml:space="preserve">Ostrzega o skrzyżowaniu z drogą podporządkowaną, występującą po obu stronach. </w:t>
      </w:r>
    </w:p>
    <w:p w:rsidR="00CA5CCE" w:rsidRPr="00365E34" w:rsidRDefault="00CA5CCE" w:rsidP="00CA5CCE">
      <w:pPr>
        <w:spacing w:after="180"/>
        <w:jc w:val="both"/>
        <w:rPr>
          <w:color w:val="000000"/>
        </w:rPr>
      </w:pPr>
      <w:r w:rsidRPr="00365E34">
        <w:rPr>
          <w:color w:val="000000"/>
        </w:rPr>
        <w:t>Znaki ostrzegające o skrzyżowaniu z drogą podporządkowaną od A-6a do A-6c stosuje się w zasadzie poza obszarem zabudowanym dla wskazania, że pierwszeństwo mają pojazdy poruszające się po drodze, na której ten znak umieszczono. </w:t>
      </w:r>
    </w:p>
    <w:p w:rsidR="00CA5CCE" w:rsidRPr="00365E34" w:rsidRDefault="00CA5CCE" w:rsidP="00CA5CCE">
      <w:pPr>
        <w:pStyle w:val="Akapitzlist"/>
        <w:ind w:left="0" w:right="-1363"/>
        <w:jc w:val="both"/>
        <w:rPr>
          <w:color w:val="000000" w:themeColor="text1"/>
          <w:shd w:val="clear" w:color="auto" w:fill="FFFFFF"/>
        </w:rPr>
      </w:pPr>
      <w:r w:rsidRPr="00365E34">
        <w:rPr>
          <w:color w:val="000000" w:themeColor="text1"/>
          <w:shd w:val="clear" w:color="auto" w:fill="FFFFFF"/>
        </w:rPr>
        <w:t xml:space="preserve">         </w:t>
      </w:r>
    </w:p>
    <w:p w:rsidR="00CA5CCE" w:rsidRPr="00365E34" w:rsidRDefault="00CA5CCE" w:rsidP="00CA5CCE">
      <w:pPr>
        <w:pStyle w:val="Akapitzlist"/>
        <w:ind w:left="0" w:right="-1363"/>
        <w:jc w:val="both"/>
        <w:rPr>
          <w:color w:val="000000" w:themeColor="text1"/>
        </w:rPr>
      </w:pPr>
      <w:r w:rsidRPr="00365E34">
        <w:rPr>
          <w:color w:val="000000" w:themeColor="text1"/>
          <w:shd w:val="clear" w:color="auto" w:fill="FFFFFF"/>
        </w:rPr>
        <w:t xml:space="preserve">   -  </w:t>
      </w:r>
      <w:r w:rsidRPr="00365E34">
        <w:rPr>
          <w:b/>
          <w:color w:val="000000" w:themeColor="text1"/>
          <w:shd w:val="clear" w:color="auto" w:fill="FFFFFF"/>
        </w:rPr>
        <w:t xml:space="preserve"> </w:t>
      </w:r>
      <w:r w:rsidRPr="00365E34">
        <w:rPr>
          <w:b/>
        </w:rPr>
        <w:t xml:space="preserve">„Znak </w:t>
      </w:r>
      <w:r w:rsidRPr="00365E34">
        <w:rPr>
          <w:b/>
          <w:color w:val="000000" w:themeColor="text1"/>
        </w:rPr>
        <w:t>B-33, Ograniczenie prędkości do 50km/h”</w:t>
      </w:r>
      <w:r w:rsidRPr="00365E34">
        <w:rPr>
          <w:color w:val="000000" w:themeColor="text1"/>
        </w:rPr>
        <w:t xml:space="preserve">       </w:t>
      </w:r>
    </w:p>
    <w:p w:rsidR="00CA5CCE" w:rsidRPr="00365E34" w:rsidRDefault="00CA5CCE" w:rsidP="00CA5CCE">
      <w:pPr>
        <w:pStyle w:val="Akapitzlist"/>
        <w:ind w:left="142" w:right="-6" w:firstLine="425"/>
        <w:jc w:val="both"/>
      </w:pPr>
      <w:r w:rsidRPr="00365E34">
        <w:rPr>
          <w:color w:val="000000" w:themeColor="text1"/>
        </w:rPr>
        <w:t xml:space="preserve"> Oznacza zakaz przekraczania prędkości określonej na znaku liczbą kilometrów na godzinę. Znak B-33 „ograniczenie prędkości” powinien być umieszczony tylko w tych przypadkach, gdy warunki drogowe, otoczenie drogi lub zastosowane oznakowanie ostrzegawcze i urządzenia bezpieczeństwa ruchu drogowego mogą w niedostateczny sposób wskazywać kierującym na konieczność zmniejszenia prędkości.</w:t>
      </w:r>
    </w:p>
    <w:p w:rsidR="00CA5CCE" w:rsidRPr="00365E34" w:rsidRDefault="00CA5CCE" w:rsidP="00CA5CCE">
      <w:pPr>
        <w:widowControl w:val="0"/>
        <w:autoSpaceDE w:val="0"/>
        <w:autoSpaceDN w:val="0"/>
        <w:adjustRightInd w:val="0"/>
        <w:ind w:right="-1363"/>
        <w:jc w:val="both"/>
      </w:pPr>
    </w:p>
    <w:p w:rsidR="00CA5CCE" w:rsidRPr="00365E34" w:rsidRDefault="00CA5CCE" w:rsidP="00CA5CCE">
      <w:pPr>
        <w:widowControl w:val="0"/>
        <w:autoSpaceDE w:val="0"/>
        <w:autoSpaceDN w:val="0"/>
        <w:adjustRightInd w:val="0"/>
        <w:ind w:right="-1363"/>
        <w:jc w:val="both"/>
      </w:pPr>
      <w:r w:rsidRPr="00365E34">
        <w:rPr>
          <w:u w:val="single"/>
        </w:rPr>
        <w:t>3. Zestawienie oznakowania</w:t>
      </w:r>
    </w:p>
    <w:p w:rsidR="00CA5CCE" w:rsidRPr="00365E34" w:rsidRDefault="00CA5CCE" w:rsidP="00CA5CCE">
      <w:pPr>
        <w:widowControl w:val="0"/>
        <w:autoSpaceDE w:val="0"/>
        <w:autoSpaceDN w:val="0"/>
        <w:adjustRightInd w:val="0"/>
        <w:ind w:right="-1363"/>
        <w:jc w:val="both"/>
      </w:pPr>
    </w:p>
    <w:tbl>
      <w:tblPr>
        <w:tblW w:w="8748" w:type="dxa"/>
        <w:tblInd w:w="280" w:type="dxa"/>
        <w:tblLayout w:type="fixed"/>
        <w:tblCellMar>
          <w:left w:w="0" w:type="dxa"/>
          <w:right w:w="0" w:type="dxa"/>
        </w:tblCellMar>
        <w:tblLook w:val="0000"/>
      </w:tblPr>
      <w:tblGrid>
        <w:gridCol w:w="6131"/>
        <w:gridCol w:w="2617"/>
      </w:tblGrid>
      <w:tr w:rsidR="00CA5CCE" w:rsidRPr="00365E34" w:rsidTr="00C863B3">
        <w:trPr>
          <w:trHeight w:val="317"/>
        </w:trPr>
        <w:tc>
          <w:tcPr>
            <w:tcW w:w="6131" w:type="dxa"/>
            <w:tcBorders>
              <w:top w:val="nil"/>
              <w:left w:val="nil"/>
              <w:bottom w:val="nil"/>
              <w:right w:val="nil"/>
            </w:tcBorders>
            <w:vAlign w:val="bottom"/>
          </w:tcPr>
          <w:p w:rsidR="00CA5CCE" w:rsidRPr="00365E34" w:rsidRDefault="00CA5CCE" w:rsidP="00C863B3">
            <w:pPr>
              <w:widowControl w:val="0"/>
              <w:autoSpaceDE w:val="0"/>
              <w:autoSpaceDN w:val="0"/>
              <w:adjustRightInd w:val="0"/>
              <w:ind w:right="-1363"/>
              <w:jc w:val="both"/>
            </w:pPr>
            <w:r w:rsidRPr="00365E34">
              <w:t>- słupki do znaków drogowych z rur stalowych Ø 50</w:t>
            </w:r>
          </w:p>
        </w:tc>
        <w:tc>
          <w:tcPr>
            <w:tcW w:w="2617" w:type="dxa"/>
            <w:tcBorders>
              <w:top w:val="nil"/>
              <w:left w:val="nil"/>
              <w:bottom w:val="nil"/>
              <w:right w:val="nil"/>
            </w:tcBorders>
            <w:vAlign w:val="bottom"/>
          </w:tcPr>
          <w:p w:rsidR="00CA5CCE" w:rsidRPr="00365E34" w:rsidRDefault="00CA5CCE" w:rsidP="00C863B3">
            <w:pPr>
              <w:widowControl w:val="0"/>
              <w:autoSpaceDE w:val="0"/>
              <w:autoSpaceDN w:val="0"/>
              <w:adjustRightInd w:val="0"/>
              <w:ind w:left="2220" w:right="-1363"/>
              <w:jc w:val="both"/>
            </w:pPr>
            <w:r w:rsidRPr="00365E34">
              <w:rPr>
                <w:w w:val="97"/>
              </w:rPr>
              <w:t xml:space="preserve">– 6szt. </w:t>
            </w:r>
          </w:p>
        </w:tc>
      </w:tr>
      <w:tr w:rsidR="00CA5CCE" w:rsidRPr="00365E34" w:rsidTr="00C863B3">
        <w:trPr>
          <w:trHeight w:val="318"/>
        </w:trPr>
        <w:tc>
          <w:tcPr>
            <w:tcW w:w="6131" w:type="dxa"/>
            <w:tcBorders>
              <w:top w:val="nil"/>
              <w:left w:val="nil"/>
              <w:bottom w:val="nil"/>
              <w:right w:val="nil"/>
            </w:tcBorders>
            <w:vAlign w:val="bottom"/>
          </w:tcPr>
          <w:p w:rsidR="00CA5CCE" w:rsidRPr="00365E34" w:rsidRDefault="00CA5CCE" w:rsidP="00C863B3">
            <w:pPr>
              <w:widowControl w:val="0"/>
              <w:autoSpaceDE w:val="0"/>
              <w:autoSpaceDN w:val="0"/>
              <w:adjustRightInd w:val="0"/>
              <w:ind w:right="-1363"/>
              <w:jc w:val="both"/>
            </w:pPr>
            <w:r w:rsidRPr="00365E34">
              <w:t>- znaki drogowe pionowe ogółem</w:t>
            </w:r>
          </w:p>
        </w:tc>
        <w:tc>
          <w:tcPr>
            <w:tcW w:w="2617" w:type="dxa"/>
            <w:tcBorders>
              <w:top w:val="nil"/>
              <w:left w:val="nil"/>
              <w:bottom w:val="nil"/>
              <w:right w:val="nil"/>
            </w:tcBorders>
            <w:vAlign w:val="bottom"/>
          </w:tcPr>
          <w:p w:rsidR="00CA5CCE" w:rsidRPr="00365E34" w:rsidRDefault="00CA5CCE" w:rsidP="00C863B3">
            <w:pPr>
              <w:widowControl w:val="0"/>
              <w:autoSpaceDE w:val="0"/>
              <w:autoSpaceDN w:val="0"/>
              <w:adjustRightInd w:val="0"/>
              <w:ind w:left="2220" w:right="-1363"/>
              <w:jc w:val="both"/>
            </w:pPr>
            <w:r w:rsidRPr="00365E34">
              <w:rPr>
                <w:w w:val="97"/>
              </w:rPr>
              <w:t xml:space="preserve">– 6szt. </w:t>
            </w:r>
          </w:p>
        </w:tc>
      </w:tr>
      <w:tr w:rsidR="00CA5CCE" w:rsidRPr="00365E34" w:rsidTr="00C863B3">
        <w:trPr>
          <w:trHeight w:val="316"/>
        </w:trPr>
        <w:tc>
          <w:tcPr>
            <w:tcW w:w="6131" w:type="dxa"/>
            <w:tcBorders>
              <w:top w:val="nil"/>
              <w:left w:val="nil"/>
              <w:bottom w:val="nil"/>
              <w:right w:val="nil"/>
            </w:tcBorders>
            <w:vAlign w:val="bottom"/>
          </w:tcPr>
          <w:p w:rsidR="00CA5CCE" w:rsidRPr="00365E34" w:rsidRDefault="00CA5CCE" w:rsidP="00C863B3">
            <w:pPr>
              <w:widowControl w:val="0"/>
              <w:autoSpaceDE w:val="0"/>
              <w:autoSpaceDN w:val="0"/>
              <w:adjustRightInd w:val="0"/>
              <w:ind w:left="100" w:right="-1363"/>
              <w:jc w:val="both"/>
            </w:pPr>
            <w:r w:rsidRPr="00365E34">
              <w:t>z tego:</w:t>
            </w:r>
          </w:p>
        </w:tc>
        <w:tc>
          <w:tcPr>
            <w:tcW w:w="2617" w:type="dxa"/>
            <w:tcBorders>
              <w:top w:val="nil"/>
              <w:left w:val="nil"/>
              <w:bottom w:val="nil"/>
              <w:right w:val="nil"/>
            </w:tcBorders>
            <w:vAlign w:val="bottom"/>
          </w:tcPr>
          <w:p w:rsidR="00CA5CCE" w:rsidRPr="00365E34" w:rsidRDefault="00CA5CCE" w:rsidP="00C863B3">
            <w:pPr>
              <w:widowControl w:val="0"/>
              <w:autoSpaceDE w:val="0"/>
              <w:autoSpaceDN w:val="0"/>
              <w:adjustRightInd w:val="0"/>
              <w:ind w:right="-1363"/>
              <w:jc w:val="both"/>
            </w:pPr>
          </w:p>
        </w:tc>
      </w:tr>
      <w:tr w:rsidR="00CA5CCE" w:rsidRPr="00365E34" w:rsidTr="00C863B3">
        <w:trPr>
          <w:trHeight w:val="339"/>
        </w:trPr>
        <w:tc>
          <w:tcPr>
            <w:tcW w:w="6131" w:type="dxa"/>
            <w:tcBorders>
              <w:top w:val="nil"/>
              <w:left w:val="nil"/>
              <w:bottom w:val="nil"/>
              <w:right w:val="nil"/>
            </w:tcBorders>
            <w:vAlign w:val="bottom"/>
          </w:tcPr>
          <w:p w:rsidR="00CA5CCE" w:rsidRPr="00365E34" w:rsidRDefault="00CA5CCE" w:rsidP="00C863B3">
            <w:pPr>
              <w:widowControl w:val="0"/>
              <w:autoSpaceDE w:val="0"/>
              <w:autoSpaceDN w:val="0"/>
              <w:adjustRightInd w:val="0"/>
              <w:ind w:left="760" w:right="-1363"/>
              <w:jc w:val="both"/>
            </w:pPr>
            <w:r w:rsidRPr="00365E34">
              <w:t>Zastosować znaki z grupy wielkości: małe</w:t>
            </w:r>
          </w:p>
        </w:tc>
        <w:tc>
          <w:tcPr>
            <w:tcW w:w="2617" w:type="dxa"/>
            <w:tcBorders>
              <w:top w:val="nil"/>
              <w:left w:val="nil"/>
              <w:bottom w:val="nil"/>
              <w:right w:val="nil"/>
            </w:tcBorders>
            <w:vAlign w:val="bottom"/>
          </w:tcPr>
          <w:p w:rsidR="00CA5CCE" w:rsidRPr="00365E34" w:rsidRDefault="00CA5CCE" w:rsidP="00C863B3">
            <w:pPr>
              <w:widowControl w:val="0"/>
              <w:autoSpaceDE w:val="0"/>
              <w:autoSpaceDN w:val="0"/>
              <w:adjustRightInd w:val="0"/>
              <w:ind w:left="2220" w:right="-1363"/>
              <w:jc w:val="both"/>
            </w:pPr>
            <w:r w:rsidRPr="00365E34">
              <w:rPr>
                <w:w w:val="97"/>
              </w:rPr>
              <w:t xml:space="preserve">– 4szt. </w:t>
            </w:r>
          </w:p>
        </w:tc>
      </w:tr>
      <w:tr w:rsidR="00CA5CCE" w:rsidRPr="00365E34" w:rsidTr="00C863B3">
        <w:trPr>
          <w:trHeight w:val="414"/>
        </w:trPr>
        <w:tc>
          <w:tcPr>
            <w:tcW w:w="6131" w:type="dxa"/>
            <w:tcBorders>
              <w:top w:val="nil"/>
              <w:left w:val="nil"/>
              <w:bottom w:val="nil"/>
              <w:right w:val="nil"/>
            </w:tcBorders>
            <w:vAlign w:val="bottom"/>
          </w:tcPr>
          <w:p w:rsidR="00CA5CCE" w:rsidRPr="00365E34" w:rsidRDefault="00CA5CCE" w:rsidP="00C863B3">
            <w:pPr>
              <w:widowControl w:val="0"/>
              <w:autoSpaceDE w:val="0"/>
              <w:autoSpaceDN w:val="0"/>
              <w:adjustRightInd w:val="0"/>
              <w:ind w:left="760" w:right="-1363"/>
              <w:jc w:val="both"/>
            </w:pPr>
            <w:r w:rsidRPr="00365E34">
              <w:t>Znak A-7 zastosować znak z wielkości: średnie</w:t>
            </w:r>
          </w:p>
        </w:tc>
        <w:tc>
          <w:tcPr>
            <w:tcW w:w="2617" w:type="dxa"/>
            <w:tcBorders>
              <w:top w:val="nil"/>
              <w:left w:val="nil"/>
              <w:bottom w:val="nil"/>
              <w:right w:val="nil"/>
            </w:tcBorders>
            <w:vAlign w:val="bottom"/>
          </w:tcPr>
          <w:p w:rsidR="00CA5CCE" w:rsidRPr="00365E34" w:rsidRDefault="00CA5CCE" w:rsidP="00C863B3">
            <w:pPr>
              <w:widowControl w:val="0"/>
              <w:autoSpaceDE w:val="0"/>
              <w:autoSpaceDN w:val="0"/>
              <w:adjustRightInd w:val="0"/>
              <w:ind w:left="2220" w:right="-1363"/>
              <w:jc w:val="both"/>
            </w:pPr>
            <w:r w:rsidRPr="00365E34">
              <w:rPr>
                <w:w w:val="97"/>
              </w:rPr>
              <w:t xml:space="preserve">– 2szt. </w:t>
            </w:r>
          </w:p>
        </w:tc>
      </w:tr>
    </w:tbl>
    <w:p w:rsidR="00CA5CCE" w:rsidRPr="00365E34" w:rsidRDefault="00CA5CCE" w:rsidP="00CA5CCE">
      <w:pPr>
        <w:widowControl w:val="0"/>
        <w:autoSpaceDE w:val="0"/>
        <w:autoSpaceDN w:val="0"/>
        <w:adjustRightInd w:val="0"/>
        <w:ind w:right="-1363"/>
        <w:jc w:val="both"/>
      </w:pPr>
    </w:p>
    <w:p w:rsidR="00CA5CCE" w:rsidRPr="00365E34" w:rsidRDefault="00CA5CCE" w:rsidP="00CA5CCE">
      <w:pPr>
        <w:widowControl w:val="0"/>
        <w:autoSpaceDE w:val="0"/>
        <w:autoSpaceDN w:val="0"/>
        <w:adjustRightInd w:val="0"/>
        <w:ind w:right="-1363"/>
        <w:jc w:val="both"/>
      </w:pPr>
      <w:r w:rsidRPr="00365E34">
        <w:rPr>
          <w:u w:val="single"/>
        </w:rPr>
        <w:t>4. Sposób umieszczania znaków</w:t>
      </w:r>
    </w:p>
    <w:p w:rsidR="00CA5CCE" w:rsidRPr="00365E34" w:rsidRDefault="00CA5CCE" w:rsidP="00CA5CCE">
      <w:pPr>
        <w:widowControl w:val="0"/>
        <w:autoSpaceDE w:val="0"/>
        <w:autoSpaceDN w:val="0"/>
        <w:adjustRightInd w:val="0"/>
        <w:ind w:right="-1363"/>
        <w:jc w:val="both"/>
      </w:pPr>
    </w:p>
    <w:p w:rsidR="00CA5CCE" w:rsidRPr="00365E34" w:rsidRDefault="00CA5CCE" w:rsidP="00CA5CCE">
      <w:pPr>
        <w:widowControl w:val="0"/>
        <w:overflowPunct w:val="0"/>
        <w:autoSpaceDE w:val="0"/>
        <w:autoSpaceDN w:val="0"/>
        <w:adjustRightInd w:val="0"/>
        <w:ind w:left="420" w:right="-1363"/>
        <w:jc w:val="both"/>
      </w:pPr>
      <w:r w:rsidRPr="00365E34">
        <w:t xml:space="preserve">Odległość umieszczania znaków pionowych wynosi: </w:t>
      </w:r>
    </w:p>
    <w:p w:rsidR="00CA5CCE" w:rsidRPr="00365E34" w:rsidRDefault="00CA5CCE" w:rsidP="00CA5CCE">
      <w:pPr>
        <w:widowControl w:val="0"/>
        <w:overflowPunct w:val="0"/>
        <w:autoSpaceDE w:val="0"/>
        <w:autoSpaceDN w:val="0"/>
        <w:adjustRightInd w:val="0"/>
        <w:ind w:left="420" w:right="-1363"/>
        <w:jc w:val="both"/>
      </w:pPr>
      <w:r w:rsidRPr="00365E34">
        <w:t xml:space="preserve">a) Pozioma, od krawędzi jezdni od 0.5m do 2.0m, </w:t>
      </w:r>
    </w:p>
    <w:p w:rsidR="00CA5CCE" w:rsidRPr="00365E34" w:rsidRDefault="00CA5CCE" w:rsidP="00CA5CCE">
      <w:pPr>
        <w:widowControl w:val="0"/>
        <w:overflowPunct w:val="0"/>
        <w:autoSpaceDE w:val="0"/>
        <w:autoSpaceDN w:val="0"/>
        <w:adjustRightInd w:val="0"/>
        <w:ind w:left="420" w:right="-1363"/>
        <w:jc w:val="both"/>
      </w:pPr>
      <w:r w:rsidRPr="00365E34">
        <w:lastRenderedPageBreak/>
        <w:t>b) Pionowa spodu znaku od powierzchni</w:t>
      </w:r>
    </w:p>
    <w:p w:rsidR="00CA5CCE" w:rsidRPr="00365E34" w:rsidRDefault="00CA5CCE" w:rsidP="00CA5CCE">
      <w:pPr>
        <w:widowControl w:val="0"/>
        <w:autoSpaceDE w:val="0"/>
        <w:autoSpaceDN w:val="0"/>
        <w:adjustRightInd w:val="0"/>
        <w:ind w:right="-1363"/>
        <w:jc w:val="both"/>
      </w:pPr>
    </w:p>
    <w:p w:rsidR="00CA5CCE" w:rsidRPr="00365E34" w:rsidRDefault="00CA5CCE" w:rsidP="00CA5CCE">
      <w:pPr>
        <w:widowControl w:val="0"/>
        <w:tabs>
          <w:tab w:val="left" w:pos="1120"/>
        </w:tabs>
        <w:autoSpaceDE w:val="0"/>
        <w:autoSpaceDN w:val="0"/>
        <w:adjustRightInd w:val="0"/>
        <w:ind w:left="780" w:right="-1363"/>
        <w:jc w:val="both"/>
      </w:pPr>
      <w:r w:rsidRPr="00365E34">
        <w:t>-</w:t>
      </w:r>
      <w:r w:rsidRPr="00365E34">
        <w:tab/>
        <w:t>pobocza – min. 2,0 m</w:t>
      </w:r>
    </w:p>
    <w:p w:rsidR="00A37D3B" w:rsidRPr="008C005F" w:rsidRDefault="00A37D3B" w:rsidP="008C005F">
      <w:pPr>
        <w:spacing w:line="360" w:lineRule="auto"/>
        <w:jc w:val="both"/>
        <w:rPr>
          <w:rFonts w:ascii="Arial Narrow" w:hAnsi="Arial Narrow"/>
          <w:b/>
        </w:rPr>
      </w:pPr>
    </w:p>
    <w:p w:rsidR="00055CCB" w:rsidRDefault="00055CCB" w:rsidP="00055CCB">
      <w:pPr>
        <w:spacing w:line="360" w:lineRule="auto"/>
        <w:jc w:val="both"/>
        <w:rPr>
          <w:rFonts w:ascii="Arial Narrow" w:hAnsi="Arial Narrow"/>
          <w:b/>
        </w:rPr>
      </w:pPr>
    </w:p>
    <w:p w:rsidR="00055CCB" w:rsidRDefault="00055CCB" w:rsidP="009A67BD">
      <w:pPr>
        <w:numPr>
          <w:ilvl w:val="0"/>
          <w:numId w:val="1"/>
        </w:numPr>
        <w:spacing w:line="360" w:lineRule="auto"/>
        <w:jc w:val="both"/>
        <w:rPr>
          <w:rFonts w:ascii="Arial Narrow" w:hAnsi="Arial Narrow"/>
          <w:b/>
          <w:sz w:val="28"/>
          <w:szCs w:val="28"/>
        </w:rPr>
      </w:pPr>
      <w:r w:rsidRPr="00145F50">
        <w:rPr>
          <w:rFonts w:ascii="Arial Narrow" w:hAnsi="Arial Narrow"/>
          <w:b/>
          <w:sz w:val="28"/>
          <w:szCs w:val="28"/>
        </w:rPr>
        <w:t xml:space="preserve">Wielkości projektowanych nawierzchni </w:t>
      </w:r>
    </w:p>
    <w:p w:rsidR="00055CCB" w:rsidRPr="00145F50" w:rsidRDefault="00055CCB" w:rsidP="00055CCB">
      <w:pPr>
        <w:spacing w:line="360" w:lineRule="auto"/>
        <w:ind w:left="360"/>
        <w:jc w:val="both"/>
        <w:rPr>
          <w:rFonts w:ascii="Arial Narrow" w:hAnsi="Arial Narrow"/>
          <w:b/>
          <w:sz w:val="28"/>
          <w:szCs w:val="28"/>
        </w:rPr>
      </w:pPr>
    </w:p>
    <w:p w:rsidR="00055CCB" w:rsidRPr="009314B2" w:rsidRDefault="00055CCB" w:rsidP="00055CCB">
      <w:pPr>
        <w:spacing w:line="360" w:lineRule="auto"/>
        <w:ind w:left="360"/>
        <w:jc w:val="both"/>
        <w:rPr>
          <w:rFonts w:ascii="Arial Narrow" w:hAnsi="Arial Narrow"/>
        </w:rPr>
      </w:pPr>
      <w:r w:rsidRPr="009314B2">
        <w:rPr>
          <w:rFonts w:ascii="Arial Narrow" w:hAnsi="Arial Narrow"/>
        </w:rPr>
        <w:t xml:space="preserve">- Nawierzchnia drogi gminnej                                                                          </w:t>
      </w:r>
      <w:r>
        <w:rPr>
          <w:rFonts w:ascii="Arial Narrow" w:hAnsi="Arial Narrow"/>
        </w:rPr>
        <w:t xml:space="preserve"> </w:t>
      </w:r>
      <w:r w:rsidR="003C2915">
        <w:rPr>
          <w:rFonts w:ascii="Arial Narrow" w:hAnsi="Arial Narrow"/>
        </w:rPr>
        <w:t>3395</w:t>
      </w:r>
      <w:r w:rsidRPr="009314B2">
        <w:rPr>
          <w:rFonts w:ascii="Arial Narrow" w:hAnsi="Arial Narrow"/>
        </w:rPr>
        <w:t xml:space="preserve"> m2 </w:t>
      </w:r>
    </w:p>
    <w:p w:rsidR="00055CCB" w:rsidRPr="009314B2" w:rsidRDefault="00055CCB" w:rsidP="00055CCB">
      <w:pPr>
        <w:spacing w:line="360" w:lineRule="auto"/>
        <w:ind w:left="360"/>
        <w:jc w:val="both"/>
        <w:rPr>
          <w:rFonts w:ascii="Arial Narrow" w:hAnsi="Arial Narrow"/>
        </w:rPr>
      </w:pPr>
      <w:r w:rsidRPr="009314B2">
        <w:rPr>
          <w:rFonts w:ascii="Arial Narrow" w:hAnsi="Arial Narrow"/>
        </w:rPr>
        <w:t xml:space="preserve">- nawierzchnia pobocza utwardzonego                             </w:t>
      </w:r>
      <w:r w:rsidR="009028E5">
        <w:rPr>
          <w:rFonts w:ascii="Arial Narrow" w:hAnsi="Arial Narrow"/>
        </w:rPr>
        <w:t xml:space="preserve">                              </w:t>
      </w:r>
      <w:r>
        <w:rPr>
          <w:rFonts w:ascii="Arial Narrow" w:hAnsi="Arial Narrow"/>
        </w:rPr>
        <w:t xml:space="preserve"> </w:t>
      </w:r>
      <w:r w:rsidR="003C2915">
        <w:rPr>
          <w:rFonts w:ascii="Arial Narrow" w:hAnsi="Arial Narrow"/>
        </w:rPr>
        <w:t xml:space="preserve"> 1455</w:t>
      </w:r>
      <w:r w:rsidRPr="009314B2">
        <w:rPr>
          <w:rFonts w:ascii="Arial Narrow" w:hAnsi="Arial Narrow"/>
        </w:rPr>
        <w:t xml:space="preserve"> m2 </w:t>
      </w:r>
    </w:p>
    <w:p w:rsidR="00055CCB" w:rsidRPr="0036201A" w:rsidRDefault="00055CCB" w:rsidP="00055CCB">
      <w:pPr>
        <w:spacing w:line="360" w:lineRule="auto"/>
        <w:ind w:left="360"/>
        <w:jc w:val="both"/>
        <w:rPr>
          <w:rFonts w:ascii="Arial Narrow" w:hAnsi="Arial Narrow"/>
        </w:rPr>
      </w:pPr>
      <w:r w:rsidRPr="009314B2">
        <w:rPr>
          <w:rFonts w:ascii="Arial Narrow" w:hAnsi="Arial Narrow"/>
        </w:rPr>
        <w:t xml:space="preserve">- nawierzchnia zjazdów </w:t>
      </w:r>
      <w:r w:rsidRPr="0036201A">
        <w:rPr>
          <w:rFonts w:ascii="Arial Narrow" w:hAnsi="Arial Narrow"/>
        </w:rPr>
        <w:t xml:space="preserve">indywidualnych                              </w:t>
      </w:r>
      <w:r w:rsidR="006E6E2C">
        <w:rPr>
          <w:rFonts w:ascii="Arial Narrow" w:hAnsi="Arial Narrow"/>
        </w:rPr>
        <w:t xml:space="preserve">                               3</w:t>
      </w:r>
      <w:r w:rsidR="003C2915">
        <w:rPr>
          <w:rFonts w:ascii="Arial Narrow" w:hAnsi="Arial Narrow"/>
        </w:rPr>
        <w:t>55</w:t>
      </w:r>
      <w:r w:rsidRPr="0036201A">
        <w:rPr>
          <w:rFonts w:ascii="Arial Narrow" w:hAnsi="Arial Narrow"/>
        </w:rPr>
        <w:t xml:space="preserve"> m2 </w:t>
      </w:r>
    </w:p>
    <w:p w:rsidR="00055CCB" w:rsidRDefault="00055CCB" w:rsidP="00055CCB">
      <w:pPr>
        <w:spacing w:line="360" w:lineRule="auto"/>
        <w:ind w:left="360"/>
        <w:jc w:val="both"/>
        <w:rPr>
          <w:rFonts w:ascii="Arial Narrow" w:hAnsi="Arial Narrow"/>
        </w:rPr>
      </w:pPr>
      <w:r w:rsidRPr="0036201A">
        <w:rPr>
          <w:rFonts w:ascii="Arial Narrow" w:hAnsi="Arial Narrow"/>
        </w:rPr>
        <w:t xml:space="preserve">- nawierzchnia humusowania                                              </w:t>
      </w:r>
      <w:r w:rsidR="003C2915">
        <w:rPr>
          <w:rFonts w:ascii="Arial Narrow" w:hAnsi="Arial Narrow"/>
        </w:rPr>
        <w:t xml:space="preserve">                             1455</w:t>
      </w:r>
      <w:r w:rsidRPr="0036201A">
        <w:rPr>
          <w:rFonts w:ascii="Arial Narrow" w:hAnsi="Arial Narrow"/>
        </w:rPr>
        <w:t xml:space="preserve"> m2 </w:t>
      </w:r>
    </w:p>
    <w:p w:rsidR="00055CCB" w:rsidRPr="0036201A" w:rsidRDefault="003C2915" w:rsidP="00055CCB">
      <w:pPr>
        <w:spacing w:line="360" w:lineRule="auto"/>
        <w:ind w:left="360"/>
        <w:jc w:val="both"/>
        <w:rPr>
          <w:rFonts w:ascii="Arial Narrow" w:hAnsi="Arial Narrow"/>
        </w:rPr>
      </w:pPr>
      <w:r>
        <w:rPr>
          <w:rFonts w:ascii="Arial Narrow" w:hAnsi="Arial Narrow"/>
        </w:rPr>
        <w:t>- długość drogi</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970</w:t>
      </w:r>
      <w:r w:rsidR="00055CCB">
        <w:rPr>
          <w:rFonts w:ascii="Arial Narrow" w:hAnsi="Arial Narrow"/>
        </w:rPr>
        <w:t xml:space="preserve"> m </w:t>
      </w:r>
    </w:p>
    <w:p w:rsidR="00055CCB" w:rsidRDefault="00055CCB" w:rsidP="00055CCB">
      <w:pPr>
        <w:spacing w:line="360" w:lineRule="auto"/>
        <w:ind w:left="360"/>
        <w:jc w:val="both"/>
        <w:rPr>
          <w:rFonts w:ascii="Arial Narrow" w:hAnsi="Arial Narrow"/>
        </w:rPr>
      </w:pPr>
    </w:p>
    <w:p w:rsidR="00055CCB" w:rsidRDefault="00055CCB" w:rsidP="009A67BD">
      <w:pPr>
        <w:numPr>
          <w:ilvl w:val="0"/>
          <w:numId w:val="1"/>
        </w:numPr>
        <w:spacing w:line="360" w:lineRule="auto"/>
        <w:jc w:val="both"/>
        <w:rPr>
          <w:rFonts w:ascii="Arial Narrow" w:hAnsi="Arial Narrow"/>
          <w:b/>
          <w:sz w:val="28"/>
          <w:szCs w:val="28"/>
        </w:rPr>
      </w:pPr>
      <w:r w:rsidRPr="00145F50">
        <w:rPr>
          <w:rFonts w:ascii="Arial Narrow" w:hAnsi="Arial Narrow"/>
          <w:b/>
          <w:sz w:val="28"/>
          <w:szCs w:val="28"/>
        </w:rPr>
        <w:t xml:space="preserve">Stan istniejący </w:t>
      </w:r>
    </w:p>
    <w:p w:rsidR="00055CCB" w:rsidRPr="00145F50" w:rsidRDefault="00055CCB" w:rsidP="00055CCB">
      <w:pPr>
        <w:spacing w:line="360" w:lineRule="auto"/>
        <w:ind w:left="360"/>
        <w:jc w:val="both"/>
        <w:rPr>
          <w:rFonts w:ascii="Arial Narrow" w:hAnsi="Arial Narrow"/>
          <w:b/>
          <w:sz w:val="28"/>
          <w:szCs w:val="28"/>
        </w:rPr>
      </w:pPr>
    </w:p>
    <w:p w:rsidR="00055CCB" w:rsidRPr="009857D9" w:rsidRDefault="00055CCB" w:rsidP="00055CCB">
      <w:pPr>
        <w:spacing w:line="360" w:lineRule="auto"/>
        <w:jc w:val="both"/>
        <w:rPr>
          <w:rFonts w:ascii="Arial Narrow" w:hAnsi="Arial Narrow"/>
        </w:rPr>
      </w:pPr>
      <w:r w:rsidRPr="009857D9">
        <w:rPr>
          <w:rFonts w:ascii="Arial Narrow" w:hAnsi="Arial Narrow"/>
        </w:rPr>
        <w:t>Droga gminn</w:t>
      </w:r>
      <w:r w:rsidR="006E6E2C">
        <w:rPr>
          <w:rFonts w:ascii="Arial Narrow" w:hAnsi="Arial Narrow"/>
        </w:rPr>
        <w:t>a leżąca na działce gminnej nr 23</w:t>
      </w:r>
      <w:r w:rsidRPr="009857D9">
        <w:rPr>
          <w:rFonts w:ascii="Arial Narrow" w:hAnsi="Arial Narrow"/>
        </w:rPr>
        <w:t>4/</w:t>
      </w:r>
      <w:r w:rsidR="006E6E2C">
        <w:rPr>
          <w:rFonts w:ascii="Arial Narrow" w:hAnsi="Arial Narrow"/>
        </w:rPr>
        <w:t>11 w Ostrowie Świeckim</w:t>
      </w:r>
      <w:r w:rsidRPr="009857D9">
        <w:rPr>
          <w:rFonts w:ascii="Arial Narrow" w:hAnsi="Arial Narrow"/>
        </w:rPr>
        <w:t>,</w:t>
      </w:r>
      <w:r w:rsidR="006E6E2C">
        <w:rPr>
          <w:rFonts w:ascii="Arial Narrow" w:hAnsi="Arial Narrow"/>
        </w:rPr>
        <w:t xml:space="preserve"> </w:t>
      </w:r>
      <w:r w:rsidRPr="009857D9">
        <w:rPr>
          <w:rFonts w:ascii="Arial Narrow" w:hAnsi="Arial Narrow"/>
        </w:rPr>
        <w:t>przebiega pośród pól i gospod</w:t>
      </w:r>
      <w:r w:rsidR="006E6E2C">
        <w:rPr>
          <w:rFonts w:ascii="Arial Narrow" w:hAnsi="Arial Narrow"/>
        </w:rPr>
        <w:t>arstw rolnych Gminy Chełmno</w:t>
      </w:r>
      <w:r w:rsidRPr="009857D9">
        <w:rPr>
          <w:rFonts w:ascii="Arial Narrow" w:hAnsi="Arial Narrow"/>
        </w:rPr>
        <w:t xml:space="preserve">. </w:t>
      </w:r>
      <w:r w:rsidR="008F25C7">
        <w:rPr>
          <w:rFonts w:ascii="Arial Narrow" w:hAnsi="Arial Narrow"/>
        </w:rPr>
        <w:t>Przebieg</w:t>
      </w:r>
      <w:r w:rsidRPr="009857D9">
        <w:rPr>
          <w:rFonts w:ascii="Arial Narrow" w:hAnsi="Arial Narrow"/>
        </w:rPr>
        <w:t xml:space="preserve"> na poziomie dróg poprzecznych prowadzących do gospodarstw a także jest ciągiem komunikacyj</w:t>
      </w:r>
      <w:r w:rsidR="006E6E2C">
        <w:rPr>
          <w:rFonts w:ascii="Arial Narrow" w:hAnsi="Arial Narrow"/>
        </w:rPr>
        <w:t>nym gminy.</w:t>
      </w:r>
      <w:r w:rsidRPr="009857D9">
        <w:rPr>
          <w:rFonts w:ascii="Arial Narrow" w:hAnsi="Arial Narrow"/>
        </w:rPr>
        <w:t xml:space="preserve"> Droga </w:t>
      </w:r>
      <w:r w:rsidR="006E6E2C">
        <w:rPr>
          <w:rFonts w:ascii="Arial Narrow" w:hAnsi="Arial Narrow"/>
        </w:rPr>
        <w:t>posiada nawierzchnie</w:t>
      </w:r>
      <w:r w:rsidR="008F25C7">
        <w:rPr>
          <w:rFonts w:ascii="Arial Narrow" w:hAnsi="Arial Narrow"/>
        </w:rPr>
        <w:t xml:space="preserve"> lokalnie wzmocnione tłuczniem kamiennym o szerokości </w:t>
      </w:r>
      <w:r w:rsidR="006E6E2C">
        <w:rPr>
          <w:rFonts w:ascii="Arial Narrow" w:hAnsi="Arial Narrow"/>
        </w:rPr>
        <w:t>w granicach 4 do 5 metrów</w:t>
      </w:r>
      <w:r w:rsidRPr="009857D9">
        <w:rPr>
          <w:rFonts w:ascii="Arial Narrow" w:hAnsi="Arial Narrow"/>
        </w:rPr>
        <w:t>. Przyległe działki skomunikowane są z ciągiem głównym poprzez zjazdy indywidualne o zmi</w:t>
      </w:r>
      <w:r w:rsidR="006E6E2C">
        <w:rPr>
          <w:rFonts w:ascii="Arial Narrow" w:hAnsi="Arial Narrow"/>
        </w:rPr>
        <w:t>ennych szerokościach od 2,5 do 5</w:t>
      </w:r>
      <w:r w:rsidRPr="009857D9">
        <w:rPr>
          <w:rFonts w:ascii="Arial Narrow" w:hAnsi="Arial Narrow"/>
        </w:rPr>
        <w:t xml:space="preserve"> metr</w:t>
      </w:r>
      <w:r w:rsidR="006E6E2C">
        <w:rPr>
          <w:rFonts w:ascii="Arial Narrow" w:hAnsi="Arial Narrow"/>
        </w:rPr>
        <w:t>ów</w:t>
      </w:r>
      <w:r w:rsidRPr="009857D9">
        <w:rPr>
          <w:rFonts w:ascii="Arial Narrow" w:hAnsi="Arial Narrow"/>
        </w:rPr>
        <w:t>. Odprowadzenie wody z nawierzchni odbywa się</w:t>
      </w:r>
      <w:r w:rsidR="0013668E">
        <w:rPr>
          <w:rFonts w:ascii="Arial Narrow" w:hAnsi="Arial Narrow"/>
        </w:rPr>
        <w:t xml:space="preserve"> grawitacyjnie. </w:t>
      </w:r>
      <w:r w:rsidRPr="009857D9">
        <w:rPr>
          <w:rFonts w:ascii="Arial Narrow" w:hAnsi="Arial Narrow"/>
        </w:rPr>
        <w:t>Wody są odprowadzane w bezpoś</w:t>
      </w:r>
      <w:r w:rsidR="006E6E2C">
        <w:rPr>
          <w:rFonts w:ascii="Arial Narrow" w:hAnsi="Arial Narrow"/>
        </w:rPr>
        <w:t>rednie sąsiedztwo korpusu drogi. Liczne wyrwy</w:t>
      </w:r>
      <w:r w:rsidRPr="009857D9">
        <w:rPr>
          <w:rFonts w:ascii="Arial Narrow" w:hAnsi="Arial Narrow"/>
        </w:rPr>
        <w:t>, dziury i nierówności świadczą o słabej k</w:t>
      </w:r>
      <w:r w:rsidR="006E6E2C">
        <w:rPr>
          <w:rFonts w:ascii="Arial Narrow" w:hAnsi="Arial Narrow"/>
        </w:rPr>
        <w:t>ondycji istniejącej nawierzchni</w:t>
      </w:r>
      <w:r w:rsidRPr="009857D9">
        <w:rPr>
          <w:rFonts w:ascii="Arial Narrow" w:hAnsi="Arial Narrow"/>
        </w:rPr>
        <w:t xml:space="preserve">. </w:t>
      </w:r>
    </w:p>
    <w:p w:rsidR="00055CCB" w:rsidRPr="009857D9" w:rsidRDefault="00055CCB" w:rsidP="00055CCB">
      <w:pPr>
        <w:spacing w:line="360" w:lineRule="auto"/>
        <w:jc w:val="both"/>
        <w:rPr>
          <w:rFonts w:ascii="Arial Narrow" w:hAnsi="Arial Narrow"/>
        </w:rPr>
      </w:pPr>
      <w:r w:rsidRPr="009857D9">
        <w:rPr>
          <w:rFonts w:ascii="Arial Narrow" w:hAnsi="Arial Narrow"/>
        </w:rPr>
        <w:t>W granicac</w:t>
      </w:r>
      <w:r w:rsidR="00BA7BDF">
        <w:rPr>
          <w:rFonts w:ascii="Arial Narrow" w:hAnsi="Arial Narrow"/>
        </w:rPr>
        <w:t xml:space="preserve">h pasa drogowego występuje </w:t>
      </w:r>
      <w:r w:rsidRPr="009857D9">
        <w:rPr>
          <w:rFonts w:ascii="Arial Narrow" w:hAnsi="Arial Narrow"/>
        </w:rPr>
        <w:t>uzbrojenie podziemne</w:t>
      </w:r>
      <w:r w:rsidR="00BA7BDF">
        <w:rPr>
          <w:rFonts w:ascii="Arial Narrow" w:hAnsi="Arial Narrow"/>
        </w:rPr>
        <w:t xml:space="preserve"> wodno-kanalizacyjne i elektryczne</w:t>
      </w:r>
      <w:r w:rsidRPr="009857D9">
        <w:rPr>
          <w:rFonts w:ascii="Arial Narrow" w:hAnsi="Arial Narrow"/>
        </w:rPr>
        <w:t xml:space="preserve">. </w:t>
      </w:r>
    </w:p>
    <w:p w:rsidR="00055CCB" w:rsidRDefault="00055CCB" w:rsidP="00055CCB">
      <w:pPr>
        <w:spacing w:line="360" w:lineRule="auto"/>
        <w:jc w:val="both"/>
        <w:rPr>
          <w:rFonts w:ascii="Arial Narrow" w:hAnsi="Arial Narrow"/>
          <w:b/>
        </w:rPr>
      </w:pPr>
    </w:p>
    <w:p w:rsidR="00055CCB" w:rsidRDefault="009A67BD" w:rsidP="00055CCB">
      <w:pPr>
        <w:spacing w:line="360" w:lineRule="auto"/>
        <w:jc w:val="both"/>
        <w:rPr>
          <w:rFonts w:ascii="Arial Narrow" w:hAnsi="Arial Narrow"/>
          <w:b/>
          <w:sz w:val="28"/>
          <w:szCs w:val="28"/>
        </w:rPr>
      </w:pPr>
      <w:r>
        <w:rPr>
          <w:rFonts w:ascii="Arial Narrow" w:hAnsi="Arial Narrow"/>
          <w:b/>
          <w:sz w:val="28"/>
          <w:szCs w:val="28"/>
        </w:rPr>
        <w:t xml:space="preserve">6. </w:t>
      </w:r>
      <w:r w:rsidR="00055CCB" w:rsidRPr="00145F50">
        <w:rPr>
          <w:rFonts w:ascii="Arial Narrow" w:hAnsi="Arial Narrow"/>
          <w:b/>
          <w:sz w:val="28"/>
          <w:szCs w:val="28"/>
        </w:rPr>
        <w:t xml:space="preserve"> Założenia projektowe </w:t>
      </w:r>
    </w:p>
    <w:p w:rsidR="008C005F" w:rsidRDefault="008C005F" w:rsidP="00055CCB">
      <w:pPr>
        <w:spacing w:line="360" w:lineRule="auto"/>
        <w:jc w:val="both"/>
        <w:rPr>
          <w:rFonts w:ascii="Arial Narrow" w:hAnsi="Arial Narrow"/>
          <w:b/>
          <w:sz w:val="28"/>
          <w:szCs w:val="28"/>
        </w:rPr>
      </w:pPr>
    </w:p>
    <w:p w:rsidR="00470829" w:rsidRDefault="00470829" w:rsidP="00055CCB">
      <w:pPr>
        <w:spacing w:line="360" w:lineRule="auto"/>
        <w:jc w:val="both"/>
        <w:rPr>
          <w:rFonts w:ascii="Arial Narrow" w:hAnsi="Arial Narrow"/>
          <w:b/>
          <w:sz w:val="28"/>
          <w:szCs w:val="28"/>
        </w:rPr>
      </w:pPr>
      <w:r>
        <w:rPr>
          <w:rFonts w:ascii="Arial Narrow" w:hAnsi="Arial Narrow"/>
          <w:b/>
          <w:sz w:val="28"/>
          <w:szCs w:val="28"/>
        </w:rPr>
        <w:t xml:space="preserve">Droga gminna </w:t>
      </w:r>
    </w:p>
    <w:p w:rsidR="00055CCB" w:rsidRPr="000E1BC6" w:rsidRDefault="000E1BC6" w:rsidP="00055CCB">
      <w:pPr>
        <w:spacing w:line="360" w:lineRule="auto"/>
        <w:jc w:val="both"/>
        <w:rPr>
          <w:rFonts w:ascii="Arial Narrow" w:hAnsi="Arial Narrow"/>
          <w:sz w:val="28"/>
          <w:szCs w:val="28"/>
        </w:rPr>
      </w:pPr>
      <w:r w:rsidRPr="000E1BC6">
        <w:rPr>
          <w:rFonts w:ascii="Arial Narrow" w:hAnsi="Arial Narrow"/>
          <w:sz w:val="28"/>
          <w:szCs w:val="28"/>
        </w:rPr>
        <w:t>-klasa D</w:t>
      </w:r>
    </w:p>
    <w:p w:rsidR="00055CCB" w:rsidRPr="009857D9" w:rsidRDefault="008C005F" w:rsidP="00055CCB">
      <w:pPr>
        <w:spacing w:line="360" w:lineRule="auto"/>
        <w:jc w:val="both"/>
        <w:rPr>
          <w:rFonts w:ascii="Arial Narrow" w:hAnsi="Arial Narrow"/>
        </w:rPr>
      </w:pPr>
      <w:r>
        <w:rPr>
          <w:rFonts w:ascii="Arial Narrow" w:hAnsi="Arial Narrow"/>
        </w:rPr>
        <w:t>- prędkości projektowana 5</w:t>
      </w:r>
      <w:r w:rsidR="00055CCB" w:rsidRPr="009857D9">
        <w:rPr>
          <w:rFonts w:ascii="Arial Narrow" w:hAnsi="Arial Narrow"/>
        </w:rPr>
        <w:t xml:space="preserve">0 km/h </w:t>
      </w:r>
    </w:p>
    <w:p w:rsidR="00055CCB" w:rsidRPr="009857D9" w:rsidRDefault="00BA7BDF" w:rsidP="00055CCB">
      <w:pPr>
        <w:spacing w:line="360" w:lineRule="auto"/>
        <w:jc w:val="both"/>
        <w:rPr>
          <w:rFonts w:ascii="Arial Narrow" w:hAnsi="Arial Narrow"/>
        </w:rPr>
      </w:pPr>
      <w:r>
        <w:rPr>
          <w:rFonts w:ascii="Arial Narrow" w:hAnsi="Arial Narrow"/>
        </w:rPr>
        <w:t>- jezdnia 3,5</w:t>
      </w:r>
      <w:r w:rsidR="00055CCB" w:rsidRPr="009857D9">
        <w:rPr>
          <w:rFonts w:ascii="Arial Narrow" w:hAnsi="Arial Narrow"/>
        </w:rPr>
        <w:t xml:space="preserve"> metry </w:t>
      </w:r>
    </w:p>
    <w:p w:rsidR="00055CCB" w:rsidRPr="009857D9" w:rsidRDefault="008C005F" w:rsidP="00055CCB">
      <w:pPr>
        <w:spacing w:line="360" w:lineRule="auto"/>
        <w:jc w:val="both"/>
        <w:rPr>
          <w:rFonts w:ascii="Arial Narrow" w:hAnsi="Arial Narrow"/>
        </w:rPr>
      </w:pPr>
      <w:r>
        <w:rPr>
          <w:rFonts w:ascii="Arial Narrow" w:hAnsi="Arial Narrow"/>
        </w:rPr>
        <w:t>- pobocza 0,75 m z pochyleniem 8</w:t>
      </w:r>
      <w:r w:rsidR="00055CCB" w:rsidRPr="009857D9">
        <w:rPr>
          <w:rFonts w:ascii="Arial Narrow" w:hAnsi="Arial Narrow"/>
        </w:rPr>
        <w:t xml:space="preserve"> % </w:t>
      </w:r>
      <w:r w:rsidR="00470829">
        <w:rPr>
          <w:rFonts w:ascii="Arial Narrow" w:hAnsi="Arial Narrow"/>
        </w:rPr>
        <w:t>- utwardzone</w:t>
      </w:r>
    </w:p>
    <w:p w:rsidR="00055CCB" w:rsidRPr="009857D9" w:rsidRDefault="00055CCB" w:rsidP="00055CCB">
      <w:pPr>
        <w:spacing w:line="360" w:lineRule="auto"/>
        <w:jc w:val="both"/>
        <w:rPr>
          <w:rFonts w:ascii="Arial Narrow" w:hAnsi="Arial Narrow"/>
        </w:rPr>
      </w:pPr>
      <w:r w:rsidRPr="009857D9">
        <w:rPr>
          <w:rFonts w:ascii="Arial Narrow" w:hAnsi="Arial Narrow"/>
        </w:rPr>
        <w:t xml:space="preserve">- pochylenie na prostej 2% o profilu daszkowym </w:t>
      </w:r>
    </w:p>
    <w:p w:rsidR="00055CCB" w:rsidRDefault="004762CE" w:rsidP="00055CCB">
      <w:pPr>
        <w:spacing w:line="360" w:lineRule="auto"/>
        <w:jc w:val="both"/>
        <w:rPr>
          <w:rFonts w:ascii="Arial Narrow" w:hAnsi="Arial Narrow"/>
        </w:rPr>
      </w:pPr>
      <w:r>
        <w:rPr>
          <w:rFonts w:ascii="Arial Narrow" w:hAnsi="Arial Narrow"/>
        </w:rPr>
        <w:lastRenderedPageBreak/>
        <w:t>- zjazdy : szerokości 3,5m</w:t>
      </w:r>
    </w:p>
    <w:p w:rsidR="004D008B" w:rsidRDefault="004D008B" w:rsidP="00055CCB">
      <w:pPr>
        <w:spacing w:line="360" w:lineRule="auto"/>
        <w:jc w:val="both"/>
        <w:rPr>
          <w:rFonts w:ascii="Arial Narrow" w:hAnsi="Arial Narrow"/>
        </w:rPr>
      </w:pPr>
    </w:p>
    <w:p w:rsidR="004D008B" w:rsidRDefault="004D008B" w:rsidP="00055CCB">
      <w:pPr>
        <w:spacing w:line="360" w:lineRule="auto"/>
        <w:jc w:val="both"/>
        <w:rPr>
          <w:rFonts w:ascii="Arial Narrow" w:hAnsi="Arial Narrow"/>
          <w:b/>
        </w:rPr>
      </w:pPr>
      <w:r w:rsidRPr="004D008B">
        <w:rPr>
          <w:rFonts w:ascii="Arial Narrow" w:hAnsi="Arial Narrow"/>
          <w:b/>
        </w:rPr>
        <w:t xml:space="preserve">7. Klasyfikacja Ruchu </w:t>
      </w:r>
    </w:p>
    <w:p w:rsidR="004D008B" w:rsidRPr="004D008B" w:rsidRDefault="004D008B" w:rsidP="00055CCB">
      <w:pPr>
        <w:spacing w:line="360" w:lineRule="auto"/>
        <w:jc w:val="both"/>
        <w:rPr>
          <w:rFonts w:ascii="Arial Narrow" w:hAnsi="Arial Narrow"/>
          <w:b/>
        </w:rPr>
      </w:pPr>
    </w:p>
    <w:p w:rsidR="004D008B" w:rsidRDefault="004D008B" w:rsidP="00470829">
      <w:pPr>
        <w:spacing w:line="360" w:lineRule="auto"/>
      </w:pPr>
      <w:r>
        <w:t>Aby zapewnić stopniowe wdrażanie prawa unijnego dotyczącego dopuszczalnych obciążeń osi i mas pojazdów w Polsce, do projektowania nowych nawierzchni przyjęto następujące dopuszczalne obciążenia osi pojedynczych:</w:t>
      </w:r>
    </w:p>
    <w:p w:rsidR="004D008B" w:rsidRDefault="004D008B" w:rsidP="00470829">
      <w:pPr>
        <w:spacing w:line="360" w:lineRule="auto"/>
      </w:pPr>
      <w:r>
        <w:t xml:space="preserve"> a) nawierzchnie autostrad, dróg ekspresowych i dróg krajowych – 115 kN, </w:t>
      </w:r>
    </w:p>
    <w:p w:rsidR="004D008B" w:rsidRDefault="004D008B" w:rsidP="00470829">
      <w:pPr>
        <w:spacing w:line="360" w:lineRule="auto"/>
      </w:pPr>
      <w:r>
        <w:t xml:space="preserve">b) nawierzchnie pozostałych dróg – 100 kN lub 115 kN. </w:t>
      </w:r>
    </w:p>
    <w:p w:rsidR="004D008B" w:rsidRDefault="004D008B" w:rsidP="00470829">
      <w:pPr>
        <w:spacing w:line="360" w:lineRule="auto"/>
      </w:pPr>
    </w:p>
    <w:p w:rsidR="004D008B" w:rsidRDefault="004D008B" w:rsidP="00470829">
      <w:pPr>
        <w:spacing w:line="360" w:lineRule="auto"/>
      </w:pPr>
      <w:r>
        <w:t>Równoważna oś standardowa</w:t>
      </w:r>
    </w:p>
    <w:p w:rsidR="004D008B" w:rsidRDefault="004D008B" w:rsidP="00470829">
      <w:pPr>
        <w:spacing w:line="360" w:lineRule="auto"/>
      </w:pPr>
      <w:r>
        <w:t>Ruch rzeczywisty przeliczany jest na ruch projektowy wyrażony sumaryczną liczbą równoważnych osi standardowych.  Równoważną oś standardową 100 kN przyjęto dla wszystkich dróg, niezależnie od tego, jakie jest dopuszczalne obciążenie osi pojedynczej na danej drodze (115 kN, 100 kN lub 80 kN).</w:t>
      </w:r>
    </w:p>
    <w:p w:rsidR="004D008B" w:rsidRDefault="004D008B" w:rsidP="00470829">
      <w:pPr>
        <w:spacing w:line="360" w:lineRule="auto"/>
      </w:pPr>
      <w:r>
        <w:t xml:space="preserve">  Zwiększenie maksymalnego dopuszczalnego obciążenia osi na danej drodze spowoduje wzrost liczby pojazdów o większym obciążeniu osi na tej drodze. </w:t>
      </w:r>
    </w:p>
    <w:p w:rsidR="004D008B" w:rsidRDefault="004D008B" w:rsidP="00470829">
      <w:pPr>
        <w:spacing w:line="360" w:lineRule="auto"/>
      </w:pPr>
    </w:p>
    <w:p w:rsidR="00470829" w:rsidRPr="004D008B" w:rsidRDefault="00470829" w:rsidP="00470829">
      <w:pPr>
        <w:spacing w:line="360" w:lineRule="auto"/>
      </w:pPr>
      <w:r w:rsidRPr="004D008B">
        <w:t xml:space="preserve">Klasyfikację ruchu projektowego ze względu na sumaryczną liczbę równoważnych osi standardowych 100 kN w całym okresie projektowym N100, wyrażoną w milionach, przedstawiono w poniższej tabeli. </w:t>
      </w:r>
    </w:p>
    <w:p w:rsidR="00470829" w:rsidRPr="002B6910" w:rsidRDefault="00470829" w:rsidP="00470829">
      <w:pPr>
        <w:spacing w:line="360" w:lineRule="auto"/>
        <w:rPr>
          <w:rFonts w:ascii="Arial Narrow" w:hAnsi="Arial Narrow" w:cs="Arial"/>
        </w:rPr>
      </w:pPr>
    </w:p>
    <w:tbl>
      <w:tblPr>
        <w:tblW w:w="8564" w:type="dxa"/>
        <w:tblInd w:w="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82"/>
        <w:gridCol w:w="4282"/>
      </w:tblGrid>
      <w:tr w:rsidR="00470829" w:rsidRPr="002B6910" w:rsidTr="00D20A02">
        <w:trPr>
          <w:trHeight w:val="1187"/>
        </w:trPr>
        <w:tc>
          <w:tcPr>
            <w:tcW w:w="4282" w:type="dxa"/>
          </w:tcPr>
          <w:p w:rsidR="00470829" w:rsidRPr="002B6910" w:rsidRDefault="00470829" w:rsidP="00D20A02">
            <w:pPr>
              <w:rPr>
                <w:rFonts w:ascii="Arial Narrow" w:hAnsi="Arial Narrow" w:cs="Arial"/>
              </w:rPr>
            </w:pPr>
            <w:r w:rsidRPr="002B6910">
              <w:rPr>
                <w:rFonts w:ascii="Arial Narrow" w:hAnsi="Arial Narrow" w:cs="Arial"/>
              </w:rPr>
              <w:t xml:space="preserve">Kategoria </w:t>
            </w:r>
          </w:p>
          <w:p w:rsidR="00470829" w:rsidRPr="002B6910" w:rsidRDefault="00470829" w:rsidP="00D20A02">
            <w:pPr>
              <w:rPr>
                <w:rFonts w:ascii="Arial Narrow" w:hAnsi="Arial Narrow" w:cs="Arial"/>
              </w:rPr>
            </w:pPr>
            <w:r w:rsidRPr="002B6910">
              <w:rPr>
                <w:rFonts w:ascii="Arial Narrow" w:hAnsi="Arial Narrow" w:cs="Arial"/>
              </w:rPr>
              <w:t xml:space="preserve">ruchu </w:t>
            </w:r>
          </w:p>
          <w:p w:rsidR="00470829" w:rsidRPr="002B6910" w:rsidRDefault="00470829" w:rsidP="00D20A02">
            <w:pPr>
              <w:spacing w:line="360" w:lineRule="auto"/>
              <w:rPr>
                <w:rFonts w:ascii="Arial Narrow" w:hAnsi="Arial Narrow" w:cs="Arial"/>
              </w:rPr>
            </w:pPr>
          </w:p>
        </w:tc>
        <w:tc>
          <w:tcPr>
            <w:tcW w:w="4282" w:type="dxa"/>
          </w:tcPr>
          <w:p w:rsidR="00470829" w:rsidRPr="002B6910" w:rsidRDefault="00470829" w:rsidP="00D20A02">
            <w:pPr>
              <w:rPr>
                <w:rFonts w:ascii="Arial Narrow" w:hAnsi="Arial Narrow" w:cs="Arial"/>
              </w:rPr>
            </w:pPr>
            <w:r w:rsidRPr="002B6910">
              <w:rPr>
                <w:rFonts w:ascii="Arial Narrow" w:hAnsi="Arial Narrow" w:cs="Arial"/>
              </w:rPr>
              <w:t xml:space="preserve">N100- sumaryczna liczba równoważnych osi standardowych 100 kN w całym okresie projektowym [w milionach osi 100 kN na pas obliczeniowy] </w:t>
            </w:r>
          </w:p>
        </w:tc>
      </w:tr>
      <w:tr w:rsidR="00470829" w:rsidRPr="002B6910" w:rsidTr="00D20A02">
        <w:trPr>
          <w:trHeight w:val="424"/>
        </w:trPr>
        <w:tc>
          <w:tcPr>
            <w:tcW w:w="4282" w:type="dxa"/>
          </w:tcPr>
          <w:p w:rsidR="00470829" w:rsidRPr="002B6910" w:rsidRDefault="00470829" w:rsidP="00D20A02">
            <w:pPr>
              <w:spacing w:line="360" w:lineRule="auto"/>
              <w:rPr>
                <w:rFonts w:ascii="Arial Narrow" w:hAnsi="Arial Narrow" w:cs="Arial"/>
              </w:rPr>
            </w:pPr>
            <w:r w:rsidRPr="002B6910">
              <w:rPr>
                <w:rFonts w:ascii="Arial Narrow" w:hAnsi="Arial Narrow" w:cs="Arial"/>
              </w:rPr>
              <w:t>KR</w:t>
            </w:r>
            <w:r>
              <w:rPr>
                <w:rFonts w:ascii="Arial Narrow" w:hAnsi="Arial Narrow" w:cs="Arial"/>
              </w:rPr>
              <w:t>1</w:t>
            </w:r>
          </w:p>
        </w:tc>
        <w:tc>
          <w:tcPr>
            <w:tcW w:w="4282" w:type="dxa"/>
          </w:tcPr>
          <w:p w:rsidR="00470829" w:rsidRPr="002B6910" w:rsidRDefault="00470829" w:rsidP="00D20A02">
            <w:pPr>
              <w:rPr>
                <w:rFonts w:ascii="Arial Narrow" w:hAnsi="Arial Narrow" w:cs="Arial"/>
              </w:rPr>
            </w:pPr>
            <w:r>
              <w:rPr>
                <w:rFonts w:ascii="Arial Narrow" w:hAnsi="Arial Narrow" w:cs="Arial"/>
              </w:rPr>
              <w:t>0,50</w:t>
            </w:r>
            <w:r w:rsidRPr="002B6910">
              <w:rPr>
                <w:rFonts w:ascii="Arial Narrow" w:hAnsi="Arial Narrow" w:cs="Arial"/>
              </w:rPr>
              <w:t xml:space="preserve"> &lt;</w:t>
            </w:r>
            <w:r>
              <w:rPr>
                <w:rFonts w:ascii="Arial Narrow" w:hAnsi="Arial Narrow" w:cs="Arial"/>
              </w:rPr>
              <w:t xml:space="preserve"> N100 ≤ 2,50</w:t>
            </w:r>
            <w:r w:rsidRPr="002B6910">
              <w:rPr>
                <w:rFonts w:ascii="Arial Narrow" w:hAnsi="Arial Narrow" w:cs="Arial"/>
              </w:rPr>
              <w:t xml:space="preserve"> </w:t>
            </w:r>
          </w:p>
        </w:tc>
      </w:tr>
    </w:tbl>
    <w:p w:rsidR="00470829" w:rsidRPr="002B6910" w:rsidRDefault="00470829" w:rsidP="00470829">
      <w:pPr>
        <w:spacing w:line="360" w:lineRule="auto"/>
        <w:rPr>
          <w:rFonts w:ascii="Arial Narrow" w:hAnsi="Arial Narrow" w:cs="Arial"/>
        </w:rPr>
      </w:pPr>
    </w:p>
    <w:p w:rsidR="00470829" w:rsidRPr="002B6910" w:rsidRDefault="00470829" w:rsidP="00470829">
      <w:pPr>
        <w:spacing w:line="360" w:lineRule="auto"/>
        <w:rPr>
          <w:rFonts w:ascii="Arial Narrow" w:hAnsi="Arial Narrow" w:cs="Arial"/>
        </w:rPr>
      </w:pPr>
      <w:r w:rsidRPr="002B6910">
        <w:rPr>
          <w:rFonts w:ascii="Arial Narrow" w:hAnsi="Arial Narrow" w:cs="Arial"/>
        </w:rPr>
        <w:t>W razie potrzeby, średnioroczny ruch dobowy SRRD można obliczyć dzieląc sumaryczną liczbę równoważnych osi standardowych 100 kN w całym okresie projektowym N100 przez iloczyn 365</w:t>
      </w:r>
      <w:r w:rsidRPr="002B6910">
        <w:rPr>
          <w:rFonts w:ascii="Kartika" w:hAnsi="Kartika" w:cs="Kartika"/>
        </w:rPr>
        <w:t>x</w:t>
      </w:r>
      <w:r w:rsidRPr="002B6910">
        <w:rPr>
          <w:rFonts w:ascii="Arial Narrow" w:hAnsi="Arial Narrow" w:cs="Arial"/>
        </w:rPr>
        <w:t xml:space="preserve">T, gdzie T jest długością okresu projektowego w latach. </w:t>
      </w:r>
    </w:p>
    <w:p w:rsidR="00E43D8F" w:rsidRPr="00E43D8F" w:rsidRDefault="00E43D8F" w:rsidP="00055CCB">
      <w:pPr>
        <w:spacing w:line="360" w:lineRule="auto"/>
        <w:jc w:val="both"/>
        <w:rPr>
          <w:rFonts w:ascii="Arial Narrow" w:hAnsi="Arial Narrow"/>
        </w:rPr>
      </w:pPr>
    </w:p>
    <w:p w:rsidR="00055CCB" w:rsidRPr="00145F50" w:rsidRDefault="00055CCB" w:rsidP="00055CCB">
      <w:pPr>
        <w:spacing w:line="360" w:lineRule="auto"/>
        <w:jc w:val="both"/>
        <w:rPr>
          <w:rFonts w:ascii="Arial Narrow" w:hAnsi="Arial Narrow"/>
          <w:b/>
          <w:sz w:val="28"/>
          <w:szCs w:val="28"/>
        </w:rPr>
      </w:pPr>
      <w:r w:rsidRPr="00145F50">
        <w:rPr>
          <w:rFonts w:ascii="Arial Narrow" w:hAnsi="Arial Narrow"/>
          <w:b/>
          <w:sz w:val="28"/>
          <w:szCs w:val="28"/>
        </w:rPr>
        <w:t xml:space="preserve">Nawierzchnie drogi </w:t>
      </w:r>
    </w:p>
    <w:p w:rsidR="00055CCB" w:rsidRPr="009857D9" w:rsidRDefault="00055CCB" w:rsidP="00055CCB">
      <w:pPr>
        <w:spacing w:line="360" w:lineRule="auto"/>
        <w:jc w:val="both"/>
        <w:rPr>
          <w:rFonts w:ascii="Arial Narrow" w:hAnsi="Arial Narrow"/>
        </w:rPr>
      </w:pPr>
      <w:r w:rsidRPr="009857D9">
        <w:rPr>
          <w:rFonts w:ascii="Arial Narrow" w:hAnsi="Arial Narrow"/>
        </w:rPr>
        <w:t xml:space="preserve">- warstwa ścieralna z betonu asfaltowego </w:t>
      </w:r>
      <w:r w:rsidR="00BA7BDF">
        <w:rPr>
          <w:rFonts w:ascii="Arial Narrow" w:hAnsi="Arial Narrow"/>
        </w:rPr>
        <w:t>AC 11</w:t>
      </w:r>
      <w:r w:rsidRPr="009857D9">
        <w:rPr>
          <w:rFonts w:ascii="Arial Narrow" w:hAnsi="Arial Narrow"/>
        </w:rPr>
        <w:t xml:space="preserve">           </w:t>
      </w:r>
      <w:r w:rsidR="00BA7BDF">
        <w:rPr>
          <w:rFonts w:ascii="Arial Narrow" w:hAnsi="Arial Narrow"/>
        </w:rPr>
        <w:t xml:space="preserve">                           </w:t>
      </w:r>
      <w:r w:rsidRPr="009857D9">
        <w:rPr>
          <w:rFonts w:ascii="Arial Narrow" w:hAnsi="Arial Narrow"/>
        </w:rPr>
        <w:t xml:space="preserve">  </w:t>
      </w:r>
      <w:r>
        <w:rPr>
          <w:rFonts w:ascii="Arial Narrow" w:hAnsi="Arial Narrow"/>
        </w:rPr>
        <w:t xml:space="preserve">   </w:t>
      </w:r>
      <w:r w:rsidRPr="009857D9">
        <w:rPr>
          <w:rFonts w:ascii="Arial Narrow" w:hAnsi="Arial Narrow"/>
        </w:rPr>
        <w:t xml:space="preserve">     </w:t>
      </w:r>
      <w:r w:rsidR="004E40EE">
        <w:rPr>
          <w:rFonts w:ascii="Arial Narrow" w:hAnsi="Arial Narrow"/>
        </w:rPr>
        <w:t>4</w:t>
      </w:r>
      <w:r w:rsidRPr="009857D9">
        <w:rPr>
          <w:rFonts w:ascii="Arial Narrow" w:hAnsi="Arial Narrow"/>
        </w:rPr>
        <w:t xml:space="preserve"> cm </w:t>
      </w:r>
    </w:p>
    <w:p w:rsidR="00055CCB" w:rsidRDefault="00055CCB" w:rsidP="00055CCB">
      <w:pPr>
        <w:spacing w:line="360" w:lineRule="auto"/>
        <w:jc w:val="both"/>
        <w:rPr>
          <w:rFonts w:ascii="Arial Narrow" w:hAnsi="Arial Narrow"/>
        </w:rPr>
      </w:pPr>
      <w:r w:rsidRPr="009857D9">
        <w:rPr>
          <w:rFonts w:ascii="Arial Narrow" w:hAnsi="Arial Narrow"/>
        </w:rPr>
        <w:lastRenderedPageBreak/>
        <w:t>- warstwa</w:t>
      </w:r>
      <w:r w:rsidR="00265441">
        <w:rPr>
          <w:rFonts w:ascii="Arial Narrow" w:hAnsi="Arial Narrow"/>
        </w:rPr>
        <w:t xml:space="preserve"> wiążąca z betonu</w:t>
      </w:r>
      <w:r w:rsidR="00BA7BDF">
        <w:rPr>
          <w:rFonts w:ascii="Arial Narrow" w:hAnsi="Arial Narrow"/>
        </w:rPr>
        <w:t xml:space="preserve"> asfaltowego  AC11</w:t>
      </w:r>
      <w:r w:rsidRPr="009857D9">
        <w:rPr>
          <w:rFonts w:ascii="Arial Narrow" w:hAnsi="Arial Narrow"/>
        </w:rPr>
        <w:t xml:space="preserve">            </w:t>
      </w:r>
      <w:r w:rsidR="00BA7BDF">
        <w:rPr>
          <w:rFonts w:ascii="Arial Narrow" w:hAnsi="Arial Narrow"/>
        </w:rPr>
        <w:t xml:space="preserve">                         </w:t>
      </w:r>
      <w:r w:rsidRPr="009857D9">
        <w:rPr>
          <w:rFonts w:ascii="Arial Narrow" w:hAnsi="Arial Narrow"/>
        </w:rPr>
        <w:t xml:space="preserve">    </w:t>
      </w:r>
      <w:r>
        <w:rPr>
          <w:rFonts w:ascii="Arial Narrow" w:hAnsi="Arial Narrow"/>
        </w:rPr>
        <w:t xml:space="preserve">   </w:t>
      </w:r>
      <w:r w:rsidRPr="009857D9">
        <w:rPr>
          <w:rFonts w:ascii="Arial Narrow" w:hAnsi="Arial Narrow"/>
        </w:rPr>
        <w:t xml:space="preserve">  </w:t>
      </w:r>
      <w:r>
        <w:rPr>
          <w:rFonts w:ascii="Arial Narrow" w:hAnsi="Arial Narrow"/>
        </w:rPr>
        <w:t xml:space="preserve">  </w:t>
      </w:r>
      <w:r w:rsidRPr="009857D9">
        <w:rPr>
          <w:rFonts w:ascii="Arial Narrow" w:hAnsi="Arial Narrow"/>
        </w:rPr>
        <w:t xml:space="preserve"> </w:t>
      </w:r>
      <w:r w:rsidR="00710135">
        <w:rPr>
          <w:rFonts w:ascii="Arial Narrow" w:hAnsi="Arial Narrow"/>
        </w:rPr>
        <w:t>4</w:t>
      </w:r>
      <w:r>
        <w:rPr>
          <w:rFonts w:ascii="Arial Narrow" w:hAnsi="Arial Narrow"/>
        </w:rPr>
        <w:t xml:space="preserve"> </w:t>
      </w:r>
      <w:r w:rsidR="00BA7BDF">
        <w:rPr>
          <w:rFonts w:ascii="Arial Narrow" w:hAnsi="Arial Narrow"/>
        </w:rPr>
        <w:t>cm</w:t>
      </w:r>
    </w:p>
    <w:p w:rsidR="00BA7BDF" w:rsidRDefault="00BA7BDF" w:rsidP="00055CCB">
      <w:pPr>
        <w:spacing w:line="360" w:lineRule="auto"/>
        <w:jc w:val="both"/>
        <w:rPr>
          <w:rFonts w:ascii="Arial Narrow" w:hAnsi="Arial Narrow"/>
        </w:rPr>
      </w:pPr>
      <w:r>
        <w:rPr>
          <w:rFonts w:ascii="Arial Narrow" w:hAnsi="Arial Narrow"/>
        </w:rPr>
        <w:t xml:space="preserve">- podbudowa z kamienia łamanego 0-31,5                         </w:t>
      </w:r>
      <w:r w:rsidR="004E40EE">
        <w:rPr>
          <w:rFonts w:ascii="Arial Narrow" w:hAnsi="Arial Narrow"/>
        </w:rPr>
        <w:t xml:space="preserve">                               2</w:t>
      </w:r>
      <w:r>
        <w:rPr>
          <w:rFonts w:ascii="Arial Narrow" w:hAnsi="Arial Narrow"/>
        </w:rPr>
        <w:t>0 cm</w:t>
      </w:r>
    </w:p>
    <w:p w:rsidR="00BA7BDF" w:rsidRDefault="00BA7BDF" w:rsidP="00055CCB">
      <w:pPr>
        <w:spacing w:line="360" w:lineRule="auto"/>
        <w:jc w:val="both"/>
        <w:rPr>
          <w:rFonts w:ascii="Arial Narrow" w:hAnsi="Arial Narrow"/>
        </w:rPr>
      </w:pPr>
      <w:r>
        <w:rPr>
          <w:rFonts w:ascii="Arial Narrow" w:hAnsi="Arial Narrow"/>
        </w:rPr>
        <w:t xml:space="preserve">- warstwa filtracyjna                                                         </w:t>
      </w:r>
      <w:r w:rsidR="004E40EE">
        <w:rPr>
          <w:rFonts w:ascii="Arial Narrow" w:hAnsi="Arial Narrow"/>
        </w:rPr>
        <w:t xml:space="preserve">                              10</w:t>
      </w:r>
      <w:r>
        <w:rPr>
          <w:rFonts w:ascii="Arial Narrow" w:hAnsi="Arial Narrow"/>
        </w:rPr>
        <w:t xml:space="preserve"> cm</w:t>
      </w:r>
    </w:p>
    <w:p w:rsidR="00055CCB" w:rsidRPr="009314B2" w:rsidRDefault="00055CCB" w:rsidP="00055CCB">
      <w:pPr>
        <w:pBdr>
          <w:bottom w:val="single" w:sz="4" w:space="1" w:color="auto"/>
        </w:pBdr>
        <w:spacing w:line="360" w:lineRule="auto"/>
        <w:jc w:val="both"/>
        <w:rPr>
          <w:rFonts w:ascii="Arial Narrow" w:hAnsi="Arial Narrow"/>
          <w:b/>
        </w:rPr>
      </w:pPr>
    </w:p>
    <w:p w:rsidR="00055CCB" w:rsidRDefault="00AF44D1" w:rsidP="00055CCB">
      <w:pPr>
        <w:tabs>
          <w:tab w:val="left" w:pos="7155"/>
        </w:tabs>
        <w:spacing w:line="360" w:lineRule="auto"/>
        <w:jc w:val="both"/>
        <w:rPr>
          <w:rFonts w:ascii="Arial Narrow" w:hAnsi="Arial Narrow"/>
          <w:b/>
        </w:rPr>
      </w:pPr>
      <w:r>
        <w:rPr>
          <w:rFonts w:ascii="Arial Narrow" w:hAnsi="Arial Narrow"/>
          <w:b/>
        </w:rPr>
        <w:t xml:space="preserve">Razem                                                                           </w:t>
      </w:r>
      <w:r w:rsidR="00710135">
        <w:rPr>
          <w:rFonts w:ascii="Arial Narrow" w:hAnsi="Arial Narrow"/>
          <w:b/>
        </w:rPr>
        <w:t xml:space="preserve">                              38</w:t>
      </w:r>
      <w:r w:rsidR="00055CCB">
        <w:rPr>
          <w:rFonts w:ascii="Arial Narrow" w:hAnsi="Arial Narrow"/>
          <w:b/>
        </w:rPr>
        <w:t xml:space="preserve"> cm </w:t>
      </w:r>
    </w:p>
    <w:p w:rsidR="00055CCB" w:rsidRDefault="00055CCB" w:rsidP="00055CCB">
      <w:pPr>
        <w:tabs>
          <w:tab w:val="left" w:pos="7155"/>
        </w:tabs>
        <w:spacing w:line="360" w:lineRule="auto"/>
        <w:jc w:val="both"/>
        <w:rPr>
          <w:rFonts w:ascii="Arial Narrow" w:hAnsi="Arial Narrow"/>
          <w:b/>
        </w:rPr>
      </w:pPr>
      <w:r>
        <w:rPr>
          <w:rFonts w:ascii="Arial Narrow" w:hAnsi="Arial Narrow"/>
          <w:b/>
        </w:rPr>
        <w:t xml:space="preserve">Łączna powierzchnia :                                                      </w:t>
      </w:r>
      <w:r w:rsidR="00AF44D1">
        <w:rPr>
          <w:rFonts w:ascii="Arial Narrow" w:hAnsi="Arial Narrow"/>
          <w:b/>
        </w:rPr>
        <w:t xml:space="preserve">                              35</w:t>
      </w:r>
      <w:r>
        <w:rPr>
          <w:rFonts w:ascii="Arial Narrow" w:hAnsi="Arial Narrow"/>
          <w:b/>
        </w:rPr>
        <w:t xml:space="preserve">00m2 </w:t>
      </w:r>
    </w:p>
    <w:p w:rsidR="00055CCB" w:rsidRDefault="00055CCB" w:rsidP="00055CCB">
      <w:pPr>
        <w:tabs>
          <w:tab w:val="left" w:pos="7155"/>
        </w:tabs>
        <w:spacing w:line="360" w:lineRule="auto"/>
        <w:jc w:val="both"/>
        <w:rPr>
          <w:rFonts w:ascii="Arial Narrow" w:hAnsi="Arial Narrow"/>
          <w:b/>
        </w:rPr>
      </w:pPr>
    </w:p>
    <w:p w:rsidR="00055CCB" w:rsidRDefault="00055CCB" w:rsidP="00055CCB">
      <w:pPr>
        <w:tabs>
          <w:tab w:val="left" w:pos="7155"/>
        </w:tabs>
        <w:spacing w:line="360" w:lineRule="auto"/>
        <w:jc w:val="both"/>
        <w:rPr>
          <w:rFonts w:ascii="Arial Narrow" w:hAnsi="Arial Narrow"/>
          <w:b/>
        </w:rPr>
      </w:pPr>
    </w:p>
    <w:p w:rsidR="00055CCB" w:rsidRPr="00145F50" w:rsidRDefault="00055CCB" w:rsidP="00055CCB">
      <w:pPr>
        <w:tabs>
          <w:tab w:val="left" w:pos="7155"/>
        </w:tabs>
        <w:spacing w:line="360" w:lineRule="auto"/>
        <w:jc w:val="both"/>
        <w:rPr>
          <w:rFonts w:ascii="Arial Narrow" w:hAnsi="Arial Narrow"/>
          <w:b/>
          <w:sz w:val="28"/>
          <w:szCs w:val="28"/>
        </w:rPr>
      </w:pPr>
      <w:r w:rsidRPr="00145F50">
        <w:rPr>
          <w:rFonts w:ascii="Arial Narrow" w:hAnsi="Arial Narrow"/>
          <w:b/>
          <w:sz w:val="28"/>
          <w:szCs w:val="28"/>
        </w:rPr>
        <w:t xml:space="preserve">Pobocza </w:t>
      </w:r>
    </w:p>
    <w:p w:rsidR="00055CCB" w:rsidRPr="009857D9" w:rsidRDefault="00AF44D1" w:rsidP="00055CCB">
      <w:pPr>
        <w:tabs>
          <w:tab w:val="left" w:pos="7155"/>
        </w:tabs>
        <w:spacing w:line="360" w:lineRule="auto"/>
        <w:jc w:val="both"/>
        <w:rPr>
          <w:rFonts w:ascii="Arial Narrow" w:hAnsi="Arial Narrow"/>
        </w:rPr>
      </w:pPr>
      <w:r>
        <w:rPr>
          <w:rFonts w:ascii="Arial Narrow" w:hAnsi="Arial Narrow"/>
        </w:rPr>
        <w:t xml:space="preserve">- opaska tłuczniowa   </w:t>
      </w:r>
      <w:r w:rsidR="004E40EE">
        <w:rPr>
          <w:rFonts w:ascii="Arial Narrow" w:hAnsi="Arial Narrow"/>
        </w:rPr>
        <w:t>2x0.75m</w:t>
      </w:r>
      <w:r>
        <w:rPr>
          <w:rFonts w:ascii="Arial Narrow" w:hAnsi="Arial Narrow"/>
        </w:rPr>
        <w:t xml:space="preserve">                 </w:t>
      </w:r>
      <w:r w:rsidR="00055CCB" w:rsidRPr="009857D9">
        <w:rPr>
          <w:rFonts w:ascii="Arial Narrow" w:hAnsi="Arial Narrow"/>
        </w:rPr>
        <w:t xml:space="preserve">                                   </w:t>
      </w:r>
      <w:r w:rsidR="00055CCB">
        <w:rPr>
          <w:rFonts w:ascii="Arial Narrow" w:hAnsi="Arial Narrow"/>
        </w:rPr>
        <w:t xml:space="preserve">     </w:t>
      </w:r>
      <w:r>
        <w:rPr>
          <w:rFonts w:ascii="Arial Narrow" w:hAnsi="Arial Narrow"/>
        </w:rPr>
        <w:t xml:space="preserve">                              1,5 </w:t>
      </w:r>
      <w:r w:rsidR="00055CCB" w:rsidRPr="009857D9">
        <w:rPr>
          <w:rFonts w:ascii="Arial Narrow" w:hAnsi="Arial Narrow"/>
        </w:rPr>
        <w:t xml:space="preserve">m </w:t>
      </w:r>
    </w:p>
    <w:p w:rsidR="00055CCB" w:rsidRPr="00B142B7" w:rsidRDefault="00055CCB" w:rsidP="00055CCB">
      <w:pPr>
        <w:pBdr>
          <w:bottom w:val="single" w:sz="4" w:space="1" w:color="auto"/>
        </w:pBdr>
        <w:tabs>
          <w:tab w:val="left" w:pos="7155"/>
        </w:tabs>
        <w:spacing w:line="360" w:lineRule="auto"/>
        <w:jc w:val="both"/>
        <w:rPr>
          <w:rFonts w:ascii="Arial Narrow" w:hAnsi="Arial Narrow"/>
          <w:b/>
        </w:rPr>
      </w:pPr>
    </w:p>
    <w:p w:rsidR="00055CCB" w:rsidRDefault="00055CCB" w:rsidP="00055CCB">
      <w:pPr>
        <w:tabs>
          <w:tab w:val="left" w:pos="7155"/>
        </w:tabs>
        <w:spacing w:line="360" w:lineRule="auto"/>
        <w:jc w:val="both"/>
        <w:rPr>
          <w:rFonts w:ascii="Arial Narrow" w:hAnsi="Arial Narrow"/>
          <w:b/>
        </w:rPr>
      </w:pPr>
      <w:r>
        <w:rPr>
          <w:rFonts w:ascii="Arial Narrow" w:hAnsi="Arial Narrow"/>
          <w:b/>
        </w:rPr>
        <w:t xml:space="preserve">Razem  </w:t>
      </w:r>
      <w:r>
        <w:rPr>
          <w:rFonts w:ascii="Arial Narrow" w:hAnsi="Arial Narrow"/>
          <w:b/>
        </w:rPr>
        <w:tab/>
        <w:t>1</w:t>
      </w:r>
      <w:r w:rsidR="00AF44D1">
        <w:rPr>
          <w:rFonts w:ascii="Arial Narrow" w:hAnsi="Arial Narrow"/>
          <w:b/>
        </w:rPr>
        <w:t xml:space="preserve">,5 </w:t>
      </w:r>
      <w:r>
        <w:rPr>
          <w:rFonts w:ascii="Arial Narrow" w:hAnsi="Arial Narrow"/>
          <w:b/>
        </w:rPr>
        <w:t xml:space="preserve">m </w:t>
      </w:r>
    </w:p>
    <w:p w:rsidR="00055CCB" w:rsidRDefault="00055CCB" w:rsidP="00055CCB">
      <w:pPr>
        <w:tabs>
          <w:tab w:val="left" w:pos="7155"/>
        </w:tabs>
        <w:spacing w:line="360" w:lineRule="auto"/>
        <w:jc w:val="both"/>
        <w:rPr>
          <w:rFonts w:ascii="Arial Narrow" w:hAnsi="Arial Narrow"/>
          <w:b/>
        </w:rPr>
      </w:pPr>
      <w:r>
        <w:rPr>
          <w:rFonts w:ascii="Arial Narrow" w:hAnsi="Arial Narrow"/>
          <w:b/>
        </w:rPr>
        <w:t xml:space="preserve">Łączna powierzchnia                                                        </w:t>
      </w:r>
      <w:r w:rsidR="00AF44D1">
        <w:rPr>
          <w:rFonts w:ascii="Arial Narrow" w:hAnsi="Arial Narrow"/>
          <w:b/>
        </w:rPr>
        <w:t xml:space="preserve">                               </w:t>
      </w:r>
      <w:r>
        <w:rPr>
          <w:rFonts w:ascii="Arial Narrow" w:hAnsi="Arial Narrow"/>
          <w:b/>
        </w:rPr>
        <w:t>5</w:t>
      </w:r>
      <w:r w:rsidR="00AF44D1">
        <w:rPr>
          <w:rFonts w:ascii="Arial Narrow" w:hAnsi="Arial Narrow"/>
          <w:b/>
        </w:rPr>
        <w:t>7</w:t>
      </w:r>
      <w:r>
        <w:rPr>
          <w:rFonts w:ascii="Arial Narrow" w:hAnsi="Arial Narrow"/>
          <w:b/>
        </w:rPr>
        <w:t xml:space="preserve">0 m2 </w:t>
      </w:r>
    </w:p>
    <w:p w:rsidR="00055CCB" w:rsidRDefault="00055CCB" w:rsidP="00055CCB">
      <w:pPr>
        <w:tabs>
          <w:tab w:val="left" w:pos="7155"/>
        </w:tabs>
        <w:spacing w:line="360" w:lineRule="auto"/>
        <w:jc w:val="both"/>
        <w:rPr>
          <w:rFonts w:ascii="Arial Narrow" w:hAnsi="Arial Narrow"/>
          <w:b/>
        </w:rPr>
      </w:pPr>
    </w:p>
    <w:p w:rsidR="00055CCB" w:rsidRPr="00145F50" w:rsidRDefault="00055CCB" w:rsidP="00055CCB">
      <w:pPr>
        <w:tabs>
          <w:tab w:val="left" w:pos="7155"/>
        </w:tabs>
        <w:spacing w:line="360" w:lineRule="auto"/>
        <w:jc w:val="both"/>
        <w:rPr>
          <w:rFonts w:ascii="Arial Narrow" w:hAnsi="Arial Narrow"/>
          <w:b/>
          <w:sz w:val="28"/>
          <w:szCs w:val="28"/>
        </w:rPr>
      </w:pPr>
      <w:r w:rsidRPr="00145F50">
        <w:rPr>
          <w:rFonts w:ascii="Arial Narrow" w:hAnsi="Arial Narrow"/>
          <w:b/>
          <w:sz w:val="28"/>
          <w:szCs w:val="28"/>
        </w:rPr>
        <w:t xml:space="preserve">Nawierzchnia zjazdów indywidualnych       </w:t>
      </w:r>
    </w:p>
    <w:p w:rsidR="00055CCB" w:rsidRDefault="00055CCB" w:rsidP="00055CCB">
      <w:pPr>
        <w:tabs>
          <w:tab w:val="left" w:pos="7155"/>
        </w:tabs>
        <w:spacing w:line="360" w:lineRule="auto"/>
        <w:jc w:val="both"/>
        <w:rPr>
          <w:rFonts w:ascii="Arial Narrow" w:hAnsi="Arial Narrow"/>
          <w:b/>
        </w:rPr>
      </w:pPr>
      <w:r>
        <w:rPr>
          <w:rFonts w:ascii="Arial Narrow" w:hAnsi="Arial Narrow"/>
          <w:b/>
        </w:rPr>
        <w:t xml:space="preserve">              </w:t>
      </w:r>
    </w:p>
    <w:p w:rsidR="00FA5479" w:rsidRPr="009857D9" w:rsidRDefault="00FA5479" w:rsidP="00FA5479">
      <w:pPr>
        <w:spacing w:line="360" w:lineRule="auto"/>
        <w:jc w:val="both"/>
        <w:rPr>
          <w:rFonts w:ascii="Arial Narrow" w:hAnsi="Arial Narrow"/>
        </w:rPr>
      </w:pPr>
      <w:r w:rsidRPr="009857D9">
        <w:rPr>
          <w:rFonts w:ascii="Arial Narrow" w:hAnsi="Arial Narrow"/>
        </w:rPr>
        <w:t xml:space="preserve">- warstwa ścieralna z betonu asfaltowego </w:t>
      </w:r>
      <w:r>
        <w:rPr>
          <w:rFonts w:ascii="Arial Narrow" w:hAnsi="Arial Narrow"/>
        </w:rPr>
        <w:t>AC 11</w:t>
      </w:r>
      <w:r w:rsidRPr="009857D9">
        <w:rPr>
          <w:rFonts w:ascii="Arial Narrow" w:hAnsi="Arial Narrow"/>
        </w:rPr>
        <w:t xml:space="preserve">           </w:t>
      </w:r>
      <w:r>
        <w:rPr>
          <w:rFonts w:ascii="Arial Narrow" w:hAnsi="Arial Narrow"/>
        </w:rPr>
        <w:t xml:space="preserve">                           </w:t>
      </w:r>
      <w:r w:rsidRPr="009857D9">
        <w:rPr>
          <w:rFonts w:ascii="Arial Narrow" w:hAnsi="Arial Narrow"/>
        </w:rPr>
        <w:t xml:space="preserve">  </w:t>
      </w:r>
      <w:r>
        <w:rPr>
          <w:rFonts w:ascii="Arial Narrow" w:hAnsi="Arial Narrow"/>
        </w:rPr>
        <w:t xml:space="preserve">   </w:t>
      </w:r>
      <w:r w:rsidRPr="009857D9">
        <w:rPr>
          <w:rFonts w:ascii="Arial Narrow" w:hAnsi="Arial Narrow"/>
        </w:rPr>
        <w:t xml:space="preserve">     </w:t>
      </w:r>
      <w:r w:rsidR="004E40EE">
        <w:rPr>
          <w:rFonts w:ascii="Arial Narrow" w:hAnsi="Arial Narrow"/>
        </w:rPr>
        <w:t>4</w:t>
      </w:r>
      <w:r w:rsidRPr="009857D9">
        <w:rPr>
          <w:rFonts w:ascii="Arial Narrow" w:hAnsi="Arial Narrow"/>
        </w:rPr>
        <w:t xml:space="preserve"> cm </w:t>
      </w:r>
    </w:p>
    <w:p w:rsidR="00FA5479" w:rsidRDefault="00FA5479" w:rsidP="00FA5479">
      <w:pPr>
        <w:spacing w:line="360" w:lineRule="auto"/>
        <w:jc w:val="both"/>
        <w:rPr>
          <w:rFonts w:ascii="Arial Narrow" w:hAnsi="Arial Narrow"/>
        </w:rPr>
      </w:pPr>
      <w:r w:rsidRPr="009857D9">
        <w:rPr>
          <w:rFonts w:ascii="Arial Narrow" w:hAnsi="Arial Narrow"/>
        </w:rPr>
        <w:t>- warstwa</w:t>
      </w:r>
      <w:r>
        <w:rPr>
          <w:rFonts w:ascii="Arial Narrow" w:hAnsi="Arial Narrow"/>
        </w:rPr>
        <w:t xml:space="preserve"> wiążąca z betony asfaltowego  AC11</w:t>
      </w:r>
      <w:r w:rsidRPr="009857D9">
        <w:rPr>
          <w:rFonts w:ascii="Arial Narrow" w:hAnsi="Arial Narrow"/>
        </w:rPr>
        <w:t xml:space="preserve">            </w:t>
      </w:r>
      <w:r>
        <w:rPr>
          <w:rFonts w:ascii="Arial Narrow" w:hAnsi="Arial Narrow"/>
        </w:rPr>
        <w:t xml:space="preserve">                         </w:t>
      </w:r>
      <w:r w:rsidRPr="009857D9">
        <w:rPr>
          <w:rFonts w:ascii="Arial Narrow" w:hAnsi="Arial Narrow"/>
        </w:rPr>
        <w:t xml:space="preserve">    </w:t>
      </w:r>
      <w:r>
        <w:rPr>
          <w:rFonts w:ascii="Arial Narrow" w:hAnsi="Arial Narrow"/>
        </w:rPr>
        <w:t xml:space="preserve">   </w:t>
      </w:r>
      <w:r w:rsidRPr="009857D9">
        <w:rPr>
          <w:rFonts w:ascii="Arial Narrow" w:hAnsi="Arial Narrow"/>
        </w:rPr>
        <w:t xml:space="preserve">  </w:t>
      </w:r>
      <w:r>
        <w:rPr>
          <w:rFonts w:ascii="Arial Narrow" w:hAnsi="Arial Narrow"/>
        </w:rPr>
        <w:t xml:space="preserve">  </w:t>
      </w:r>
      <w:r w:rsidRPr="009857D9">
        <w:rPr>
          <w:rFonts w:ascii="Arial Narrow" w:hAnsi="Arial Narrow"/>
        </w:rPr>
        <w:t xml:space="preserve"> </w:t>
      </w:r>
      <w:r w:rsidR="00710135">
        <w:rPr>
          <w:rFonts w:ascii="Arial Narrow" w:hAnsi="Arial Narrow"/>
        </w:rPr>
        <w:t>4</w:t>
      </w:r>
      <w:r>
        <w:rPr>
          <w:rFonts w:ascii="Arial Narrow" w:hAnsi="Arial Narrow"/>
        </w:rPr>
        <w:t xml:space="preserve"> cm</w:t>
      </w:r>
    </w:p>
    <w:p w:rsidR="00FA5479" w:rsidRDefault="00FA5479" w:rsidP="00FA5479">
      <w:pPr>
        <w:spacing w:line="360" w:lineRule="auto"/>
        <w:jc w:val="both"/>
        <w:rPr>
          <w:rFonts w:ascii="Arial Narrow" w:hAnsi="Arial Narrow"/>
        </w:rPr>
      </w:pPr>
      <w:r>
        <w:rPr>
          <w:rFonts w:ascii="Arial Narrow" w:hAnsi="Arial Narrow"/>
        </w:rPr>
        <w:t xml:space="preserve">- podbudowa z kamienia łamanego 0-31,5                         </w:t>
      </w:r>
      <w:r w:rsidR="004E40EE">
        <w:rPr>
          <w:rFonts w:ascii="Arial Narrow" w:hAnsi="Arial Narrow"/>
        </w:rPr>
        <w:t xml:space="preserve">                               2</w:t>
      </w:r>
      <w:r>
        <w:rPr>
          <w:rFonts w:ascii="Arial Narrow" w:hAnsi="Arial Narrow"/>
        </w:rPr>
        <w:t>0 cm</w:t>
      </w:r>
    </w:p>
    <w:p w:rsidR="00FA5479" w:rsidRDefault="00FA5479" w:rsidP="00FA5479">
      <w:pPr>
        <w:spacing w:line="360" w:lineRule="auto"/>
        <w:jc w:val="both"/>
        <w:rPr>
          <w:rFonts w:ascii="Arial Narrow" w:hAnsi="Arial Narrow"/>
        </w:rPr>
      </w:pPr>
      <w:r>
        <w:rPr>
          <w:rFonts w:ascii="Arial Narrow" w:hAnsi="Arial Narrow"/>
        </w:rPr>
        <w:t xml:space="preserve">- warstwa filtracyjna                                                         </w:t>
      </w:r>
      <w:r w:rsidR="004E40EE">
        <w:rPr>
          <w:rFonts w:ascii="Arial Narrow" w:hAnsi="Arial Narrow"/>
        </w:rPr>
        <w:t xml:space="preserve">                              10</w:t>
      </w:r>
      <w:r>
        <w:rPr>
          <w:rFonts w:ascii="Arial Narrow" w:hAnsi="Arial Narrow"/>
        </w:rPr>
        <w:t xml:space="preserve"> cm</w:t>
      </w:r>
    </w:p>
    <w:p w:rsidR="00055CCB" w:rsidRPr="009857D9" w:rsidRDefault="00055CCB" w:rsidP="00055CCB">
      <w:pPr>
        <w:pBdr>
          <w:bottom w:val="single" w:sz="4" w:space="1" w:color="auto"/>
        </w:pBdr>
        <w:tabs>
          <w:tab w:val="left" w:pos="7155"/>
        </w:tabs>
        <w:spacing w:line="360" w:lineRule="auto"/>
        <w:jc w:val="both"/>
        <w:rPr>
          <w:rFonts w:ascii="Arial Narrow" w:hAnsi="Arial Narrow"/>
        </w:rPr>
      </w:pPr>
    </w:p>
    <w:p w:rsidR="00055CCB" w:rsidRDefault="00710135" w:rsidP="00055CCB">
      <w:pPr>
        <w:tabs>
          <w:tab w:val="left" w:pos="7155"/>
        </w:tabs>
        <w:spacing w:line="360" w:lineRule="auto"/>
        <w:jc w:val="both"/>
        <w:rPr>
          <w:rFonts w:ascii="Arial Narrow" w:hAnsi="Arial Narrow"/>
          <w:b/>
        </w:rPr>
      </w:pPr>
      <w:r>
        <w:rPr>
          <w:rFonts w:ascii="Arial Narrow" w:hAnsi="Arial Narrow"/>
          <w:b/>
        </w:rPr>
        <w:t xml:space="preserve">Razem </w:t>
      </w:r>
      <w:r>
        <w:rPr>
          <w:rFonts w:ascii="Arial Narrow" w:hAnsi="Arial Narrow"/>
          <w:b/>
        </w:rPr>
        <w:tab/>
        <w:t>38</w:t>
      </w:r>
      <w:r w:rsidR="00055CCB">
        <w:rPr>
          <w:rFonts w:ascii="Arial Narrow" w:hAnsi="Arial Narrow"/>
          <w:b/>
        </w:rPr>
        <w:t xml:space="preserve">cm </w:t>
      </w:r>
    </w:p>
    <w:p w:rsidR="00055CCB" w:rsidRDefault="00AF44D1" w:rsidP="00055CCB">
      <w:pPr>
        <w:tabs>
          <w:tab w:val="left" w:pos="7155"/>
        </w:tabs>
        <w:spacing w:line="360" w:lineRule="auto"/>
        <w:jc w:val="both"/>
        <w:rPr>
          <w:rFonts w:ascii="Arial Narrow" w:hAnsi="Arial Narrow"/>
          <w:b/>
        </w:rPr>
      </w:pPr>
      <w:r>
        <w:rPr>
          <w:rFonts w:ascii="Arial Narrow" w:hAnsi="Arial Narrow"/>
          <w:b/>
        </w:rPr>
        <w:t xml:space="preserve">Łączna powierzchnia </w:t>
      </w:r>
      <w:r>
        <w:rPr>
          <w:rFonts w:ascii="Arial Narrow" w:hAnsi="Arial Narrow"/>
          <w:b/>
        </w:rPr>
        <w:tab/>
        <w:t>3</w:t>
      </w:r>
      <w:r w:rsidR="00055CCB">
        <w:rPr>
          <w:rFonts w:ascii="Arial Narrow" w:hAnsi="Arial Narrow"/>
          <w:b/>
        </w:rPr>
        <w:t xml:space="preserve">50m2 </w:t>
      </w:r>
    </w:p>
    <w:p w:rsidR="00055CCB" w:rsidRDefault="00055CCB" w:rsidP="00055CCB">
      <w:pPr>
        <w:tabs>
          <w:tab w:val="left" w:pos="7155"/>
        </w:tabs>
        <w:spacing w:line="360" w:lineRule="auto"/>
        <w:jc w:val="both"/>
        <w:rPr>
          <w:rFonts w:ascii="Arial Narrow" w:hAnsi="Arial Narrow"/>
          <w:b/>
        </w:rPr>
      </w:pPr>
    </w:p>
    <w:p w:rsidR="00055CCB" w:rsidRDefault="00C0356E" w:rsidP="00055CCB">
      <w:pPr>
        <w:tabs>
          <w:tab w:val="left" w:pos="7155"/>
        </w:tabs>
        <w:spacing w:line="360" w:lineRule="auto"/>
        <w:jc w:val="both"/>
        <w:rPr>
          <w:rFonts w:ascii="Arial Narrow" w:hAnsi="Arial Narrow"/>
          <w:b/>
          <w:sz w:val="28"/>
          <w:szCs w:val="28"/>
        </w:rPr>
      </w:pPr>
      <w:r>
        <w:rPr>
          <w:rFonts w:ascii="Arial Narrow" w:hAnsi="Arial Narrow"/>
          <w:b/>
          <w:sz w:val="28"/>
          <w:szCs w:val="28"/>
        </w:rPr>
        <w:t>7.</w:t>
      </w:r>
      <w:r w:rsidR="00055CCB" w:rsidRPr="00145F50">
        <w:rPr>
          <w:rFonts w:ascii="Arial Narrow" w:hAnsi="Arial Narrow"/>
          <w:b/>
          <w:sz w:val="28"/>
          <w:szCs w:val="28"/>
        </w:rPr>
        <w:t xml:space="preserve"> </w:t>
      </w:r>
      <w:r w:rsidR="00055CCB">
        <w:rPr>
          <w:rFonts w:ascii="Arial Narrow" w:hAnsi="Arial Narrow"/>
          <w:b/>
          <w:sz w:val="28"/>
          <w:szCs w:val="28"/>
        </w:rPr>
        <w:t>Technologia i warunki techniczne wykonania robót</w:t>
      </w:r>
    </w:p>
    <w:p w:rsidR="009A67BD" w:rsidRDefault="009A67BD" w:rsidP="00055CCB">
      <w:pPr>
        <w:spacing w:line="360" w:lineRule="auto"/>
        <w:rPr>
          <w:rFonts w:ascii="Arial Narrow" w:hAnsi="Arial Narrow"/>
        </w:rPr>
      </w:pPr>
    </w:p>
    <w:p w:rsidR="00055CCB" w:rsidRPr="00FA4830" w:rsidRDefault="00055CCB" w:rsidP="00055CCB">
      <w:pPr>
        <w:spacing w:line="360" w:lineRule="auto"/>
        <w:rPr>
          <w:rFonts w:ascii="Arial Narrow" w:hAnsi="Arial Narrow"/>
        </w:rPr>
      </w:pPr>
      <w:r w:rsidRPr="00FA4830">
        <w:rPr>
          <w:rFonts w:ascii="Arial Narrow" w:hAnsi="Arial Narrow"/>
        </w:rPr>
        <w:t>Wszystkie roboty nale</w:t>
      </w:r>
      <w:r>
        <w:rPr>
          <w:rFonts w:ascii="Arial Narrow" w:hAnsi="Arial Narrow" w:cs="Arial"/>
        </w:rPr>
        <w:t>ż</w:t>
      </w:r>
      <w:r>
        <w:rPr>
          <w:rFonts w:ascii="Arial Narrow" w:hAnsi="Arial Narrow"/>
        </w:rPr>
        <w:t>y wykona</w:t>
      </w:r>
      <w:r w:rsidRPr="00FA4830">
        <w:rPr>
          <w:rFonts w:ascii="Arial Narrow" w:hAnsi="Arial Narrow" w:cs="Arial"/>
        </w:rPr>
        <w:t>ć</w:t>
      </w:r>
      <w:r>
        <w:rPr>
          <w:rFonts w:ascii="Arial Narrow" w:hAnsi="Arial Narrow" w:cs="Arial"/>
        </w:rPr>
        <w:t xml:space="preserve"> </w:t>
      </w:r>
      <w:r w:rsidRPr="00FA4830">
        <w:rPr>
          <w:rFonts w:ascii="Arial Narrow" w:hAnsi="Arial Narrow"/>
        </w:rPr>
        <w:t>zgodnie z obowi</w:t>
      </w:r>
      <w:r w:rsidRPr="00FA4830">
        <w:rPr>
          <w:rFonts w:ascii="Arial Narrow" w:hAnsi="Arial Narrow" w:cs="Arial"/>
        </w:rPr>
        <w:t>ą</w:t>
      </w:r>
      <w:r w:rsidRPr="00FA4830">
        <w:rPr>
          <w:rFonts w:ascii="Arial Narrow" w:hAnsi="Arial Narrow"/>
        </w:rPr>
        <w:t>zuj</w:t>
      </w:r>
      <w:r w:rsidRPr="00FA4830">
        <w:rPr>
          <w:rFonts w:ascii="Arial Narrow" w:hAnsi="Arial Narrow" w:cs="Arial"/>
        </w:rPr>
        <w:t>ą</w:t>
      </w:r>
      <w:r w:rsidRPr="00FA4830">
        <w:rPr>
          <w:rFonts w:ascii="Arial Narrow" w:hAnsi="Arial Narrow"/>
        </w:rPr>
        <w:t xml:space="preserve">cymi przepisami </w:t>
      </w:r>
      <w:r>
        <w:rPr>
          <w:rFonts w:ascii="Arial Narrow" w:hAnsi="Arial Narrow"/>
        </w:rPr>
        <w:t>i normami. Materiały i wyroby muszą posiadać</w:t>
      </w:r>
      <w:r>
        <w:rPr>
          <w:rFonts w:ascii="Arial Narrow" w:hAnsi="Arial Narrow" w:cs="Arial"/>
        </w:rPr>
        <w:t xml:space="preserve"> </w:t>
      </w:r>
      <w:r w:rsidR="00C0356E">
        <w:rPr>
          <w:rFonts w:ascii="Arial Narrow" w:hAnsi="Arial Narrow"/>
        </w:rPr>
        <w:t xml:space="preserve">Deklarację Własności Użytkowania </w:t>
      </w:r>
      <w:r w:rsidRPr="00FA4830">
        <w:rPr>
          <w:rFonts w:ascii="Arial Narrow" w:hAnsi="Arial Narrow"/>
        </w:rPr>
        <w:t>dopuszczaj</w:t>
      </w:r>
      <w:r w:rsidRPr="00FA4830">
        <w:rPr>
          <w:rFonts w:ascii="Arial Narrow" w:hAnsi="Arial Narrow" w:cs="Arial"/>
        </w:rPr>
        <w:t>ą</w:t>
      </w:r>
      <w:r w:rsidRPr="00FA4830">
        <w:rPr>
          <w:rFonts w:ascii="Arial Narrow" w:hAnsi="Arial Narrow"/>
        </w:rPr>
        <w:t>c</w:t>
      </w:r>
      <w:r w:rsidRPr="00FA4830">
        <w:rPr>
          <w:rFonts w:ascii="Arial Narrow" w:hAnsi="Arial Narrow" w:cs="Arial"/>
        </w:rPr>
        <w:t>ą</w:t>
      </w:r>
      <w:r>
        <w:rPr>
          <w:rFonts w:ascii="Arial Narrow" w:hAnsi="Arial Narrow" w:cs="Arial"/>
        </w:rPr>
        <w:t xml:space="preserve"> </w:t>
      </w:r>
      <w:r w:rsidRPr="00FA4830">
        <w:rPr>
          <w:rFonts w:ascii="Arial Narrow" w:hAnsi="Arial Narrow"/>
        </w:rPr>
        <w:t>je do stosowania w budownictwie drogowym</w:t>
      </w:r>
      <w:r>
        <w:rPr>
          <w:rFonts w:ascii="Arial Narrow" w:hAnsi="Arial Narrow"/>
        </w:rPr>
        <w:t>.</w:t>
      </w:r>
      <w:r w:rsidRPr="00FA4830">
        <w:rPr>
          <w:sz w:val="31"/>
          <w:szCs w:val="31"/>
        </w:rPr>
        <w:t xml:space="preserve"> </w:t>
      </w:r>
      <w:r w:rsidRPr="00FA4830">
        <w:rPr>
          <w:rFonts w:ascii="Arial Narrow" w:hAnsi="Arial Narrow"/>
        </w:rPr>
        <w:t>Szczegółowy opis technologii robót podano w Specyfikacjach Technicznych. Do podstawowych obowi</w:t>
      </w:r>
      <w:r w:rsidRPr="00FA4830">
        <w:rPr>
          <w:rFonts w:ascii="Arial Narrow" w:hAnsi="Arial Narrow" w:cs="Arial"/>
        </w:rPr>
        <w:t>ą</w:t>
      </w:r>
      <w:r w:rsidRPr="00FA4830">
        <w:rPr>
          <w:rFonts w:ascii="Arial Narrow" w:hAnsi="Arial Narrow"/>
        </w:rPr>
        <w:t>zków Wykonawcy nale</w:t>
      </w:r>
      <w:r>
        <w:rPr>
          <w:rFonts w:ascii="Arial Narrow" w:hAnsi="Arial Narrow" w:cs="Arial"/>
        </w:rPr>
        <w:t>ż</w:t>
      </w:r>
      <w:r w:rsidRPr="00FA4830">
        <w:rPr>
          <w:rFonts w:ascii="Arial Narrow" w:hAnsi="Arial Narrow"/>
        </w:rPr>
        <w:t>y bezwarunkowo prawidłowo zabezpieczy</w:t>
      </w:r>
      <w:r w:rsidRPr="00FA4830">
        <w:rPr>
          <w:rFonts w:ascii="Arial Narrow" w:hAnsi="Arial Narrow" w:cs="Arial"/>
        </w:rPr>
        <w:t>ć</w:t>
      </w:r>
      <w:r>
        <w:rPr>
          <w:rFonts w:ascii="Arial Narrow" w:hAnsi="Arial Narrow" w:cs="Arial"/>
        </w:rPr>
        <w:t xml:space="preserve"> </w:t>
      </w:r>
      <w:r w:rsidRPr="00FA4830">
        <w:rPr>
          <w:rFonts w:ascii="Arial Narrow" w:hAnsi="Arial Narrow"/>
        </w:rPr>
        <w:t>teren budowy przed dost</w:t>
      </w:r>
      <w:r w:rsidRPr="00FA4830">
        <w:rPr>
          <w:rFonts w:ascii="Arial Narrow" w:hAnsi="Arial Narrow" w:cs="Arial"/>
        </w:rPr>
        <w:t>ę</w:t>
      </w:r>
      <w:r w:rsidRPr="00FA4830">
        <w:rPr>
          <w:rFonts w:ascii="Arial Narrow" w:hAnsi="Arial Narrow"/>
        </w:rPr>
        <w:t>pem osób trzecich</w:t>
      </w:r>
      <w:r>
        <w:rPr>
          <w:rFonts w:ascii="Arial Narrow" w:hAnsi="Arial Narrow"/>
        </w:rPr>
        <w:t>.</w:t>
      </w:r>
    </w:p>
    <w:p w:rsidR="00055CCB" w:rsidRPr="0032771E" w:rsidRDefault="00055CCB" w:rsidP="00055CCB">
      <w:pPr>
        <w:tabs>
          <w:tab w:val="left" w:pos="7155"/>
        </w:tabs>
        <w:spacing w:line="360" w:lineRule="auto"/>
        <w:jc w:val="both"/>
        <w:rPr>
          <w:rFonts w:ascii="Arial Narrow" w:hAnsi="Arial Narrow"/>
        </w:rPr>
      </w:pPr>
    </w:p>
    <w:p w:rsidR="00055CCB" w:rsidRPr="0032771E" w:rsidRDefault="00AF44D1" w:rsidP="00055CCB">
      <w:pPr>
        <w:spacing w:line="360" w:lineRule="auto"/>
        <w:rPr>
          <w:rFonts w:ascii="Arial Narrow" w:hAnsi="Arial Narrow"/>
        </w:rPr>
      </w:pPr>
      <w:r>
        <w:rPr>
          <w:rFonts w:ascii="Arial Narrow" w:hAnsi="Arial Narrow"/>
        </w:rPr>
        <w:t>Warstwy</w:t>
      </w:r>
      <w:r w:rsidR="00055CCB" w:rsidRPr="0032771E">
        <w:rPr>
          <w:rFonts w:ascii="Arial Narrow" w:hAnsi="Arial Narrow"/>
        </w:rPr>
        <w:t xml:space="preserve"> należy układać w taki sposób aby nadać spadek poprz</w:t>
      </w:r>
      <w:r>
        <w:rPr>
          <w:rFonts w:ascii="Arial Narrow" w:hAnsi="Arial Narrow"/>
        </w:rPr>
        <w:t>eczny jezdni o wartości min. 2</w:t>
      </w:r>
      <w:r w:rsidR="00055CCB" w:rsidRPr="0032771E">
        <w:rPr>
          <w:rFonts w:ascii="Arial Narrow" w:hAnsi="Arial Narrow"/>
        </w:rPr>
        <w:t>%</w:t>
      </w:r>
    </w:p>
    <w:p w:rsidR="00055CCB" w:rsidRDefault="00055CCB" w:rsidP="00055CCB">
      <w:pPr>
        <w:tabs>
          <w:tab w:val="left" w:pos="7155"/>
        </w:tabs>
        <w:spacing w:line="360" w:lineRule="auto"/>
        <w:jc w:val="both"/>
        <w:rPr>
          <w:rFonts w:ascii="Arial Narrow" w:hAnsi="Arial Narrow"/>
          <w:b/>
        </w:rPr>
      </w:pPr>
    </w:p>
    <w:p w:rsidR="00055CCB" w:rsidRDefault="00780CFD" w:rsidP="00055CCB">
      <w:pPr>
        <w:tabs>
          <w:tab w:val="left" w:pos="7155"/>
        </w:tabs>
        <w:spacing w:line="360" w:lineRule="auto"/>
        <w:jc w:val="both"/>
        <w:rPr>
          <w:rFonts w:ascii="Arial Narrow" w:hAnsi="Arial Narrow"/>
          <w:b/>
          <w:sz w:val="28"/>
          <w:szCs w:val="28"/>
        </w:rPr>
      </w:pPr>
      <w:r>
        <w:rPr>
          <w:rFonts w:ascii="Arial Narrow" w:hAnsi="Arial Narrow"/>
          <w:b/>
          <w:sz w:val="28"/>
          <w:szCs w:val="28"/>
        </w:rPr>
        <w:t xml:space="preserve">8. </w:t>
      </w:r>
      <w:r w:rsidR="00055CCB" w:rsidRPr="00145F50">
        <w:rPr>
          <w:rFonts w:ascii="Arial Narrow" w:hAnsi="Arial Narrow"/>
          <w:b/>
          <w:sz w:val="28"/>
          <w:szCs w:val="28"/>
        </w:rPr>
        <w:t xml:space="preserve"> Stała organizacja ruchu </w:t>
      </w:r>
    </w:p>
    <w:p w:rsidR="00055CCB" w:rsidRPr="00145F50" w:rsidRDefault="00055CCB" w:rsidP="00055CCB">
      <w:pPr>
        <w:tabs>
          <w:tab w:val="left" w:pos="7155"/>
        </w:tabs>
        <w:spacing w:line="360" w:lineRule="auto"/>
        <w:jc w:val="both"/>
        <w:rPr>
          <w:rFonts w:ascii="Arial Narrow" w:hAnsi="Arial Narrow"/>
          <w:b/>
          <w:sz w:val="28"/>
          <w:szCs w:val="28"/>
        </w:rPr>
      </w:pPr>
    </w:p>
    <w:p w:rsidR="00055CCB" w:rsidRDefault="00055CCB" w:rsidP="00055CCB">
      <w:pPr>
        <w:tabs>
          <w:tab w:val="left" w:pos="7155"/>
        </w:tabs>
        <w:spacing w:line="360" w:lineRule="auto"/>
        <w:jc w:val="both"/>
        <w:rPr>
          <w:rFonts w:ascii="Arial Narrow" w:hAnsi="Arial Narrow"/>
        </w:rPr>
      </w:pPr>
      <w:r w:rsidRPr="00145F50">
        <w:rPr>
          <w:rFonts w:ascii="Arial Narrow" w:hAnsi="Arial Narrow"/>
        </w:rPr>
        <w:t xml:space="preserve">Oznakowanie </w:t>
      </w:r>
      <w:r w:rsidR="004E40EE">
        <w:rPr>
          <w:rFonts w:ascii="Arial Narrow" w:hAnsi="Arial Narrow"/>
        </w:rPr>
        <w:t xml:space="preserve">wykonano </w:t>
      </w:r>
      <w:r w:rsidRPr="00145F50">
        <w:rPr>
          <w:rFonts w:ascii="Arial Narrow" w:hAnsi="Arial Narrow"/>
        </w:rPr>
        <w:t>zgodnie z Załącznikami do Rozporządzenia Ministra Inf</w:t>
      </w:r>
      <w:r w:rsidR="00D6689B">
        <w:rPr>
          <w:rFonts w:ascii="Arial Narrow" w:hAnsi="Arial Narrow"/>
        </w:rPr>
        <w:t>rastruktury z dnia 3 lipca 2003</w:t>
      </w:r>
      <w:r w:rsidRPr="00145F50">
        <w:rPr>
          <w:rFonts w:ascii="Arial Narrow" w:hAnsi="Arial Narrow"/>
        </w:rPr>
        <w:t>r</w:t>
      </w:r>
      <w:r w:rsidR="00D6689B">
        <w:rPr>
          <w:rFonts w:ascii="Arial Narrow" w:hAnsi="Arial Narrow"/>
        </w:rPr>
        <w:t>.</w:t>
      </w:r>
      <w:r w:rsidRPr="00145F50">
        <w:rPr>
          <w:rFonts w:ascii="Arial Narrow" w:hAnsi="Arial Narrow"/>
        </w:rPr>
        <w:t xml:space="preserve"> w sprawie szczegółowych warunków technicznych dla znaków i sygnałów drogowych oraz urządzeń bezpieczeństwa ruchu drogowego i warunkami ich umieszczania </w:t>
      </w:r>
      <w:r w:rsidR="00D6689B">
        <w:rPr>
          <w:rFonts w:ascii="Arial Narrow" w:hAnsi="Arial Narrow"/>
        </w:rPr>
        <w:t>na drogach</w:t>
      </w:r>
      <w:r w:rsidRPr="00145F50">
        <w:rPr>
          <w:rFonts w:ascii="Arial Narrow" w:hAnsi="Arial Narrow"/>
        </w:rPr>
        <w:t xml:space="preserve">. </w:t>
      </w:r>
    </w:p>
    <w:p w:rsidR="00055CCB" w:rsidRPr="00E65F54" w:rsidRDefault="00055CCB" w:rsidP="00055CCB">
      <w:pPr>
        <w:tabs>
          <w:tab w:val="left" w:pos="7155"/>
        </w:tabs>
        <w:spacing w:line="360" w:lineRule="auto"/>
        <w:jc w:val="both"/>
        <w:rPr>
          <w:rFonts w:ascii="Arial Narrow" w:hAnsi="Arial Narrow"/>
        </w:rPr>
      </w:pPr>
      <w:r w:rsidRPr="00E65F54">
        <w:rPr>
          <w:rFonts w:ascii="Arial Narrow" w:hAnsi="Arial Narrow"/>
        </w:rPr>
        <w:t xml:space="preserve">                                                                                                                                                                                                       </w:t>
      </w:r>
    </w:p>
    <w:p w:rsidR="00055CCB" w:rsidRPr="00E65F54" w:rsidRDefault="00780CFD" w:rsidP="00055CCB">
      <w:pPr>
        <w:tabs>
          <w:tab w:val="left" w:pos="7155"/>
        </w:tabs>
        <w:spacing w:line="360" w:lineRule="auto"/>
        <w:jc w:val="both"/>
        <w:rPr>
          <w:rFonts w:ascii="Arial Narrow" w:hAnsi="Arial Narrow"/>
          <w:b/>
        </w:rPr>
      </w:pPr>
      <w:r w:rsidRPr="00E65F54">
        <w:rPr>
          <w:rFonts w:ascii="Arial Narrow" w:hAnsi="Arial Narrow"/>
          <w:b/>
        </w:rPr>
        <w:t>9.1</w:t>
      </w:r>
      <w:r w:rsidR="00055CCB" w:rsidRPr="00E65F54">
        <w:rPr>
          <w:rFonts w:ascii="Arial Narrow" w:hAnsi="Arial Narrow"/>
          <w:b/>
        </w:rPr>
        <w:t xml:space="preserve"> Roboty Ziemne </w:t>
      </w:r>
    </w:p>
    <w:p w:rsidR="00055CCB" w:rsidRPr="00E65F54" w:rsidRDefault="00055CCB" w:rsidP="00055CCB">
      <w:pPr>
        <w:tabs>
          <w:tab w:val="left" w:pos="7155"/>
        </w:tabs>
        <w:spacing w:line="360" w:lineRule="auto"/>
        <w:jc w:val="both"/>
        <w:rPr>
          <w:rFonts w:ascii="Arial Narrow" w:hAnsi="Arial Narrow"/>
          <w:b/>
        </w:rPr>
      </w:pPr>
    </w:p>
    <w:p w:rsidR="00055CCB" w:rsidRPr="00E65F54" w:rsidRDefault="00055CCB" w:rsidP="00055CCB">
      <w:pPr>
        <w:tabs>
          <w:tab w:val="left" w:pos="7155"/>
        </w:tabs>
        <w:spacing w:line="360" w:lineRule="auto"/>
        <w:jc w:val="both"/>
        <w:rPr>
          <w:rFonts w:ascii="Arial Narrow" w:hAnsi="Arial Narrow"/>
        </w:rPr>
      </w:pPr>
      <w:r w:rsidRPr="00E65F54">
        <w:rPr>
          <w:rFonts w:ascii="Arial Narrow" w:hAnsi="Arial Narrow"/>
        </w:rPr>
        <w:t xml:space="preserve">Roboty ziemne wykonać zgodnie z PN-S-02205.                                                                                                                                                                                                                                                                                                                                                                                                                                                                                                                                                                                                                                                                                                                                                                                                                                                                                                                                                                                                                                                                                                                                                                                                                                                                                                                                                                                                                                                                                                                                                                                                                                                                                                                                                                                                                                                                                                                                                                                                                                                                                                                                                                                                                                                                                                                                                                                                                                                                                                                                                                                                                                                                                                                                                                                                                                                                                                                                                                                                                                                                                                                                                                                                                                                                                                                                                                                                                                                                                                                                                                                                                                                                                                                                                                                                                                                                                                                                                                                                                                                                                                                                                                                                                                                                                                                                                                                                                                                                                                                                                                                                                                                                                                                                                                                                                                                                                                                                                                                                                                                                                                                                                                                                                                                                                                                                                                                                                                                                                                                                                                                                                                                                                                                                                                                                                                                                                                                                                                                                                                                                                                                                                                                                                                                                                                                                                    </w:t>
      </w:r>
    </w:p>
    <w:p w:rsidR="00055CCB" w:rsidRPr="00E65F54" w:rsidRDefault="00055CCB" w:rsidP="00055CCB">
      <w:pPr>
        <w:tabs>
          <w:tab w:val="left" w:pos="7155"/>
        </w:tabs>
        <w:spacing w:line="360" w:lineRule="auto"/>
        <w:jc w:val="both"/>
        <w:rPr>
          <w:rFonts w:ascii="Arial Narrow" w:hAnsi="Arial Narrow"/>
        </w:rPr>
      </w:pPr>
      <w:r w:rsidRPr="00E65F54">
        <w:rPr>
          <w:rFonts w:ascii="Arial Narrow" w:hAnsi="Arial Narrow"/>
        </w:rPr>
        <w:t xml:space="preserve">Należy wykonać </w:t>
      </w:r>
      <w:r w:rsidR="00D6689B" w:rsidRPr="00E65F54">
        <w:rPr>
          <w:rFonts w:ascii="Arial Narrow" w:hAnsi="Arial Narrow"/>
        </w:rPr>
        <w:t xml:space="preserve">budowę jezdni </w:t>
      </w:r>
      <w:r w:rsidRPr="00E65F54">
        <w:rPr>
          <w:rFonts w:ascii="Arial Narrow" w:hAnsi="Arial Narrow"/>
        </w:rPr>
        <w:t>na łącznej długości p</w:t>
      </w:r>
      <w:r w:rsidR="008C005F">
        <w:rPr>
          <w:rFonts w:ascii="Arial Narrow" w:hAnsi="Arial Narrow"/>
        </w:rPr>
        <w:t>rojektowanej 1,</w:t>
      </w:r>
      <w:r w:rsidR="00D6689B" w:rsidRPr="00E65F54">
        <w:rPr>
          <w:rFonts w:ascii="Arial Narrow" w:hAnsi="Arial Narrow"/>
        </w:rPr>
        <w:t>00k</w:t>
      </w:r>
      <w:r w:rsidR="004762CE" w:rsidRPr="00E65F54">
        <w:rPr>
          <w:rFonts w:ascii="Arial Narrow" w:hAnsi="Arial Narrow"/>
        </w:rPr>
        <w:t>m</w:t>
      </w:r>
      <w:r w:rsidRPr="00E65F54">
        <w:rPr>
          <w:rFonts w:ascii="Arial Narrow" w:hAnsi="Arial Narrow"/>
        </w:rPr>
        <w:t xml:space="preserve">  </w:t>
      </w:r>
      <w:r w:rsidR="008C005F">
        <w:rPr>
          <w:rFonts w:ascii="Arial Narrow" w:hAnsi="Arial Narrow"/>
        </w:rPr>
        <w:t>do 1,97</w:t>
      </w:r>
      <w:r w:rsidR="0041543D">
        <w:rPr>
          <w:rFonts w:ascii="Arial Narrow" w:hAnsi="Arial Narrow"/>
        </w:rPr>
        <w:t>km</w:t>
      </w:r>
    </w:p>
    <w:p w:rsidR="004762CE" w:rsidRPr="00E65F54" w:rsidRDefault="004762CE" w:rsidP="00055CCB">
      <w:pPr>
        <w:tabs>
          <w:tab w:val="left" w:pos="7155"/>
        </w:tabs>
        <w:spacing w:line="360" w:lineRule="auto"/>
        <w:jc w:val="both"/>
        <w:rPr>
          <w:rFonts w:ascii="Arial Narrow" w:hAnsi="Arial Narrow"/>
        </w:rPr>
      </w:pPr>
      <w:r w:rsidRPr="00E65F54">
        <w:rPr>
          <w:rFonts w:ascii="Arial Narrow" w:hAnsi="Arial Narrow"/>
        </w:rPr>
        <w:t xml:space="preserve">Wyprofilowanie istniejącej nawierzchni </w:t>
      </w:r>
      <w:r w:rsidR="00AD3BAE" w:rsidRPr="00E65F54">
        <w:rPr>
          <w:rFonts w:ascii="Arial Narrow" w:hAnsi="Arial Narrow"/>
        </w:rPr>
        <w:t>z tłucznia wapiennego do spadku daszkowego 2%</w:t>
      </w:r>
    </w:p>
    <w:p w:rsidR="00055CCB" w:rsidRPr="00E65F54" w:rsidRDefault="00055CCB" w:rsidP="00055CCB">
      <w:pPr>
        <w:tabs>
          <w:tab w:val="left" w:pos="7155"/>
        </w:tabs>
        <w:spacing w:line="360" w:lineRule="auto"/>
        <w:rPr>
          <w:rFonts w:ascii="Arial Narrow" w:hAnsi="Arial Narrow"/>
        </w:rPr>
      </w:pPr>
      <w:r w:rsidRPr="00E65F54">
        <w:rPr>
          <w:rFonts w:ascii="Arial Narrow" w:hAnsi="Arial Narrow"/>
        </w:rPr>
        <w:t xml:space="preserve">Wykonanie </w:t>
      </w:r>
      <w:r w:rsidR="004762CE" w:rsidRPr="00E65F54">
        <w:rPr>
          <w:rFonts w:ascii="Arial Narrow" w:hAnsi="Arial Narrow"/>
        </w:rPr>
        <w:t>wyrównania oraz</w:t>
      </w:r>
      <w:r w:rsidRPr="00E65F54">
        <w:rPr>
          <w:rFonts w:ascii="Arial Narrow" w:hAnsi="Arial Narrow"/>
        </w:rPr>
        <w:t xml:space="preserve"> </w:t>
      </w:r>
      <w:r w:rsidR="004762CE" w:rsidRPr="00E65F54">
        <w:rPr>
          <w:rFonts w:ascii="Arial Narrow" w:hAnsi="Arial Narrow"/>
        </w:rPr>
        <w:t>odhumusowania pobocza</w:t>
      </w:r>
      <w:r w:rsidR="00AD3BAE" w:rsidRPr="00E65F54">
        <w:rPr>
          <w:rFonts w:ascii="Arial Narrow" w:hAnsi="Arial Narrow"/>
        </w:rPr>
        <w:t xml:space="preserve"> (ścinka)</w:t>
      </w:r>
      <w:r w:rsidRPr="00E65F54">
        <w:rPr>
          <w:rFonts w:ascii="Arial Narrow" w:hAnsi="Arial Narrow"/>
        </w:rPr>
        <w:t>.</w:t>
      </w:r>
      <w:r w:rsidR="00AD3BAE" w:rsidRPr="00E65F54">
        <w:rPr>
          <w:rFonts w:ascii="Arial Narrow" w:hAnsi="Arial Narrow"/>
        </w:rPr>
        <w:t xml:space="preserve"> </w:t>
      </w:r>
      <w:r w:rsidRPr="00E65F54">
        <w:rPr>
          <w:rFonts w:ascii="Arial Narrow" w:hAnsi="Arial Narrow"/>
        </w:rPr>
        <w:t xml:space="preserve"> </w:t>
      </w:r>
    </w:p>
    <w:p w:rsidR="00E65F54" w:rsidRPr="00E65F54" w:rsidRDefault="00E65F54" w:rsidP="00055CCB">
      <w:pPr>
        <w:tabs>
          <w:tab w:val="left" w:pos="7155"/>
        </w:tabs>
        <w:spacing w:line="360" w:lineRule="auto"/>
        <w:rPr>
          <w:rFonts w:ascii="Arial Narrow" w:hAnsi="Arial Narrow"/>
        </w:rPr>
      </w:pPr>
    </w:p>
    <w:p w:rsidR="00E65F54" w:rsidRPr="00E65F54" w:rsidRDefault="00E65F54" w:rsidP="00055CCB">
      <w:pPr>
        <w:tabs>
          <w:tab w:val="left" w:pos="7155"/>
        </w:tabs>
        <w:spacing w:line="360" w:lineRule="auto"/>
        <w:rPr>
          <w:b/>
        </w:rPr>
      </w:pPr>
      <w:r w:rsidRPr="00E65F54">
        <w:rPr>
          <w:rFonts w:ascii="Arial Narrow" w:hAnsi="Arial Narrow"/>
          <w:b/>
        </w:rPr>
        <w:t xml:space="preserve">9.2 </w:t>
      </w:r>
      <w:r w:rsidRPr="00E65F54">
        <w:rPr>
          <w:b/>
        </w:rPr>
        <w:t>Warstwa odsączająca</w:t>
      </w:r>
    </w:p>
    <w:p w:rsidR="00E65F54" w:rsidRPr="00E65F54" w:rsidRDefault="00E65F54" w:rsidP="00055CCB">
      <w:pPr>
        <w:tabs>
          <w:tab w:val="left" w:pos="7155"/>
        </w:tabs>
        <w:spacing w:line="360" w:lineRule="auto"/>
        <w:rPr>
          <w:b/>
        </w:rPr>
      </w:pPr>
    </w:p>
    <w:p w:rsidR="00E65F54" w:rsidRPr="00E65F54" w:rsidRDefault="00E65F54" w:rsidP="00055CCB">
      <w:pPr>
        <w:tabs>
          <w:tab w:val="left" w:pos="7155"/>
        </w:tabs>
        <w:spacing w:line="360" w:lineRule="auto"/>
        <w:rPr>
          <w:rFonts w:ascii="Arial Narrow" w:hAnsi="Arial Narrow"/>
        </w:rPr>
      </w:pPr>
      <w:r w:rsidRPr="00E65F54">
        <w:t xml:space="preserve"> Warstwa zapewniająca odprowadzenie wody przedostającej się do spodu nawierzchni. Rolę warstwy odsączającej może pełnić jedna z warstw: warstwa mrozoochronna albo warstwa ulepszonego podłoża. Aby warstwy te mogły pełnić funkcję warstwy odsączającej muszą być wykonane z materiału ziarnistego (mieszanki niezwiązanej lub z gruntu niewysadzinowego) o odpowiednim uziarnieniu i o współczynniku filtracji k ≥ 8 m/dobę.</w:t>
      </w:r>
    </w:p>
    <w:p w:rsidR="00780CFD" w:rsidRPr="00E65F54" w:rsidRDefault="00780CFD" w:rsidP="00780CFD">
      <w:pPr>
        <w:tabs>
          <w:tab w:val="left" w:pos="7155"/>
        </w:tabs>
        <w:spacing w:line="360" w:lineRule="auto"/>
        <w:jc w:val="both"/>
        <w:rPr>
          <w:rFonts w:ascii="Arial Narrow" w:hAnsi="Arial Narrow"/>
          <w:b/>
        </w:rPr>
      </w:pPr>
    </w:p>
    <w:p w:rsidR="00780CFD" w:rsidRPr="00E65F54" w:rsidRDefault="00E65F54" w:rsidP="00780CFD">
      <w:pPr>
        <w:tabs>
          <w:tab w:val="left" w:pos="7155"/>
        </w:tabs>
        <w:spacing w:line="360" w:lineRule="auto"/>
        <w:jc w:val="both"/>
        <w:rPr>
          <w:rFonts w:ascii="Arial Narrow" w:hAnsi="Arial Narrow"/>
          <w:b/>
        </w:rPr>
      </w:pPr>
      <w:r>
        <w:rPr>
          <w:rFonts w:ascii="Arial Narrow" w:hAnsi="Arial Narrow"/>
          <w:b/>
        </w:rPr>
        <w:t>9.3</w:t>
      </w:r>
      <w:r w:rsidR="00780CFD" w:rsidRPr="00E65F54">
        <w:rPr>
          <w:rFonts w:ascii="Arial Narrow" w:hAnsi="Arial Narrow"/>
          <w:b/>
        </w:rPr>
        <w:t xml:space="preserve"> Podbudowa z kruszywa łamanego </w:t>
      </w:r>
    </w:p>
    <w:p w:rsidR="00780CFD" w:rsidRPr="00E65F54" w:rsidRDefault="00780CFD" w:rsidP="00780CFD">
      <w:pPr>
        <w:tabs>
          <w:tab w:val="left" w:pos="7155"/>
        </w:tabs>
        <w:spacing w:line="360" w:lineRule="auto"/>
        <w:jc w:val="both"/>
        <w:rPr>
          <w:rStyle w:val="Pogrubienie"/>
          <w:rFonts w:ascii="Arial Narrow" w:hAnsi="Arial Narrow"/>
          <w:b w:val="0"/>
        </w:rPr>
      </w:pPr>
    </w:p>
    <w:p w:rsidR="00780CFD" w:rsidRPr="00E65F54" w:rsidRDefault="00780CFD" w:rsidP="00780CFD">
      <w:pPr>
        <w:tabs>
          <w:tab w:val="left" w:pos="7155"/>
        </w:tabs>
        <w:spacing w:line="360" w:lineRule="auto"/>
        <w:jc w:val="both"/>
        <w:rPr>
          <w:rStyle w:val="Pogrubienie"/>
          <w:rFonts w:ascii="Arial Narrow" w:hAnsi="Arial Narrow"/>
          <w:b w:val="0"/>
        </w:rPr>
      </w:pPr>
      <w:r w:rsidRPr="00E65F54">
        <w:rPr>
          <w:rStyle w:val="Pogrubienie"/>
          <w:rFonts w:ascii="Arial Narrow" w:hAnsi="Arial Narrow"/>
          <w:b w:val="0"/>
        </w:rPr>
        <w:t>Jeżeli pojawią się nierówności w podbudowie należy je niezwłocznie usunąć przez dołożenie świeżego kruszywa po uprzednim wzruszeniu warstwy w tym miejscu kilofami, szpadlami lub zębami koparki/koparko-ładowarki.</w:t>
      </w:r>
    </w:p>
    <w:p w:rsidR="00780CFD" w:rsidRPr="00E65F54" w:rsidRDefault="00780CFD" w:rsidP="00780CFD">
      <w:pPr>
        <w:tabs>
          <w:tab w:val="left" w:pos="7155"/>
        </w:tabs>
        <w:spacing w:line="360" w:lineRule="auto"/>
        <w:jc w:val="both"/>
        <w:rPr>
          <w:rStyle w:val="Pogrubienie"/>
          <w:rFonts w:ascii="Arial Narrow" w:hAnsi="Arial Narrow"/>
          <w:b w:val="0"/>
        </w:rPr>
      </w:pPr>
    </w:p>
    <w:p w:rsidR="00780CFD" w:rsidRPr="00E65F54" w:rsidRDefault="00E65F54" w:rsidP="00780CFD">
      <w:pPr>
        <w:tabs>
          <w:tab w:val="left" w:pos="7155"/>
        </w:tabs>
        <w:spacing w:line="360" w:lineRule="auto"/>
        <w:jc w:val="both"/>
        <w:rPr>
          <w:rFonts w:ascii="Arial Narrow" w:hAnsi="Arial Narrow"/>
          <w:b/>
        </w:rPr>
      </w:pPr>
      <w:r>
        <w:rPr>
          <w:rFonts w:ascii="Arial Narrow" w:hAnsi="Arial Narrow"/>
          <w:b/>
        </w:rPr>
        <w:t>9.4</w:t>
      </w:r>
      <w:r w:rsidR="00780CFD" w:rsidRPr="00E65F54">
        <w:rPr>
          <w:rFonts w:ascii="Arial Narrow" w:hAnsi="Arial Narrow"/>
          <w:b/>
        </w:rPr>
        <w:t xml:space="preserve"> Nawierzchnia bitumiczna </w:t>
      </w:r>
    </w:p>
    <w:p w:rsidR="00780CFD" w:rsidRPr="00E65F54" w:rsidRDefault="00780CFD" w:rsidP="00780CFD">
      <w:pPr>
        <w:spacing w:line="360" w:lineRule="auto"/>
        <w:jc w:val="both"/>
        <w:rPr>
          <w:rFonts w:ascii="Arial Narrow" w:hAnsi="Arial Narrow"/>
        </w:rPr>
      </w:pPr>
    </w:p>
    <w:p w:rsidR="00780CFD" w:rsidRPr="00E65F54" w:rsidRDefault="00780CFD" w:rsidP="00780CFD">
      <w:pPr>
        <w:spacing w:line="360" w:lineRule="auto"/>
        <w:jc w:val="both"/>
        <w:rPr>
          <w:rFonts w:ascii="Arial Narrow" w:hAnsi="Arial Narrow"/>
        </w:rPr>
      </w:pPr>
      <w:r w:rsidRPr="00E65F54">
        <w:rPr>
          <w:rFonts w:ascii="Arial Narrow" w:hAnsi="Arial Narrow"/>
        </w:rPr>
        <w:t>Zaprojektowano warstwę ścieralna z betonu asfaltowego AC 11 grubości 4 cm oraz warstwę wiążąca z bet</w:t>
      </w:r>
      <w:r w:rsidR="00710135">
        <w:rPr>
          <w:rFonts w:ascii="Arial Narrow" w:hAnsi="Arial Narrow"/>
        </w:rPr>
        <w:t>ony asfaltowego  AC11 grubości 4</w:t>
      </w:r>
      <w:r w:rsidRPr="00E65F54">
        <w:rPr>
          <w:rFonts w:ascii="Arial Narrow" w:hAnsi="Arial Narrow"/>
        </w:rPr>
        <w:t xml:space="preserve"> cm. </w:t>
      </w:r>
    </w:p>
    <w:p w:rsidR="00780CFD" w:rsidRPr="00780CFD" w:rsidRDefault="00780CFD" w:rsidP="00780CFD">
      <w:pPr>
        <w:tabs>
          <w:tab w:val="left" w:pos="7155"/>
        </w:tabs>
        <w:spacing w:line="360" w:lineRule="auto"/>
        <w:jc w:val="both"/>
        <w:rPr>
          <w:rFonts w:ascii="Arial Narrow" w:hAnsi="Arial Narrow"/>
          <w:b/>
          <w:bCs/>
        </w:rPr>
      </w:pPr>
    </w:p>
    <w:p w:rsidR="00055CCB" w:rsidRPr="00780CFD" w:rsidRDefault="00780CFD" w:rsidP="00055CCB">
      <w:pPr>
        <w:tabs>
          <w:tab w:val="left" w:pos="7155"/>
        </w:tabs>
        <w:spacing w:line="360" w:lineRule="auto"/>
        <w:rPr>
          <w:rFonts w:ascii="Arial Narrow" w:hAnsi="Arial Narrow"/>
          <w:b/>
        </w:rPr>
      </w:pPr>
      <w:r w:rsidRPr="00780CFD">
        <w:rPr>
          <w:rFonts w:ascii="Arial Narrow" w:hAnsi="Arial Narrow"/>
          <w:b/>
        </w:rPr>
        <w:lastRenderedPageBreak/>
        <w:t>10. Uzbrojenie terenu</w:t>
      </w:r>
    </w:p>
    <w:p w:rsidR="00055CCB" w:rsidRDefault="00055CCB" w:rsidP="00055CCB">
      <w:pPr>
        <w:tabs>
          <w:tab w:val="left" w:pos="7155"/>
        </w:tabs>
        <w:spacing w:line="360" w:lineRule="auto"/>
        <w:jc w:val="both"/>
        <w:rPr>
          <w:rFonts w:ascii="Arial Narrow" w:hAnsi="Arial Narrow"/>
        </w:rPr>
      </w:pPr>
    </w:p>
    <w:p w:rsidR="00780CFD" w:rsidRDefault="00780CFD" w:rsidP="00055CCB">
      <w:pPr>
        <w:tabs>
          <w:tab w:val="left" w:pos="7155"/>
        </w:tabs>
        <w:spacing w:line="360" w:lineRule="auto"/>
        <w:jc w:val="both"/>
        <w:rPr>
          <w:rFonts w:ascii="Arial Narrow" w:hAnsi="Arial Narrow"/>
        </w:rPr>
      </w:pPr>
      <w:r>
        <w:rPr>
          <w:rFonts w:ascii="Arial Narrow" w:hAnsi="Arial Narrow"/>
        </w:rPr>
        <w:t xml:space="preserve">--napowietrzna linia energetyczna </w:t>
      </w:r>
    </w:p>
    <w:p w:rsidR="00C30F63" w:rsidRDefault="00C30F63" w:rsidP="00055CCB">
      <w:pPr>
        <w:tabs>
          <w:tab w:val="left" w:pos="7155"/>
        </w:tabs>
        <w:spacing w:line="360" w:lineRule="auto"/>
        <w:jc w:val="both"/>
        <w:rPr>
          <w:rFonts w:ascii="Arial Narrow" w:hAnsi="Arial Narrow"/>
        </w:rPr>
      </w:pPr>
      <w:r>
        <w:rPr>
          <w:rFonts w:ascii="Arial Narrow" w:hAnsi="Arial Narrow"/>
        </w:rPr>
        <w:t xml:space="preserve">--napowietrzna linia telefoniczna </w:t>
      </w:r>
    </w:p>
    <w:p w:rsidR="00780CFD" w:rsidRDefault="00780CFD" w:rsidP="00055CCB">
      <w:pPr>
        <w:tabs>
          <w:tab w:val="left" w:pos="7155"/>
        </w:tabs>
        <w:spacing w:line="360" w:lineRule="auto"/>
        <w:jc w:val="both"/>
        <w:rPr>
          <w:rFonts w:ascii="Arial Narrow" w:hAnsi="Arial Narrow"/>
        </w:rPr>
      </w:pPr>
      <w:r>
        <w:rPr>
          <w:rFonts w:ascii="Arial Narrow" w:hAnsi="Arial Narrow"/>
        </w:rPr>
        <w:t>-</w:t>
      </w:r>
      <w:r w:rsidR="00C30F63">
        <w:rPr>
          <w:rFonts w:ascii="Arial Narrow" w:hAnsi="Arial Narrow"/>
        </w:rPr>
        <w:t xml:space="preserve">-sieć kanalizacyjno-wodociągowa </w:t>
      </w:r>
    </w:p>
    <w:p w:rsidR="00C30F63" w:rsidRDefault="00C30F63" w:rsidP="00055CCB">
      <w:pPr>
        <w:tabs>
          <w:tab w:val="left" w:pos="7155"/>
        </w:tabs>
        <w:spacing w:line="360" w:lineRule="auto"/>
        <w:jc w:val="both"/>
        <w:rPr>
          <w:rFonts w:ascii="Arial Narrow" w:hAnsi="Arial Narrow"/>
        </w:rPr>
      </w:pPr>
    </w:p>
    <w:p w:rsidR="00C30F63" w:rsidRDefault="00C30F63" w:rsidP="00055CCB">
      <w:pPr>
        <w:tabs>
          <w:tab w:val="left" w:pos="7155"/>
        </w:tabs>
        <w:spacing w:line="360" w:lineRule="auto"/>
        <w:jc w:val="both"/>
        <w:rPr>
          <w:rFonts w:ascii="Arial Narrow" w:hAnsi="Arial Narrow"/>
          <w:b/>
        </w:rPr>
      </w:pPr>
      <w:r>
        <w:rPr>
          <w:rFonts w:ascii="Arial Narrow" w:hAnsi="Arial Narrow"/>
          <w:b/>
        </w:rPr>
        <w:t>Uwagi</w:t>
      </w:r>
    </w:p>
    <w:p w:rsidR="00C30F63" w:rsidRDefault="00C30F63" w:rsidP="00055CCB">
      <w:pPr>
        <w:tabs>
          <w:tab w:val="left" w:pos="7155"/>
        </w:tabs>
        <w:spacing w:line="360" w:lineRule="auto"/>
        <w:jc w:val="both"/>
        <w:rPr>
          <w:rFonts w:ascii="Arial Narrow" w:hAnsi="Arial Narrow"/>
          <w:b/>
        </w:rPr>
      </w:pPr>
    </w:p>
    <w:p w:rsidR="00C30F63" w:rsidRPr="00C30F63" w:rsidRDefault="00C30F63" w:rsidP="00055CCB">
      <w:pPr>
        <w:tabs>
          <w:tab w:val="left" w:pos="7155"/>
        </w:tabs>
        <w:spacing w:line="360" w:lineRule="auto"/>
        <w:jc w:val="both"/>
        <w:rPr>
          <w:rFonts w:ascii="Arial Narrow" w:hAnsi="Arial Narrow"/>
          <w:b/>
        </w:rPr>
      </w:pPr>
      <w:r>
        <w:rPr>
          <w:rFonts w:ascii="Arial Narrow" w:hAnsi="Arial Narrow"/>
          <w:b/>
        </w:rPr>
        <w:t xml:space="preserve">Podczas wykonywania robót drogowych stosować tymczasową organizację ruchu drogowego. </w:t>
      </w:r>
    </w:p>
    <w:p w:rsidR="00055CCB" w:rsidRDefault="00055CCB" w:rsidP="00055CCB">
      <w:pPr>
        <w:rPr>
          <w:rFonts w:ascii="Arial" w:hAnsi="Arial" w:cs="Arial"/>
          <w:sz w:val="20"/>
          <w:szCs w:val="20"/>
        </w:rPr>
      </w:pPr>
    </w:p>
    <w:p w:rsidR="00C30F63" w:rsidRDefault="00C30F63" w:rsidP="00055CCB">
      <w:pPr>
        <w:tabs>
          <w:tab w:val="left" w:pos="7155"/>
        </w:tabs>
        <w:spacing w:line="360" w:lineRule="auto"/>
        <w:jc w:val="both"/>
        <w:rPr>
          <w:rFonts w:ascii="Arial Narrow" w:hAnsi="Arial Narrow"/>
          <w:b/>
          <w:sz w:val="28"/>
          <w:szCs w:val="28"/>
        </w:rPr>
      </w:pPr>
    </w:p>
    <w:p w:rsidR="00C30F63" w:rsidRDefault="00C30F63" w:rsidP="00055CCB">
      <w:pPr>
        <w:tabs>
          <w:tab w:val="left" w:pos="7155"/>
        </w:tabs>
        <w:spacing w:line="360" w:lineRule="auto"/>
        <w:jc w:val="both"/>
        <w:rPr>
          <w:rFonts w:ascii="Arial Narrow" w:hAnsi="Arial Narrow"/>
          <w:b/>
          <w:sz w:val="28"/>
          <w:szCs w:val="28"/>
        </w:rPr>
      </w:pPr>
    </w:p>
    <w:p w:rsidR="00C30F63" w:rsidRDefault="00C30F63" w:rsidP="00055CCB">
      <w:pPr>
        <w:tabs>
          <w:tab w:val="left" w:pos="7155"/>
        </w:tabs>
        <w:spacing w:line="360" w:lineRule="auto"/>
        <w:jc w:val="both"/>
        <w:rPr>
          <w:rFonts w:ascii="Arial Narrow" w:hAnsi="Arial Narrow"/>
          <w:b/>
          <w:sz w:val="28"/>
          <w:szCs w:val="28"/>
        </w:rPr>
      </w:pPr>
    </w:p>
    <w:p w:rsidR="00C30F63" w:rsidRDefault="00C30F63" w:rsidP="00055CCB">
      <w:pPr>
        <w:tabs>
          <w:tab w:val="left" w:pos="7155"/>
        </w:tabs>
        <w:spacing w:line="360" w:lineRule="auto"/>
        <w:jc w:val="both"/>
        <w:rPr>
          <w:rFonts w:ascii="Arial Narrow" w:hAnsi="Arial Narrow"/>
          <w:b/>
          <w:sz w:val="28"/>
          <w:szCs w:val="28"/>
        </w:rPr>
      </w:pPr>
    </w:p>
    <w:p w:rsidR="00C30F63" w:rsidRDefault="00C30F63" w:rsidP="00055CCB">
      <w:pPr>
        <w:tabs>
          <w:tab w:val="left" w:pos="7155"/>
        </w:tabs>
        <w:spacing w:line="360" w:lineRule="auto"/>
        <w:jc w:val="both"/>
        <w:rPr>
          <w:rFonts w:ascii="Arial Narrow" w:hAnsi="Arial Narrow"/>
          <w:b/>
          <w:sz w:val="28"/>
          <w:szCs w:val="28"/>
        </w:rPr>
      </w:pPr>
    </w:p>
    <w:p w:rsidR="004D008B" w:rsidRDefault="004D008B" w:rsidP="00055CCB">
      <w:pPr>
        <w:tabs>
          <w:tab w:val="left" w:pos="7155"/>
        </w:tabs>
        <w:spacing w:line="360" w:lineRule="auto"/>
        <w:jc w:val="both"/>
        <w:rPr>
          <w:rFonts w:ascii="Arial Narrow" w:hAnsi="Arial Narrow"/>
          <w:b/>
          <w:sz w:val="28"/>
          <w:szCs w:val="28"/>
        </w:rPr>
      </w:pPr>
    </w:p>
    <w:p w:rsidR="004D008B" w:rsidRDefault="004D008B" w:rsidP="00055CCB">
      <w:pPr>
        <w:tabs>
          <w:tab w:val="left" w:pos="7155"/>
        </w:tabs>
        <w:spacing w:line="360" w:lineRule="auto"/>
        <w:jc w:val="both"/>
        <w:rPr>
          <w:rFonts w:ascii="Arial Narrow" w:hAnsi="Arial Narrow"/>
          <w:b/>
          <w:sz w:val="28"/>
          <w:szCs w:val="28"/>
        </w:rPr>
      </w:pPr>
    </w:p>
    <w:p w:rsidR="004D008B" w:rsidRDefault="004D008B" w:rsidP="00055CCB">
      <w:pPr>
        <w:tabs>
          <w:tab w:val="left" w:pos="7155"/>
        </w:tabs>
        <w:spacing w:line="360" w:lineRule="auto"/>
        <w:jc w:val="both"/>
        <w:rPr>
          <w:rFonts w:ascii="Arial Narrow" w:hAnsi="Arial Narrow"/>
          <w:b/>
          <w:sz w:val="28"/>
          <w:szCs w:val="28"/>
        </w:rPr>
      </w:pPr>
    </w:p>
    <w:p w:rsidR="004D008B" w:rsidRDefault="004D008B" w:rsidP="00055CCB">
      <w:pPr>
        <w:tabs>
          <w:tab w:val="left" w:pos="7155"/>
        </w:tabs>
        <w:spacing w:line="360" w:lineRule="auto"/>
        <w:jc w:val="both"/>
        <w:rPr>
          <w:rFonts w:ascii="Arial Narrow" w:hAnsi="Arial Narrow"/>
          <w:b/>
          <w:sz w:val="28"/>
          <w:szCs w:val="28"/>
        </w:rPr>
      </w:pPr>
    </w:p>
    <w:p w:rsidR="004D008B" w:rsidRDefault="004D008B" w:rsidP="00055CCB">
      <w:pPr>
        <w:tabs>
          <w:tab w:val="left" w:pos="7155"/>
        </w:tabs>
        <w:spacing w:line="360" w:lineRule="auto"/>
        <w:jc w:val="both"/>
        <w:rPr>
          <w:rFonts w:ascii="Arial Narrow" w:hAnsi="Arial Narrow"/>
          <w:b/>
          <w:sz w:val="28"/>
          <w:szCs w:val="28"/>
        </w:rPr>
      </w:pPr>
    </w:p>
    <w:p w:rsidR="004D008B" w:rsidRDefault="004D008B" w:rsidP="00055CCB">
      <w:pPr>
        <w:tabs>
          <w:tab w:val="left" w:pos="7155"/>
        </w:tabs>
        <w:spacing w:line="360" w:lineRule="auto"/>
        <w:jc w:val="both"/>
        <w:rPr>
          <w:rFonts w:ascii="Arial Narrow" w:hAnsi="Arial Narrow"/>
          <w:b/>
          <w:sz w:val="28"/>
          <w:szCs w:val="28"/>
        </w:rPr>
      </w:pPr>
    </w:p>
    <w:p w:rsidR="004D008B" w:rsidRDefault="004D008B" w:rsidP="00055CCB">
      <w:pPr>
        <w:tabs>
          <w:tab w:val="left" w:pos="7155"/>
        </w:tabs>
        <w:spacing w:line="360" w:lineRule="auto"/>
        <w:jc w:val="both"/>
        <w:rPr>
          <w:rFonts w:ascii="Arial Narrow" w:hAnsi="Arial Narrow"/>
          <w:b/>
          <w:sz w:val="28"/>
          <w:szCs w:val="28"/>
        </w:rPr>
      </w:pPr>
    </w:p>
    <w:p w:rsidR="004D008B" w:rsidRDefault="004D008B" w:rsidP="00055CCB">
      <w:pPr>
        <w:tabs>
          <w:tab w:val="left" w:pos="7155"/>
        </w:tabs>
        <w:spacing w:line="360" w:lineRule="auto"/>
        <w:jc w:val="both"/>
        <w:rPr>
          <w:rFonts w:ascii="Arial Narrow" w:hAnsi="Arial Narrow"/>
          <w:b/>
          <w:sz w:val="28"/>
          <w:szCs w:val="28"/>
        </w:rPr>
      </w:pPr>
    </w:p>
    <w:p w:rsidR="004D008B" w:rsidRDefault="004D008B" w:rsidP="00055CCB">
      <w:pPr>
        <w:tabs>
          <w:tab w:val="left" w:pos="7155"/>
        </w:tabs>
        <w:spacing w:line="360" w:lineRule="auto"/>
        <w:jc w:val="both"/>
        <w:rPr>
          <w:rFonts w:ascii="Arial Narrow" w:hAnsi="Arial Narrow"/>
          <w:b/>
          <w:sz w:val="28"/>
          <w:szCs w:val="28"/>
        </w:rPr>
      </w:pPr>
    </w:p>
    <w:p w:rsidR="004D008B" w:rsidRDefault="004D008B" w:rsidP="00055CCB">
      <w:pPr>
        <w:tabs>
          <w:tab w:val="left" w:pos="7155"/>
        </w:tabs>
        <w:spacing w:line="360" w:lineRule="auto"/>
        <w:jc w:val="both"/>
        <w:rPr>
          <w:rFonts w:ascii="Arial Narrow" w:hAnsi="Arial Narrow"/>
          <w:b/>
          <w:sz w:val="28"/>
          <w:szCs w:val="28"/>
        </w:rPr>
      </w:pPr>
    </w:p>
    <w:p w:rsidR="004D008B" w:rsidRDefault="004D008B" w:rsidP="00055CCB">
      <w:pPr>
        <w:tabs>
          <w:tab w:val="left" w:pos="7155"/>
        </w:tabs>
        <w:spacing w:line="360" w:lineRule="auto"/>
        <w:jc w:val="both"/>
        <w:rPr>
          <w:rFonts w:ascii="Arial Narrow" w:hAnsi="Arial Narrow"/>
          <w:b/>
          <w:sz w:val="28"/>
          <w:szCs w:val="28"/>
        </w:rPr>
      </w:pPr>
    </w:p>
    <w:p w:rsidR="00C30F63" w:rsidRDefault="00C30F63" w:rsidP="00055CCB">
      <w:pPr>
        <w:tabs>
          <w:tab w:val="left" w:pos="7155"/>
        </w:tabs>
        <w:spacing w:line="360" w:lineRule="auto"/>
        <w:jc w:val="both"/>
        <w:rPr>
          <w:rFonts w:ascii="Arial Narrow" w:hAnsi="Arial Narrow"/>
          <w:b/>
          <w:sz w:val="28"/>
          <w:szCs w:val="28"/>
        </w:rPr>
      </w:pPr>
    </w:p>
    <w:p w:rsidR="008C005F" w:rsidRDefault="008C005F" w:rsidP="00055CCB">
      <w:pPr>
        <w:tabs>
          <w:tab w:val="left" w:pos="7155"/>
        </w:tabs>
        <w:spacing w:line="360" w:lineRule="auto"/>
        <w:jc w:val="both"/>
        <w:rPr>
          <w:rFonts w:ascii="Arial Narrow" w:hAnsi="Arial Narrow"/>
          <w:b/>
          <w:sz w:val="28"/>
          <w:szCs w:val="28"/>
        </w:rPr>
      </w:pPr>
    </w:p>
    <w:p w:rsidR="008C005F" w:rsidRDefault="008C005F" w:rsidP="00055CCB">
      <w:pPr>
        <w:tabs>
          <w:tab w:val="left" w:pos="7155"/>
        </w:tabs>
        <w:spacing w:line="360" w:lineRule="auto"/>
        <w:jc w:val="both"/>
        <w:rPr>
          <w:rFonts w:ascii="Arial Narrow" w:hAnsi="Arial Narrow"/>
          <w:b/>
          <w:sz w:val="28"/>
          <w:szCs w:val="28"/>
        </w:rPr>
      </w:pPr>
    </w:p>
    <w:p w:rsidR="008C005F" w:rsidRDefault="008C005F" w:rsidP="00055CCB">
      <w:pPr>
        <w:tabs>
          <w:tab w:val="left" w:pos="7155"/>
        </w:tabs>
        <w:spacing w:line="360" w:lineRule="auto"/>
        <w:jc w:val="both"/>
        <w:rPr>
          <w:rFonts w:ascii="Arial Narrow" w:hAnsi="Arial Narrow"/>
          <w:b/>
          <w:sz w:val="28"/>
          <w:szCs w:val="28"/>
        </w:rPr>
      </w:pPr>
    </w:p>
    <w:p w:rsidR="00C30F63" w:rsidRDefault="00C30F63" w:rsidP="00055CCB">
      <w:pPr>
        <w:tabs>
          <w:tab w:val="left" w:pos="7155"/>
        </w:tabs>
        <w:spacing w:line="360" w:lineRule="auto"/>
        <w:jc w:val="both"/>
        <w:rPr>
          <w:rFonts w:ascii="Arial Narrow" w:hAnsi="Arial Narrow"/>
          <w:b/>
          <w:sz w:val="28"/>
          <w:szCs w:val="28"/>
        </w:rPr>
      </w:pPr>
    </w:p>
    <w:p w:rsidR="00055CCB" w:rsidRDefault="00055CCB" w:rsidP="00055CCB">
      <w:pPr>
        <w:tabs>
          <w:tab w:val="left" w:pos="7155"/>
        </w:tabs>
        <w:spacing w:line="360" w:lineRule="auto"/>
        <w:jc w:val="both"/>
        <w:rPr>
          <w:rFonts w:ascii="Arial Narrow" w:hAnsi="Arial Narrow"/>
          <w:b/>
          <w:sz w:val="28"/>
          <w:szCs w:val="28"/>
        </w:rPr>
      </w:pPr>
      <w:r w:rsidRPr="00145F50">
        <w:rPr>
          <w:rFonts w:ascii="Arial Narrow" w:hAnsi="Arial Narrow"/>
          <w:b/>
          <w:sz w:val="28"/>
          <w:szCs w:val="28"/>
        </w:rPr>
        <w:lastRenderedPageBreak/>
        <w:t xml:space="preserve">Informacja BIOZ </w:t>
      </w:r>
    </w:p>
    <w:p w:rsidR="00055CCB" w:rsidRDefault="00055CCB" w:rsidP="00055CCB">
      <w:pPr>
        <w:tabs>
          <w:tab w:val="left" w:pos="7155"/>
        </w:tabs>
        <w:spacing w:line="360" w:lineRule="auto"/>
        <w:jc w:val="both"/>
        <w:rPr>
          <w:rFonts w:ascii="Arial Narrow" w:hAnsi="Arial Narrow"/>
          <w:b/>
          <w:sz w:val="28"/>
          <w:szCs w:val="28"/>
        </w:rPr>
      </w:pPr>
    </w:p>
    <w:p w:rsidR="00C30F63" w:rsidRDefault="00C30F63" w:rsidP="00055CCB">
      <w:pPr>
        <w:tabs>
          <w:tab w:val="left" w:pos="7155"/>
        </w:tabs>
        <w:spacing w:line="360" w:lineRule="auto"/>
        <w:jc w:val="both"/>
        <w:rPr>
          <w:rFonts w:ascii="Arial Narrow" w:hAnsi="Arial Narrow"/>
          <w:b/>
          <w:sz w:val="28"/>
          <w:szCs w:val="28"/>
        </w:rPr>
      </w:pPr>
    </w:p>
    <w:p w:rsidR="00C30F63" w:rsidRDefault="00C30F63" w:rsidP="00055CCB">
      <w:pPr>
        <w:tabs>
          <w:tab w:val="left" w:pos="7155"/>
        </w:tabs>
        <w:spacing w:line="360" w:lineRule="auto"/>
        <w:jc w:val="both"/>
        <w:rPr>
          <w:rFonts w:ascii="Arial Narrow" w:hAnsi="Arial Narrow"/>
          <w:b/>
          <w:sz w:val="28"/>
          <w:szCs w:val="28"/>
        </w:rPr>
      </w:pPr>
    </w:p>
    <w:p w:rsidR="00C30F63" w:rsidRDefault="00C30F63" w:rsidP="00055CCB">
      <w:pPr>
        <w:tabs>
          <w:tab w:val="left" w:pos="7155"/>
        </w:tabs>
        <w:spacing w:line="360" w:lineRule="auto"/>
        <w:jc w:val="both"/>
        <w:rPr>
          <w:rFonts w:ascii="Arial Narrow" w:hAnsi="Arial Narrow"/>
          <w:b/>
          <w:sz w:val="28"/>
          <w:szCs w:val="28"/>
        </w:rPr>
      </w:pPr>
    </w:p>
    <w:p w:rsidR="00C30F63" w:rsidRPr="00145F50" w:rsidRDefault="00C30F63" w:rsidP="00055CCB">
      <w:pPr>
        <w:tabs>
          <w:tab w:val="left" w:pos="7155"/>
        </w:tabs>
        <w:spacing w:line="360" w:lineRule="auto"/>
        <w:jc w:val="both"/>
        <w:rPr>
          <w:rFonts w:ascii="Arial Narrow" w:hAnsi="Arial Narrow"/>
          <w:b/>
          <w:sz w:val="28"/>
          <w:szCs w:val="28"/>
        </w:rPr>
      </w:pPr>
    </w:p>
    <w:p w:rsidR="00055CCB" w:rsidRPr="00145F50" w:rsidRDefault="00055CCB" w:rsidP="00055CCB">
      <w:pPr>
        <w:tabs>
          <w:tab w:val="left" w:pos="7155"/>
        </w:tabs>
        <w:spacing w:line="360" w:lineRule="auto"/>
        <w:jc w:val="both"/>
        <w:rPr>
          <w:rFonts w:ascii="Arial Narrow" w:hAnsi="Arial Narrow"/>
          <w:b/>
        </w:rPr>
      </w:pPr>
      <w:r w:rsidRPr="00145F50">
        <w:rPr>
          <w:rFonts w:ascii="Arial Narrow" w:hAnsi="Arial Narrow"/>
          <w:b/>
        </w:rPr>
        <w:t>A  Zakres robót dla</w:t>
      </w:r>
      <w:r w:rsidR="00D6689B">
        <w:rPr>
          <w:rFonts w:ascii="Arial Narrow" w:hAnsi="Arial Narrow"/>
          <w:b/>
        </w:rPr>
        <w:t xml:space="preserve"> całego zamierzenia budowlanego</w:t>
      </w:r>
      <w:r w:rsidRPr="00145F50">
        <w:rPr>
          <w:rFonts w:ascii="Arial Narrow" w:hAnsi="Arial Narrow"/>
          <w:b/>
        </w:rPr>
        <w:t xml:space="preserve">, kolejności realizacji poszczególnych obiektów </w:t>
      </w:r>
    </w:p>
    <w:p w:rsidR="00055CCB" w:rsidRDefault="00055CCB" w:rsidP="00055CCB">
      <w:pPr>
        <w:tabs>
          <w:tab w:val="left" w:pos="7155"/>
        </w:tabs>
        <w:spacing w:line="360" w:lineRule="auto"/>
        <w:jc w:val="both"/>
        <w:rPr>
          <w:rFonts w:ascii="Arial Narrow" w:hAnsi="Arial Narrow"/>
        </w:rPr>
      </w:pPr>
      <w:r>
        <w:rPr>
          <w:rFonts w:ascii="Arial Narrow" w:hAnsi="Arial Narrow"/>
        </w:rPr>
        <w:t xml:space="preserve">- przebudowa drogi gminnej w miejscowości </w:t>
      </w:r>
      <w:r w:rsidR="00074F9C">
        <w:rPr>
          <w:rFonts w:ascii="Arial Narrow" w:hAnsi="Arial Narrow"/>
        </w:rPr>
        <w:t>Ostrów Świecki na działce nr 23</w:t>
      </w:r>
      <w:r>
        <w:rPr>
          <w:rFonts w:ascii="Arial Narrow" w:hAnsi="Arial Narrow"/>
        </w:rPr>
        <w:t>4/1</w:t>
      </w:r>
      <w:r w:rsidR="00074F9C">
        <w:rPr>
          <w:rFonts w:ascii="Arial Narrow" w:hAnsi="Arial Narrow"/>
        </w:rPr>
        <w:t>1,</w:t>
      </w:r>
      <w:r>
        <w:rPr>
          <w:rFonts w:ascii="Arial Narrow" w:hAnsi="Arial Narrow"/>
        </w:rPr>
        <w:t xml:space="preserve"> </w:t>
      </w:r>
    </w:p>
    <w:p w:rsidR="00055CCB" w:rsidRDefault="00055CCB" w:rsidP="00055CCB">
      <w:pPr>
        <w:tabs>
          <w:tab w:val="left" w:pos="7155"/>
        </w:tabs>
        <w:spacing w:line="360" w:lineRule="auto"/>
        <w:jc w:val="both"/>
        <w:rPr>
          <w:rFonts w:ascii="Arial Narrow" w:hAnsi="Arial Narrow"/>
        </w:rPr>
      </w:pPr>
      <w:r>
        <w:rPr>
          <w:rFonts w:ascii="Arial Narrow" w:hAnsi="Arial Narrow"/>
        </w:rPr>
        <w:t>- kolejności wykonywania robót powinna wynikać</w:t>
      </w:r>
      <w:r w:rsidR="00074F9C">
        <w:rPr>
          <w:rFonts w:ascii="Arial Narrow" w:hAnsi="Arial Narrow"/>
        </w:rPr>
        <w:t xml:space="preserve"> z uwarunkowań technologicznych</w:t>
      </w:r>
      <w:r>
        <w:rPr>
          <w:rFonts w:ascii="Arial Narrow" w:hAnsi="Arial Narrow"/>
        </w:rPr>
        <w:t>, organizacyjnych głównego wykonawcy z zachowaniem zasad bezpieczeństwa i higieny pracy</w:t>
      </w:r>
      <w:r w:rsidR="00074F9C">
        <w:rPr>
          <w:rFonts w:ascii="Arial Narrow" w:hAnsi="Arial Narrow"/>
        </w:rPr>
        <w:t>.</w:t>
      </w:r>
      <w:r>
        <w:rPr>
          <w:rFonts w:ascii="Arial Narrow" w:hAnsi="Arial Narrow"/>
        </w:rPr>
        <w:t xml:space="preserve"> </w:t>
      </w:r>
    </w:p>
    <w:p w:rsidR="00055CCB" w:rsidRDefault="00055CCB" w:rsidP="00055CCB">
      <w:pPr>
        <w:tabs>
          <w:tab w:val="left" w:pos="7155"/>
        </w:tabs>
        <w:spacing w:line="360" w:lineRule="auto"/>
        <w:jc w:val="both"/>
        <w:rPr>
          <w:rFonts w:ascii="Arial Narrow" w:hAnsi="Arial Narrow"/>
          <w:b/>
        </w:rPr>
      </w:pPr>
      <w:r w:rsidRPr="00145F50">
        <w:rPr>
          <w:rFonts w:ascii="Arial Narrow" w:hAnsi="Arial Narrow"/>
          <w:b/>
        </w:rPr>
        <w:t xml:space="preserve">B </w:t>
      </w:r>
      <w:r w:rsidR="00074F9C">
        <w:rPr>
          <w:rFonts w:ascii="Arial Narrow" w:hAnsi="Arial Narrow"/>
          <w:b/>
        </w:rPr>
        <w:t xml:space="preserve">  </w:t>
      </w:r>
      <w:r w:rsidRPr="00145F50">
        <w:rPr>
          <w:rFonts w:ascii="Arial Narrow" w:hAnsi="Arial Narrow"/>
          <w:b/>
        </w:rPr>
        <w:t xml:space="preserve">Wykaz istniejących obiektów budowlanych </w:t>
      </w:r>
    </w:p>
    <w:p w:rsidR="00055CCB" w:rsidRDefault="00055CCB" w:rsidP="00055CCB">
      <w:pPr>
        <w:tabs>
          <w:tab w:val="left" w:pos="7155"/>
        </w:tabs>
        <w:spacing w:line="360" w:lineRule="auto"/>
        <w:jc w:val="both"/>
        <w:rPr>
          <w:rFonts w:ascii="Arial Narrow" w:hAnsi="Arial Narrow"/>
        </w:rPr>
      </w:pPr>
      <w:r>
        <w:rPr>
          <w:rFonts w:ascii="Arial Narrow" w:hAnsi="Arial Narrow"/>
        </w:rPr>
        <w:t>- uzbrojenie podziemne : wod</w:t>
      </w:r>
      <w:r w:rsidR="00074F9C">
        <w:rPr>
          <w:rFonts w:ascii="Arial Narrow" w:hAnsi="Arial Narrow"/>
        </w:rPr>
        <w:t>ociągi, kanalizacja sanitarna, deszczowa, przewody energetyczne.</w:t>
      </w:r>
    </w:p>
    <w:p w:rsidR="00055CCB" w:rsidRDefault="00055CCB" w:rsidP="00055CCB">
      <w:pPr>
        <w:tabs>
          <w:tab w:val="left" w:pos="7155"/>
        </w:tabs>
        <w:spacing w:line="360" w:lineRule="auto"/>
        <w:jc w:val="both"/>
        <w:rPr>
          <w:rFonts w:ascii="Arial Narrow" w:hAnsi="Arial Narrow"/>
          <w:b/>
        </w:rPr>
      </w:pPr>
      <w:r w:rsidRPr="0009006D">
        <w:rPr>
          <w:rFonts w:ascii="Arial Narrow" w:hAnsi="Arial Narrow"/>
          <w:b/>
        </w:rPr>
        <w:t xml:space="preserve">C </w:t>
      </w:r>
      <w:r w:rsidR="00074F9C">
        <w:rPr>
          <w:rFonts w:ascii="Arial Narrow" w:hAnsi="Arial Narrow"/>
          <w:b/>
        </w:rPr>
        <w:t xml:space="preserve"> </w:t>
      </w:r>
      <w:r w:rsidRPr="0009006D">
        <w:rPr>
          <w:rFonts w:ascii="Arial Narrow" w:hAnsi="Arial Narrow"/>
          <w:b/>
        </w:rPr>
        <w:t>Wskazanie elementów zago</w:t>
      </w:r>
      <w:r w:rsidR="00074F9C">
        <w:rPr>
          <w:rFonts w:ascii="Arial Narrow" w:hAnsi="Arial Narrow"/>
          <w:b/>
        </w:rPr>
        <w:t>spodarowania działki lub terenu</w:t>
      </w:r>
      <w:r w:rsidRPr="0009006D">
        <w:rPr>
          <w:rFonts w:ascii="Arial Narrow" w:hAnsi="Arial Narrow"/>
          <w:b/>
        </w:rPr>
        <w:t xml:space="preserve">, które mogą stwarzać zagrożenie bezpieczeństwa życia lub zdrowia </w:t>
      </w:r>
    </w:p>
    <w:p w:rsidR="00055CCB" w:rsidRDefault="00055CCB" w:rsidP="00055CCB">
      <w:pPr>
        <w:tabs>
          <w:tab w:val="left" w:pos="7155"/>
        </w:tabs>
        <w:spacing w:line="360" w:lineRule="auto"/>
        <w:jc w:val="both"/>
        <w:rPr>
          <w:rFonts w:ascii="Arial Narrow" w:hAnsi="Arial Narrow"/>
        </w:rPr>
      </w:pPr>
      <w:r>
        <w:rPr>
          <w:rFonts w:ascii="Arial Narrow" w:hAnsi="Arial Narrow"/>
        </w:rPr>
        <w:t xml:space="preserve">- mogące występować niezinwentaryzowane na mapie uzbrojenia podziemne </w:t>
      </w:r>
    </w:p>
    <w:p w:rsidR="00055CCB" w:rsidRDefault="00055CCB" w:rsidP="00055CCB">
      <w:pPr>
        <w:tabs>
          <w:tab w:val="left" w:pos="7155"/>
        </w:tabs>
        <w:spacing w:line="360" w:lineRule="auto"/>
        <w:jc w:val="both"/>
        <w:rPr>
          <w:rFonts w:ascii="Arial Narrow" w:hAnsi="Arial Narrow"/>
          <w:b/>
        </w:rPr>
      </w:pPr>
      <w:r w:rsidRPr="0009006D">
        <w:rPr>
          <w:rFonts w:ascii="Arial Narrow" w:hAnsi="Arial Narrow"/>
          <w:b/>
        </w:rPr>
        <w:t>D Wskazania dotyczące przewidywanych zagrożeń występujących podcz</w:t>
      </w:r>
      <w:r w:rsidR="00074F9C">
        <w:rPr>
          <w:rFonts w:ascii="Arial Narrow" w:hAnsi="Arial Narrow"/>
          <w:b/>
        </w:rPr>
        <w:t>as realizacji robót budowlanych</w:t>
      </w:r>
      <w:r w:rsidRPr="0009006D">
        <w:rPr>
          <w:rFonts w:ascii="Arial Narrow" w:hAnsi="Arial Narrow"/>
          <w:b/>
        </w:rPr>
        <w:t xml:space="preserve">, określające skale i rodzaj zagrożeń oraz miejsce i czas ich wystąpienia </w:t>
      </w:r>
    </w:p>
    <w:p w:rsidR="00055CCB" w:rsidRDefault="00055CCB" w:rsidP="00055CCB">
      <w:pPr>
        <w:tabs>
          <w:tab w:val="left" w:pos="7155"/>
        </w:tabs>
        <w:spacing w:line="360" w:lineRule="auto"/>
        <w:jc w:val="both"/>
        <w:rPr>
          <w:rFonts w:ascii="Arial Narrow" w:hAnsi="Arial Narrow"/>
        </w:rPr>
      </w:pPr>
      <w:r>
        <w:rPr>
          <w:rFonts w:ascii="Arial Narrow" w:hAnsi="Arial Narrow"/>
        </w:rPr>
        <w:t>- w trakcie realizacji inwestycji nie powinny występować szczególne zagrożeni</w:t>
      </w:r>
      <w:r w:rsidR="00074F9C">
        <w:rPr>
          <w:rFonts w:ascii="Arial Narrow" w:hAnsi="Arial Narrow"/>
        </w:rPr>
        <w:t>a związane z wykonywaniem robót</w:t>
      </w:r>
      <w:r>
        <w:rPr>
          <w:rFonts w:ascii="Arial Narrow" w:hAnsi="Arial Narrow"/>
        </w:rPr>
        <w:t xml:space="preserve">, wyjątkiem stanowią potrącenia pracowników drogowych przez maszyny pracujące w bezpośrednim </w:t>
      </w:r>
      <w:r w:rsidR="00074F9C">
        <w:rPr>
          <w:rFonts w:ascii="Arial Narrow" w:hAnsi="Arial Narrow"/>
        </w:rPr>
        <w:t>procesie technologicznym budowy</w:t>
      </w:r>
      <w:r>
        <w:rPr>
          <w:rFonts w:ascii="Arial Narrow" w:hAnsi="Arial Narrow"/>
        </w:rPr>
        <w:t xml:space="preserve">. </w:t>
      </w:r>
    </w:p>
    <w:p w:rsidR="0091059B" w:rsidRDefault="0091059B" w:rsidP="00055CCB">
      <w:pPr>
        <w:tabs>
          <w:tab w:val="left" w:pos="7155"/>
        </w:tabs>
        <w:spacing w:line="360" w:lineRule="auto"/>
        <w:jc w:val="both"/>
        <w:rPr>
          <w:rFonts w:ascii="Arial Narrow" w:hAnsi="Arial Narrow"/>
        </w:rPr>
      </w:pPr>
    </w:p>
    <w:p w:rsidR="00F30143" w:rsidRDefault="00F30143" w:rsidP="00055CCB">
      <w:pPr>
        <w:tabs>
          <w:tab w:val="left" w:pos="7155"/>
        </w:tabs>
        <w:spacing w:line="360" w:lineRule="auto"/>
        <w:jc w:val="both"/>
        <w:rPr>
          <w:rFonts w:ascii="Arial Narrow" w:hAnsi="Arial Narrow"/>
        </w:rPr>
      </w:pPr>
      <w:r>
        <w:rPr>
          <w:rFonts w:ascii="Arial Narrow" w:hAnsi="Arial Narrow"/>
        </w:rPr>
        <w:t>Zgodnie z istniejącymi zagrożeniami na danym stanowisku pracy, rodzaju robót, pracownicy mają stosować środki ochrony indywidualnej.</w:t>
      </w:r>
    </w:p>
    <w:p w:rsidR="00F30143" w:rsidRDefault="00F30143" w:rsidP="00055CCB">
      <w:pPr>
        <w:tabs>
          <w:tab w:val="left" w:pos="7155"/>
        </w:tabs>
        <w:spacing w:line="360" w:lineRule="auto"/>
        <w:jc w:val="both"/>
        <w:rPr>
          <w:rFonts w:ascii="Arial Narrow" w:hAnsi="Arial Narrow"/>
        </w:rPr>
      </w:pPr>
      <w:r>
        <w:rPr>
          <w:rFonts w:ascii="Arial Narrow" w:hAnsi="Arial Narrow"/>
        </w:rPr>
        <w:t>-podstawowe: ubrania, kamizelki w kolorze ostrzegawczym z elementami odblaskowymi,</w:t>
      </w:r>
    </w:p>
    <w:p w:rsidR="00F30143" w:rsidRDefault="00F30143" w:rsidP="00055CCB">
      <w:pPr>
        <w:tabs>
          <w:tab w:val="left" w:pos="7155"/>
        </w:tabs>
        <w:spacing w:line="360" w:lineRule="auto"/>
        <w:jc w:val="both"/>
        <w:rPr>
          <w:rFonts w:ascii="Arial Narrow" w:hAnsi="Arial Narrow"/>
        </w:rPr>
      </w:pPr>
      <w:r>
        <w:rPr>
          <w:rFonts w:ascii="Arial Narrow" w:hAnsi="Arial Narrow"/>
        </w:rPr>
        <w:t>-specjalistyczne: kaski ochronne, ochronniki słuchu, rękawice antywibracyjne.</w:t>
      </w:r>
    </w:p>
    <w:p w:rsidR="00F30143" w:rsidRDefault="00F30143" w:rsidP="00055CCB">
      <w:pPr>
        <w:tabs>
          <w:tab w:val="left" w:pos="7155"/>
        </w:tabs>
        <w:spacing w:line="360" w:lineRule="auto"/>
        <w:jc w:val="both"/>
        <w:rPr>
          <w:rFonts w:ascii="Arial Narrow" w:hAnsi="Arial Narrow"/>
        </w:rPr>
      </w:pPr>
    </w:p>
    <w:p w:rsidR="00F30143" w:rsidRDefault="00F30143" w:rsidP="00055CCB">
      <w:pPr>
        <w:tabs>
          <w:tab w:val="left" w:pos="7155"/>
        </w:tabs>
        <w:spacing w:line="360" w:lineRule="auto"/>
        <w:jc w:val="both"/>
        <w:rPr>
          <w:rFonts w:ascii="Arial Narrow" w:hAnsi="Arial Narrow"/>
        </w:rPr>
      </w:pPr>
      <w:r>
        <w:rPr>
          <w:rFonts w:ascii="Arial Narrow" w:hAnsi="Arial Narrow"/>
        </w:rPr>
        <w:t xml:space="preserve">Bezpośredni nadzór nad robotami drogowymi będzie pełniony przez uprawnionego kierownika budowy, majstrów, brygadzistów. </w:t>
      </w:r>
    </w:p>
    <w:p w:rsidR="00F30143" w:rsidRDefault="00F30143" w:rsidP="00055CCB">
      <w:pPr>
        <w:tabs>
          <w:tab w:val="left" w:pos="7155"/>
        </w:tabs>
        <w:spacing w:line="360" w:lineRule="auto"/>
        <w:jc w:val="both"/>
        <w:rPr>
          <w:rFonts w:ascii="Arial Narrow" w:hAnsi="Arial Narrow"/>
        </w:rPr>
      </w:pPr>
      <w:r>
        <w:rPr>
          <w:rFonts w:ascii="Arial Narrow" w:hAnsi="Arial Narrow"/>
        </w:rPr>
        <w:t xml:space="preserve"> </w:t>
      </w:r>
    </w:p>
    <w:p w:rsidR="00055CCB" w:rsidRDefault="00055CCB" w:rsidP="00055CCB">
      <w:pPr>
        <w:tabs>
          <w:tab w:val="left" w:pos="7155"/>
        </w:tabs>
        <w:spacing w:line="360" w:lineRule="auto"/>
        <w:jc w:val="both"/>
        <w:rPr>
          <w:rFonts w:ascii="Arial Narrow" w:hAnsi="Arial Narrow"/>
          <w:b/>
        </w:rPr>
      </w:pPr>
      <w:r w:rsidRPr="0009006D">
        <w:rPr>
          <w:rFonts w:ascii="Arial Narrow" w:hAnsi="Arial Narrow"/>
          <w:b/>
        </w:rPr>
        <w:t xml:space="preserve">E Wskazanie sposobu prowadzenia instruktażu pracowników przed przystąpieniem do realizacji szczególnie niebezpiecznych robót </w:t>
      </w:r>
    </w:p>
    <w:p w:rsidR="00055CCB" w:rsidRDefault="00055CCB" w:rsidP="00055CCB">
      <w:pPr>
        <w:tabs>
          <w:tab w:val="left" w:pos="7155"/>
        </w:tabs>
        <w:spacing w:line="360" w:lineRule="auto"/>
        <w:jc w:val="both"/>
        <w:rPr>
          <w:rFonts w:ascii="Arial Narrow" w:hAnsi="Arial Narrow"/>
        </w:rPr>
      </w:pPr>
      <w:r>
        <w:rPr>
          <w:rFonts w:ascii="Arial Narrow" w:hAnsi="Arial Narrow"/>
        </w:rPr>
        <w:lastRenderedPageBreak/>
        <w:t>- kierownik budowy jest zobowiązany do przeprow</w:t>
      </w:r>
      <w:r w:rsidR="00074F9C">
        <w:rPr>
          <w:rFonts w:ascii="Arial Narrow" w:hAnsi="Arial Narrow"/>
        </w:rPr>
        <w:t>adzenia instruktażu pracowników</w:t>
      </w:r>
      <w:r>
        <w:rPr>
          <w:rFonts w:ascii="Arial Narrow" w:hAnsi="Arial Narrow"/>
        </w:rPr>
        <w:t>,</w:t>
      </w:r>
      <w:r w:rsidR="00074F9C">
        <w:rPr>
          <w:rFonts w:ascii="Arial Narrow" w:hAnsi="Arial Narrow"/>
        </w:rPr>
        <w:t xml:space="preserve"> co do sposobu realizacji robót</w:t>
      </w:r>
      <w:r>
        <w:rPr>
          <w:rFonts w:ascii="Arial Narrow" w:hAnsi="Arial Narrow"/>
        </w:rPr>
        <w:t>, ze s</w:t>
      </w:r>
      <w:r w:rsidR="00074F9C">
        <w:rPr>
          <w:rFonts w:ascii="Arial Narrow" w:hAnsi="Arial Narrow"/>
        </w:rPr>
        <w:t>zczególnym uwzględnieniem robót</w:t>
      </w:r>
      <w:r>
        <w:rPr>
          <w:rFonts w:ascii="Arial Narrow" w:hAnsi="Arial Narrow"/>
        </w:rPr>
        <w:t xml:space="preserve">, przy których mogą wystąpić zagrożenia życia i zdrowia </w:t>
      </w:r>
    </w:p>
    <w:p w:rsidR="00055CCB" w:rsidRDefault="00055CCB" w:rsidP="00055CCB">
      <w:pPr>
        <w:tabs>
          <w:tab w:val="left" w:pos="7155"/>
        </w:tabs>
        <w:spacing w:line="360" w:lineRule="auto"/>
        <w:jc w:val="both"/>
        <w:rPr>
          <w:rFonts w:ascii="Arial Narrow" w:hAnsi="Arial Narrow"/>
        </w:rPr>
      </w:pPr>
      <w:r>
        <w:rPr>
          <w:rFonts w:ascii="Arial Narrow" w:hAnsi="Arial Narrow"/>
        </w:rPr>
        <w:t xml:space="preserve">- sposób wykonywania robót zapewniający bezpieczeństwo powinien wynikać z planu organizacji robót </w:t>
      </w:r>
    </w:p>
    <w:p w:rsidR="00055CCB" w:rsidRDefault="00055CCB" w:rsidP="00055CCB">
      <w:pPr>
        <w:tabs>
          <w:tab w:val="left" w:pos="7155"/>
        </w:tabs>
        <w:spacing w:line="360" w:lineRule="auto"/>
        <w:jc w:val="both"/>
        <w:rPr>
          <w:rFonts w:ascii="Arial Narrow" w:hAnsi="Arial Narrow"/>
        </w:rPr>
      </w:pPr>
      <w:r>
        <w:rPr>
          <w:rFonts w:ascii="Arial Narrow" w:hAnsi="Arial Narrow"/>
        </w:rPr>
        <w:t xml:space="preserve">- w czasie wykonywania robót ziemnych miejsca niebezpieczne należy ogrodzić i umieścić napisy ostrzegawcze </w:t>
      </w:r>
    </w:p>
    <w:p w:rsidR="00055CCB" w:rsidRDefault="00055CCB" w:rsidP="00055CCB">
      <w:pPr>
        <w:tabs>
          <w:tab w:val="left" w:pos="7155"/>
        </w:tabs>
        <w:spacing w:line="360" w:lineRule="auto"/>
        <w:jc w:val="both"/>
        <w:rPr>
          <w:rFonts w:ascii="Arial Narrow" w:hAnsi="Arial Narrow"/>
        </w:rPr>
      </w:pPr>
      <w:r>
        <w:rPr>
          <w:rFonts w:ascii="Arial Narrow" w:hAnsi="Arial Narrow"/>
        </w:rPr>
        <w:t>- prowadzenie robót z</w:t>
      </w:r>
      <w:r w:rsidR="00074F9C">
        <w:rPr>
          <w:rFonts w:ascii="Arial Narrow" w:hAnsi="Arial Narrow"/>
        </w:rPr>
        <w:t xml:space="preserve"> pobliżu instalacji podziemnych</w:t>
      </w:r>
      <w:r>
        <w:rPr>
          <w:rFonts w:ascii="Arial Narrow" w:hAnsi="Arial Narrow"/>
        </w:rPr>
        <w:t xml:space="preserve">, a także głębienie wykopów powinno odbywać się ręcznie </w:t>
      </w:r>
    </w:p>
    <w:p w:rsidR="00055CCB" w:rsidRDefault="00055CCB" w:rsidP="00055CCB">
      <w:pPr>
        <w:tabs>
          <w:tab w:val="left" w:pos="7155"/>
        </w:tabs>
        <w:spacing w:line="360" w:lineRule="auto"/>
        <w:jc w:val="both"/>
        <w:rPr>
          <w:rFonts w:ascii="Arial Narrow" w:hAnsi="Arial Narrow"/>
        </w:rPr>
      </w:pPr>
      <w:r>
        <w:rPr>
          <w:rFonts w:ascii="Arial Narrow" w:hAnsi="Arial Narrow"/>
        </w:rPr>
        <w:t>- w czasie wykonywania wykopów w miejscach dostępnych dla osób niezatrudnionych przy tych robotach należy wokół wykopów pozostawionych na czas zmroku i nocy ustawić balustrady zao</w:t>
      </w:r>
      <w:r w:rsidR="00074F9C">
        <w:rPr>
          <w:rFonts w:ascii="Arial Narrow" w:hAnsi="Arial Narrow"/>
        </w:rPr>
        <w:t>patrzone w światło ostrzegawcze</w:t>
      </w:r>
      <w:r>
        <w:rPr>
          <w:rFonts w:ascii="Arial Narrow" w:hAnsi="Arial Narrow"/>
        </w:rPr>
        <w:t xml:space="preserve">. </w:t>
      </w:r>
    </w:p>
    <w:p w:rsidR="00055CCB" w:rsidRDefault="00074F9C" w:rsidP="00055CCB">
      <w:pPr>
        <w:tabs>
          <w:tab w:val="left" w:pos="7155"/>
        </w:tabs>
        <w:spacing w:line="360" w:lineRule="auto"/>
        <w:jc w:val="both"/>
        <w:rPr>
          <w:rFonts w:ascii="Arial Narrow" w:hAnsi="Arial Narrow"/>
        </w:rPr>
      </w:pPr>
      <w:r>
        <w:rPr>
          <w:rFonts w:ascii="Arial Narrow" w:hAnsi="Arial Narrow"/>
        </w:rPr>
        <w:t>-jeżeli teren</w:t>
      </w:r>
      <w:r w:rsidR="00055CCB">
        <w:rPr>
          <w:rFonts w:ascii="Arial Narrow" w:hAnsi="Arial Narrow"/>
        </w:rPr>
        <w:t>, na któ</w:t>
      </w:r>
      <w:r>
        <w:rPr>
          <w:rFonts w:ascii="Arial Narrow" w:hAnsi="Arial Narrow"/>
        </w:rPr>
        <w:t>rym są wykonywane roboty ziemne, nie może być ogrodzony</w:t>
      </w:r>
      <w:r w:rsidR="00055CCB">
        <w:rPr>
          <w:rFonts w:ascii="Arial Narrow" w:hAnsi="Arial Narrow"/>
        </w:rPr>
        <w:t>, wykonawca robót pow</w:t>
      </w:r>
      <w:r>
        <w:rPr>
          <w:rFonts w:ascii="Arial Narrow" w:hAnsi="Arial Narrow"/>
        </w:rPr>
        <w:t>inien zapewnić stały jego dozór</w:t>
      </w:r>
      <w:r w:rsidR="00055CCB">
        <w:rPr>
          <w:rFonts w:ascii="Arial Narrow" w:hAnsi="Arial Narrow"/>
        </w:rPr>
        <w:t xml:space="preserve">. </w:t>
      </w:r>
    </w:p>
    <w:p w:rsidR="00055CCB" w:rsidRDefault="00055CCB" w:rsidP="00055CCB">
      <w:pPr>
        <w:tabs>
          <w:tab w:val="left" w:pos="7155"/>
        </w:tabs>
        <w:spacing w:line="360" w:lineRule="auto"/>
        <w:jc w:val="both"/>
        <w:rPr>
          <w:rFonts w:ascii="Arial Narrow" w:hAnsi="Arial Narrow"/>
        </w:rPr>
      </w:pPr>
      <w:r>
        <w:rPr>
          <w:rFonts w:ascii="Arial Narrow" w:hAnsi="Arial Narrow"/>
        </w:rPr>
        <w:t>- roboty prowadzone w pasie drogowym wymagają wprowadzeni</w:t>
      </w:r>
      <w:r w:rsidR="00074F9C">
        <w:rPr>
          <w:rFonts w:ascii="Arial Narrow" w:hAnsi="Arial Narrow"/>
        </w:rPr>
        <w:t>a tymczasowej organizacji ruchu</w:t>
      </w:r>
      <w:r>
        <w:rPr>
          <w:rFonts w:ascii="Arial Narrow" w:hAnsi="Arial Narrow"/>
        </w:rPr>
        <w:t>, zgodnie z zatwierdzonym projektem organizacji ruchu opra</w:t>
      </w:r>
      <w:r w:rsidR="00074F9C">
        <w:rPr>
          <w:rFonts w:ascii="Arial Narrow" w:hAnsi="Arial Narrow"/>
        </w:rPr>
        <w:t>cowanym przez wykonawcę robót (</w:t>
      </w:r>
      <w:r>
        <w:rPr>
          <w:rFonts w:ascii="Arial Narrow" w:hAnsi="Arial Narrow"/>
        </w:rPr>
        <w:t>rozporządzenie Ministra Infrastruktury z dnia 23 września 2003r. w sprawie szczegółowych warunków zarządzania ruchem na drogach oraz wykonywania nadzoru nad tym zarząd</w:t>
      </w:r>
      <w:r w:rsidR="00F30143">
        <w:rPr>
          <w:rFonts w:ascii="Arial Narrow" w:hAnsi="Arial Narrow"/>
        </w:rPr>
        <w:t>zeniem – Dz.U.Nr 177</w:t>
      </w:r>
      <w:r w:rsidR="00074F9C">
        <w:rPr>
          <w:rFonts w:ascii="Arial Narrow" w:hAnsi="Arial Narrow"/>
        </w:rPr>
        <w:t>, poz 1729</w:t>
      </w:r>
      <w:r>
        <w:rPr>
          <w:rFonts w:ascii="Arial Narrow" w:hAnsi="Arial Narrow"/>
        </w:rPr>
        <w:t xml:space="preserve">). </w:t>
      </w:r>
    </w:p>
    <w:p w:rsidR="0091059B" w:rsidRDefault="0091059B" w:rsidP="00055CCB">
      <w:pPr>
        <w:tabs>
          <w:tab w:val="left" w:pos="7155"/>
        </w:tabs>
        <w:spacing w:line="360" w:lineRule="auto"/>
        <w:jc w:val="both"/>
        <w:rPr>
          <w:rFonts w:ascii="Arial Narrow" w:hAnsi="Arial Narrow"/>
        </w:rPr>
      </w:pPr>
      <w:r>
        <w:rPr>
          <w:rFonts w:ascii="Arial Narrow" w:hAnsi="Arial Narrow"/>
        </w:rPr>
        <w:t xml:space="preserve">- Zaplecze budowy wyposażyć w urządzenia i pomieszczenia zapewniające właściwe warunki pracownikom zatrudnionym na budowie. Z uwagi na krótki czas realizacji zadania powinno być zorganizowane z przewoźnych kontenerów oraz przewoźnych kabin ustępowych. </w:t>
      </w:r>
    </w:p>
    <w:p w:rsidR="00055CCB" w:rsidRPr="00554B5A" w:rsidRDefault="00055CCB" w:rsidP="00055CCB">
      <w:pPr>
        <w:tabs>
          <w:tab w:val="left" w:pos="7155"/>
        </w:tabs>
        <w:spacing w:line="360" w:lineRule="auto"/>
        <w:jc w:val="both"/>
        <w:rPr>
          <w:rFonts w:ascii="Arial Narrow" w:hAnsi="Arial Narrow"/>
        </w:rPr>
      </w:pPr>
    </w:p>
    <w:p w:rsidR="00055CCB" w:rsidRPr="00554B5A" w:rsidRDefault="001E0C0F" w:rsidP="00055CCB">
      <w:pPr>
        <w:tabs>
          <w:tab w:val="left" w:pos="7155"/>
        </w:tabs>
        <w:spacing w:line="360" w:lineRule="auto"/>
        <w:jc w:val="both"/>
        <w:rPr>
          <w:rFonts w:ascii="Arial Narrow" w:hAnsi="Arial Narrow"/>
          <w:b/>
        </w:rPr>
      </w:pPr>
      <w:r w:rsidRPr="00554B5A">
        <w:rPr>
          <w:rFonts w:ascii="Arial Narrow" w:hAnsi="Arial Narrow"/>
          <w:b/>
        </w:rPr>
        <w:t>8</w:t>
      </w:r>
      <w:r w:rsidR="00055CCB" w:rsidRPr="00554B5A">
        <w:rPr>
          <w:rFonts w:ascii="Arial Narrow" w:hAnsi="Arial Narrow"/>
          <w:b/>
        </w:rPr>
        <w:t xml:space="preserve"> Uwagi końcowe </w:t>
      </w:r>
    </w:p>
    <w:p w:rsidR="00055CCB" w:rsidRDefault="00055CCB" w:rsidP="00055CCB">
      <w:pPr>
        <w:tabs>
          <w:tab w:val="left" w:pos="7155"/>
        </w:tabs>
        <w:spacing w:line="360" w:lineRule="auto"/>
        <w:jc w:val="both"/>
        <w:rPr>
          <w:rFonts w:ascii="Arial Narrow" w:hAnsi="Arial Narrow"/>
          <w:b/>
        </w:rPr>
      </w:pPr>
    </w:p>
    <w:p w:rsidR="0091059B" w:rsidRDefault="00055CCB" w:rsidP="00055CCB">
      <w:pPr>
        <w:tabs>
          <w:tab w:val="left" w:pos="7155"/>
        </w:tabs>
        <w:spacing w:line="360" w:lineRule="auto"/>
        <w:jc w:val="both"/>
        <w:rPr>
          <w:rFonts w:ascii="Arial Narrow" w:hAnsi="Arial Narrow"/>
        </w:rPr>
      </w:pPr>
      <w:r>
        <w:rPr>
          <w:rFonts w:ascii="Arial Narrow" w:hAnsi="Arial Narrow"/>
        </w:rPr>
        <w:t>W czasie wykonywania robót należy ściśle przestrzegać ustaleń i wytycznych zawartych w uzgodnieniach branż</w:t>
      </w:r>
      <w:r w:rsidR="00074F9C">
        <w:rPr>
          <w:rFonts w:ascii="Arial Narrow" w:hAnsi="Arial Narrow"/>
        </w:rPr>
        <w:t>owych z właściwymi instytucjami</w:t>
      </w:r>
      <w:r>
        <w:rPr>
          <w:rFonts w:ascii="Arial Narrow" w:hAnsi="Arial Narrow"/>
        </w:rPr>
        <w:t>, dołączonych do nini</w:t>
      </w:r>
      <w:r w:rsidR="0091059B">
        <w:rPr>
          <w:rFonts w:ascii="Arial Narrow" w:hAnsi="Arial Narrow"/>
        </w:rPr>
        <w:t>ejszej dokumentacji technicznej</w:t>
      </w:r>
      <w:r>
        <w:rPr>
          <w:rFonts w:ascii="Arial Narrow" w:hAnsi="Arial Narrow"/>
        </w:rPr>
        <w:t>.</w:t>
      </w:r>
    </w:p>
    <w:p w:rsidR="00950806" w:rsidRPr="00554B5A" w:rsidRDefault="00554B5A" w:rsidP="00554B5A">
      <w:pPr>
        <w:tabs>
          <w:tab w:val="left" w:pos="7155"/>
        </w:tabs>
        <w:spacing w:line="360" w:lineRule="auto"/>
        <w:jc w:val="both"/>
        <w:rPr>
          <w:rFonts w:ascii="Arial Narrow" w:hAnsi="Arial Narrow"/>
          <w:b/>
        </w:rPr>
      </w:pPr>
      <w:r>
        <w:rPr>
          <w:rFonts w:ascii="Arial Narrow" w:hAnsi="Arial Narrow"/>
          <w:b/>
        </w:rPr>
        <w:t xml:space="preserve">Szczególnie niebezpieczne prace takie jak: praca na wysokości, prace w głębokich wykopach podczas wykonywania robót drogowych nie występują.  </w:t>
      </w:r>
    </w:p>
    <w:sectPr w:rsidR="00950806" w:rsidRPr="00554B5A" w:rsidSect="0095080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0E4A" w:rsidRDefault="00250E4A" w:rsidP="00055CCB">
      <w:r>
        <w:separator/>
      </w:r>
    </w:p>
  </w:endnote>
  <w:endnote w:type="continuationSeparator" w:id="1">
    <w:p w:rsidR="00250E4A" w:rsidRDefault="00250E4A" w:rsidP="00055C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BoldMT">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Kartika">
    <w:panose1 w:val="02020503030404060203"/>
    <w:charset w:val="00"/>
    <w:family w:val="roman"/>
    <w:pitch w:val="variable"/>
    <w:sig w:usb0="00800003" w:usb1="00000000" w:usb2="00000000" w:usb3="00000000" w:csb0="00000001" w:csb1="00000000"/>
  </w:font>
  <w:font w:name="BankGothic Lt BT">
    <w:panose1 w:val="020B0607020203060204"/>
    <w:charset w:val="00"/>
    <w:family w:val="swiss"/>
    <w:pitch w:val="variable"/>
    <w:sig w:usb0="00000087" w:usb1="00000000" w:usb2="00000000" w:usb3="00000000" w:csb0="0000001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709657"/>
      <w:docPartObj>
        <w:docPartGallery w:val="Page Numbers (Bottom of Page)"/>
        <w:docPartUnique/>
      </w:docPartObj>
    </w:sdtPr>
    <w:sdtContent>
      <w:p w:rsidR="00214F41" w:rsidRDefault="007659A4">
        <w:pPr>
          <w:pStyle w:val="Stopka"/>
          <w:jc w:val="right"/>
        </w:pPr>
        <w:fldSimple w:instr=" PAGE   \* MERGEFORMAT ">
          <w:r w:rsidR="00813901">
            <w:rPr>
              <w:noProof/>
            </w:rPr>
            <w:t>1</w:t>
          </w:r>
        </w:fldSimple>
      </w:p>
    </w:sdtContent>
  </w:sdt>
  <w:p w:rsidR="00214F41" w:rsidRDefault="00214F4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0E4A" w:rsidRDefault="00250E4A" w:rsidP="00055CCB">
      <w:r>
        <w:separator/>
      </w:r>
    </w:p>
  </w:footnote>
  <w:footnote w:type="continuationSeparator" w:id="1">
    <w:p w:rsidR="00250E4A" w:rsidRDefault="00250E4A" w:rsidP="00055C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F41" w:rsidRDefault="00214F41" w:rsidP="00055CCB">
    <w:pPr>
      <w:pStyle w:val="Nagwek"/>
      <w:rPr>
        <w:rFonts w:ascii="BankGothic Lt BT" w:hAnsi="BankGothic Lt BT" w:cs="Arial"/>
        <w:color w:val="808080"/>
        <w:sz w:val="20"/>
      </w:rPr>
    </w:pPr>
    <w:r>
      <w:rPr>
        <w:rFonts w:ascii="BankGothic Lt BT" w:hAnsi="BankGothic Lt BT" w:cs="Arial"/>
        <w:color w:val="808080"/>
        <w:sz w:val="20"/>
      </w:rPr>
      <w:t xml:space="preserve">BIURO Projektów Budowlanych, </w:t>
    </w:r>
  </w:p>
  <w:p w:rsidR="00214F41" w:rsidRDefault="00214F41" w:rsidP="00055CCB">
    <w:pPr>
      <w:pStyle w:val="Nagwek"/>
      <w:rPr>
        <w:rFonts w:ascii="BankGothic Lt BT" w:hAnsi="BankGothic Lt BT" w:cs="Arial"/>
        <w:color w:val="808080"/>
        <w:sz w:val="20"/>
      </w:rPr>
    </w:pPr>
    <w:r>
      <w:rPr>
        <w:rFonts w:ascii="BankGothic Lt BT" w:hAnsi="BankGothic Lt BT" w:cs="Arial"/>
        <w:color w:val="808080"/>
        <w:sz w:val="20"/>
      </w:rPr>
      <w:t>Trakt 31, 87-140 Chełm</w:t>
    </w:r>
    <w:r>
      <w:rPr>
        <w:rFonts w:ascii="Arial" w:hAnsi="Arial" w:cs="Arial"/>
        <w:color w:val="808080"/>
        <w:sz w:val="20"/>
      </w:rPr>
      <w:t>ż</w:t>
    </w:r>
    <w:r>
      <w:rPr>
        <w:rFonts w:ascii="BankGothic Lt BT" w:hAnsi="BankGothic Lt BT" w:cs="Arial"/>
        <w:color w:val="808080"/>
        <w:sz w:val="20"/>
      </w:rPr>
      <w:t xml:space="preserve">a bpb@onet.eu </w:t>
    </w:r>
  </w:p>
  <w:p w:rsidR="00214F41" w:rsidRDefault="00214F4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5AF1"/>
    <w:multiLevelType w:val="hybridMultilevel"/>
    <w:tmpl w:val="000041BB"/>
    <w:lvl w:ilvl="0" w:tplc="000026E9">
      <w:start w:val="1"/>
      <w:numFmt w:val="bullet"/>
      <w:lvlText w:val="■"/>
      <w:lvlJc w:val="left"/>
      <w:pPr>
        <w:tabs>
          <w:tab w:val="num" w:pos="720"/>
        </w:tabs>
        <w:ind w:left="720" w:hanging="360"/>
      </w:pPr>
    </w:lvl>
    <w:lvl w:ilvl="1" w:tplc="000001EB">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36F404A"/>
    <w:multiLevelType w:val="multilevel"/>
    <w:tmpl w:val="18109AD2"/>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5AA10A7B"/>
    <w:multiLevelType w:val="multilevel"/>
    <w:tmpl w:val="4516C0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55CCB"/>
    <w:rsid w:val="00046B83"/>
    <w:rsid w:val="00055CCB"/>
    <w:rsid w:val="00074F9C"/>
    <w:rsid w:val="00096063"/>
    <w:rsid w:val="000C53C2"/>
    <w:rsid w:val="000E1BC6"/>
    <w:rsid w:val="0010253B"/>
    <w:rsid w:val="0010301A"/>
    <w:rsid w:val="001141BE"/>
    <w:rsid w:val="0013668E"/>
    <w:rsid w:val="00150AE6"/>
    <w:rsid w:val="00156347"/>
    <w:rsid w:val="00175A0E"/>
    <w:rsid w:val="001A134E"/>
    <w:rsid w:val="001E0C0F"/>
    <w:rsid w:val="00214F41"/>
    <w:rsid w:val="00220E44"/>
    <w:rsid w:val="00232C3A"/>
    <w:rsid w:val="00250E4A"/>
    <w:rsid w:val="00265441"/>
    <w:rsid w:val="002B079F"/>
    <w:rsid w:val="002B3EF4"/>
    <w:rsid w:val="00305ECC"/>
    <w:rsid w:val="003538A7"/>
    <w:rsid w:val="00354336"/>
    <w:rsid w:val="0035651A"/>
    <w:rsid w:val="00391134"/>
    <w:rsid w:val="00397F8C"/>
    <w:rsid w:val="003B1899"/>
    <w:rsid w:val="003C2915"/>
    <w:rsid w:val="0041543D"/>
    <w:rsid w:val="00470829"/>
    <w:rsid w:val="004762CE"/>
    <w:rsid w:val="00480C57"/>
    <w:rsid w:val="004B6332"/>
    <w:rsid w:val="004C4535"/>
    <w:rsid w:val="004D008B"/>
    <w:rsid w:val="004E2F19"/>
    <w:rsid w:val="004E40EE"/>
    <w:rsid w:val="00554B5A"/>
    <w:rsid w:val="005C7EF8"/>
    <w:rsid w:val="00611CBD"/>
    <w:rsid w:val="006615A9"/>
    <w:rsid w:val="006B1FA9"/>
    <w:rsid w:val="006E6E2C"/>
    <w:rsid w:val="00705482"/>
    <w:rsid w:val="00710135"/>
    <w:rsid w:val="00723912"/>
    <w:rsid w:val="007610FF"/>
    <w:rsid w:val="007659A4"/>
    <w:rsid w:val="00780CFD"/>
    <w:rsid w:val="00792A5F"/>
    <w:rsid w:val="007961FF"/>
    <w:rsid w:val="007A5540"/>
    <w:rsid w:val="00813901"/>
    <w:rsid w:val="008C005F"/>
    <w:rsid w:val="008F25C7"/>
    <w:rsid w:val="009028E5"/>
    <w:rsid w:val="0091059B"/>
    <w:rsid w:val="00911D4A"/>
    <w:rsid w:val="00917B46"/>
    <w:rsid w:val="00950806"/>
    <w:rsid w:val="009A67BD"/>
    <w:rsid w:val="009D666B"/>
    <w:rsid w:val="009F487A"/>
    <w:rsid w:val="00A00CF7"/>
    <w:rsid w:val="00A37D3B"/>
    <w:rsid w:val="00A40D0D"/>
    <w:rsid w:val="00A42700"/>
    <w:rsid w:val="00AC4BF6"/>
    <w:rsid w:val="00AD3BAE"/>
    <w:rsid w:val="00AF1903"/>
    <w:rsid w:val="00AF44D1"/>
    <w:rsid w:val="00B01CD0"/>
    <w:rsid w:val="00B41AAC"/>
    <w:rsid w:val="00B903FF"/>
    <w:rsid w:val="00BA7BDF"/>
    <w:rsid w:val="00BE548E"/>
    <w:rsid w:val="00BF43E4"/>
    <w:rsid w:val="00C0356E"/>
    <w:rsid w:val="00C04E7D"/>
    <w:rsid w:val="00C30F63"/>
    <w:rsid w:val="00C6724D"/>
    <w:rsid w:val="00C821D5"/>
    <w:rsid w:val="00CA5CCE"/>
    <w:rsid w:val="00CB2605"/>
    <w:rsid w:val="00CC67D0"/>
    <w:rsid w:val="00CD1E5B"/>
    <w:rsid w:val="00D40AF0"/>
    <w:rsid w:val="00D64E97"/>
    <w:rsid w:val="00D6689B"/>
    <w:rsid w:val="00D75B1B"/>
    <w:rsid w:val="00DB60CB"/>
    <w:rsid w:val="00DE1ADD"/>
    <w:rsid w:val="00DE6BD2"/>
    <w:rsid w:val="00E43D8F"/>
    <w:rsid w:val="00E46BE8"/>
    <w:rsid w:val="00E54162"/>
    <w:rsid w:val="00E65F54"/>
    <w:rsid w:val="00E802BB"/>
    <w:rsid w:val="00EA639F"/>
    <w:rsid w:val="00EE5CB6"/>
    <w:rsid w:val="00EF6A82"/>
    <w:rsid w:val="00F30143"/>
    <w:rsid w:val="00F454FA"/>
    <w:rsid w:val="00F634E0"/>
    <w:rsid w:val="00F67907"/>
    <w:rsid w:val="00F73ADE"/>
    <w:rsid w:val="00F811C3"/>
    <w:rsid w:val="00F846D1"/>
    <w:rsid w:val="00FA547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55CCB"/>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semiHidden/>
    <w:unhideWhenUsed/>
    <w:qFormat/>
    <w:rsid w:val="00CA5CCE"/>
    <w:pPr>
      <w:keepNext/>
      <w:keepLines/>
      <w:spacing w:before="200" w:line="276" w:lineRule="auto"/>
      <w:outlineLvl w:val="1"/>
    </w:pPr>
    <w:rPr>
      <w:rFonts w:asciiTheme="majorHAnsi" w:eastAsiaTheme="majorEastAsia" w:hAnsiTheme="majorHAnsi" w:cstheme="majorBidi"/>
      <w:b/>
      <w:bCs/>
      <w:color w:val="4F81BD" w:themeColor="accent1"/>
      <w:sz w:val="26"/>
      <w:szCs w:val="26"/>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055CCB"/>
    <w:rPr>
      <w:b/>
      <w:bCs/>
    </w:rPr>
  </w:style>
  <w:style w:type="paragraph" w:styleId="Nagwek">
    <w:name w:val="header"/>
    <w:basedOn w:val="Normalny"/>
    <w:link w:val="NagwekZnak"/>
    <w:semiHidden/>
    <w:unhideWhenUsed/>
    <w:rsid w:val="00055CCB"/>
    <w:pPr>
      <w:tabs>
        <w:tab w:val="center" w:pos="4536"/>
        <w:tab w:val="right" w:pos="9072"/>
      </w:tabs>
    </w:pPr>
  </w:style>
  <w:style w:type="character" w:customStyle="1" w:styleId="NagwekZnak">
    <w:name w:val="Nagłówek Znak"/>
    <w:basedOn w:val="Domylnaczcionkaakapitu"/>
    <w:link w:val="Nagwek"/>
    <w:uiPriority w:val="99"/>
    <w:semiHidden/>
    <w:rsid w:val="00055CC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55CCB"/>
    <w:pPr>
      <w:tabs>
        <w:tab w:val="center" w:pos="4536"/>
        <w:tab w:val="right" w:pos="9072"/>
      </w:tabs>
    </w:pPr>
  </w:style>
  <w:style w:type="character" w:customStyle="1" w:styleId="StopkaZnak">
    <w:name w:val="Stopka Znak"/>
    <w:basedOn w:val="Domylnaczcionkaakapitu"/>
    <w:link w:val="Stopka"/>
    <w:uiPriority w:val="99"/>
    <w:rsid w:val="00055CCB"/>
    <w:rPr>
      <w:rFonts w:ascii="Times New Roman" w:eastAsia="Times New Roman" w:hAnsi="Times New Roman" w:cs="Times New Roman"/>
      <w:sz w:val="24"/>
      <w:szCs w:val="24"/>
      <w:lang w:eastAsia="pl-PL"/>
    </w:rPr>
  </w:style>
  <w:style w:type="character" w:styleId="Hipercze">
    <w:name w:val="Hyperlink"/>
    <w:basedOn w:val="Domylnaczcionkaakapitu"/>
    <w:semiHidden/>
    <w:rsid w:val="00055CCB"/>
    <w:rPr>
      <w:color w:val="0000FF"/>
      <w:u w:val="single"/>
    </w:rPr>
  </w:style>
  <w:style w:type="paragraph" w:styleId="Akapitzlist">
    <w:name w:val="List Paragraph"/>
    <w:basedOn w:val="Normalny"/>
    <w:uiPriority w:val="34"/>
    <w:qFormat/>
    <w:rsid w:val="00D64E97"/>
    <w:pPr>
      <w:ind w:left="720"/>
      <w:contextualSpacing/>
    </w:pPr>
  </w:style>
  <w:style w:type="paragraph" w:styleId="Tekstprzypisukocowego">
    <w:name w:val="endnote text"/>
    <w:basedOn w:val="Normalny"/>
    <w:link w:val="TekstprzypisukocowegoZnak"/>
    <w:uiPriority w:val="99"/>
    <w:semiHidden/>
    <w:unhideWhenUsed/>
    <w:rsid w:val="00C0356E"/>
    <w:rPr>
      <w:sz w:val="20"/>
      <w:szCs w:val="20"/>
    </w:rPr>
  </w:style>
  <w:style w:type="character" w:customStyle="1" w:styleId="TekstprzypisukocowegoZnak">
    <w:name w:val="Tekst przypisu końcowego Znak"/>
    <w:basedOn w:val="Domylnaczcionkaakapitu"/>
    <w:link w:val="Tekstprzypisukocowego"/>
    <w:uiPriority w:val="99"/>
    <w:semiHidden/>
    <w:rsid w:val="00C0356E"/>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0356E"/>
    <w:rPr>
      <w:vertAlign w:val="superscript"/>
    </w:rPr>
  </w:style>
  <w:style w:type="character" w:customStyle="1" w:styleId="apple-converted-space">
    <w:name w:val="apple-converted-space"/>
    <w:basedOn w:val="Domylnaczcionkaakapitu"/>
    <w:rsid w:val="003C2915"/>
  </w:style>
  <w:style w:type="character" w:customStyle="1" w:styleId="Nagwek2Znak">
    <w:name w:val="Nagłówek 2 Znak"/>
    <w:basedOn w:val="Domylnaczcionkaakapitu"/>
    <w:link w:val="Nagwek2"/>
    <w:uiPriority w:val="9"/>
    <w:semiHidden/>
    <w:rsid w:val="00CA5CCE"/>
    <w:rPr>
      <w:rFonts w:asciiTheme="majorHAnsi" w:eastAsiaTheme="majorEastAsia" w:hAnsiTheme="majorHAnsi" w:cstheme="majorBidi"/>
      <w:b/>
      <w:bCs/>
      <w:color w:val="4F81BD" w:themeColor="accent1"/>
      <w:sz w:val="26"/>
      <w:szCs w:val="2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3032</Words>
  <Characters>18196</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DC7800</dc:creator>
  <cp:lastModifiedBy>Rafał</cp:lastModifiedBy>
  <cp:revision>9</cp:revision>
  <cp:lastPrinted>2016-06-28T13:33:00Z</cp:lastPrinted>
  <dcterms:created xsi:type="dcterms:W3CDTF">2016-06-09T11:22:00Z</dcterms:created>
  <dcterms:modified xsi:type="dcterms:W3CDTF">2016-06-30T12:36:00Z</dcterms:modified>
</cp:coreProperties>
</file>