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47" w:rsidRPr="00413D9B" w:rsidRDefault="00AD6447" w:rsidP="00AD6447">
      <w:pPr>
        <w:spacing w:line="280" w:lineRule="atLeast"/>
        <w:jc w:val="right"/>
        <w:rPr>
          <w:b/>
          <w:sz w:val="22"/>
          <w:szCs w:val="22"/>
        </w:rPr>
      </w:pPr>
      <w:bookmarkStart w:id="0" w:name="_GoBack"/>
      <w:bookmarkEnd w:id="0"/>
      <w:r w:rsidRPr="00413D9B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5</w:t>
      </w:r>
      <w:r w:rsidRPr="00413D9B">
        <w:rPr>
          <w:b/>
          <w:sz w:val="22"/>
          <w:szCs w:val="22"/>
        </w:rPr>
        <w:t xml:space="preserve"> do SIWZ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 xml:space="preserve">UMOWA SPRZEDAŻY ENERGII ELEKTRYCZNEJ 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 xml:space="preserve">( wzór) </w:t>
      </w:r>
    </w:p>
    <w:p w:rsidR="00AD6447" w:rsidRPr="00413D9B" w:rsidRDefault="00AD6447" w:rsidP="00AD6447">
      <w:pPr>
        <w:tabs>
          <w:tab w:val="left" w:pos="3894"/>
        </w:tabs>
        <w:spacing w:line="280" w:lineRule="atLeast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Umowa zawarta w dniu ............................. r. w </w:t>
      </w:r>
      <w:r>
        <w:rPr>
          <w:sz w:val="22"/>
          <w:szCs w:val="22"/>
        </w:rPr>
        <w:t>Chełmnie</w:t>
      </w:r>
      <w:r w:rsidRPr="00413D9B">
        <w:rPr>
          <w:sz w:val="22"/>
          <w:szCs w:val="22"/>
        </w:rPr>
        <w:t xml:space="preserve"> pomiędzy:</w:t>
      </w:r>
    </w:p>
    <w:p w:rsidR="00AD6447" w:rsidRPr="00413D9B" w:rsidRDefault="00AD6447" w:rsidP="00AD6447">
      <w:pPr>
        <w:tabs>
          <w:tab w:val="left" w:pos="2579"/>
        </w:tabs>
        <w:spacing w:line="280" w:lineRule="atLeast"/>
        <w:ind w:right="-158"/>
        <w:outlineLvl w:val="0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ab/>
      </w:r>
    </w:p>
    <w:p w:rsidR="00AD6447" w:rsidRPr="00413D9B" w:rsidRDefault="00AD6447" w:rsidP="00AD6447">
      <w:pPr>
        <w:spacing w:line="280" w:lineRule="atLeast"/>
        <w:ind w:right="-158"/>
        <w:jc w:val="both"/>
        <w:outlineLvl w:val="0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…………………………….</w:t>
      </w:r>
      <w:r w:rsidRPr="00413D9B">
        <w:rPr>
          <w:sz w:val="22"/>
          <w:szCs w:val="22"/>
        </w:rPr>
        <w:t>,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siedziba ………………. w …………., (..-…) ……………….., </w:t>
      </w:r>
      <w:r w:rsidRPr="00413D9B">
        <w:rPr>
          <w:sz w:val="22"/>
          <w:szCs w:val="22"/>
        </w:rPr>
        <w:br/>
        <w:t>ul. …………………………, numer NIP ……………….. .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sz w:val="22"/>
          <w:szCs w:val="22"/>
        </w:rPr>
        <w:t>reprezentowanym przez: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– ……………………..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ind w:right="-158"/>
        <w:outlineLvl w:val="0"/>
        <w:rPr>
          <w:b/>
          <w:sz w:val="22"/>
          <w:szCs w:val="22"/>
        </w:rPr>
      </w:pPr>
      <w:r w:rsidRPr="00413D9B">
        <w:rPr>
          <w:sz w:val="22"/>
          <w:szCs w:val="22"/>
        </w:rPr>
        <w:t>zwanym w dalszej części umowy „</w:t>
      </w:r>
      <w:r w:rsidRPr="00413D9B">
        <w:rPr>
          <w:b/>
          <w:sz w:val="22"/>
          <w:szCs w:val="22"/>
        </w:rPr>
        <w:t>Zamawiającym</w:t>
      </w:r>
      <w:r w:rsidRPr="00413D9B">
        <w:rPr>
          <w:sz w:val="22"/>
          <w:szCs w:val="22"/>
        </w:rPr>
        <w:t>”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a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............................................................................................................., z siedzibą  w …………… przy ul. ……………., NIP ……………….. REGON ……………………….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reprezentowanym przez: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………………………….. - ………………………</w:t>
      </w:r>
    </w:p>
    <w:p w:rsidR="00AD6447" w:rsidRPr="00413D9B" w:rsidRDefault="00AD6447" w:rsidP="00AD6447">
      <w:pPr>
        <w:spacing w:line="280" w:lineRule="atLeast"/>
        <w:jc w:val="both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zwanym dalej „</w:t>
      </w:r>
      <w:r w:rsidRPr="00413D9B">
        <w:rPr>
          <w:b/>
          <w:sz w:val="22"/>
          <w:szCs w:val="22"/>
        </w:rPr>
        <w:t>Wykonawcą</w:t>
      </w:r>
      <w:r w:rsidRPr="00413D9B">
        <w:rPr>
          <w:sz w:val="22"/>
          <w:szCs w:val="22"/>
        </w:rPr>
        <w:t>”,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W treści umowy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oraz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zwani są również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>.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</w:p>
    <w:p w:rsidR="00AD6447" w:rsidRPr="006625E6" w:rsidRDefault="00AD6447" w:rsidP="00AD6447">
      <w:pPr>
        <w:spacing w:line="280" w:lineRule="atLeast"/>
        <w:jc w:val="both"/>
        <w:outlineLvl w:val="0"/>
        <w:rPr>
          <w:b/>
          <w:sz w:val="24"/>
        </w:rPr>
      </w:pPr>
      <w:r w:rsidRPr="00413D9B">
        <w:rPr>
          <w:sz w:val="22"/>
          <w:szCs w:val="22"/>
        </w:rPr>
        <w:t>Niniejsza umowa zostaje zawarta w wyniku rozstrzygnięcia przetargu nieograniczonego, zgodnie z ustawą z dnia 29 stycznia 2004 r. – Prawo zamówień publicznych ( Dz. U. z 2010 r. Nr 113, poz. 759 ze zm.), prowadzonego pod nazwą:</w:t>
      </w:r>
      <w:r w:rsidRPr="00413D9B">
        <w:rPr>
          <w:b/>
          <w:sz w:val="24"/>
        </w:rPr>
        <w:t xml:space="preserve"> „Dostawa energii elektrycznej dla </w:t>
      </w:r>
      <w:r w:rsidRPr="006625E6">
        <w:rPr>
          <w:b/>
          <w:sz w:val="24"/>
        </w:rPr>
        <w:t>potrzeb</w:t>
      </w:r>
      <w:r>
        <w:rPr>
          <w:b/>
          <w:sz w:val="24"/>
        </w:rPr>
        <w:t xml:space="preserve"> Gminy Chełmno oraz jednostek organizacyjnych gminy</w:t>
      </w:r>
      <w:r w:rsidRPr="006625E6">
        <w:rPr>
          <w:b/>
          <w:sz w:val="24"/>
        </w:rPr>
        <w:t>”.</w:t>
      </w:r>
    </w:p>
    <w:p w:rsidR="00AD6447" w:rsidRPr="00413D9B" w:rsidRDefault="00AD6447" w:rsidP="00AD6447">
      <w:pPr>
        <w:pStyle w:val="Nagwek"/>
        <w:jc w:val="right"/>
        <w:rPr>
          <w:i/>
          <w:sz w:val="18"/>
          <w:szCs w:val="18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Postanowienia ogólne</w:t>
      </w: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§1</w:t>
      </w:r>
    </w:p>
    <w:p w:rsidR="00AD6447" w:rsidRPr="00413D9B" w:rsidRDefault="00AD6447" w:rsidP="00AD6447">
      <w:pPr>
        <w:numPr>
          <w:ilvl w:val="0"/>
          <w:numId w:val="1"/>
        </w:numPr>
        <w:tabs>
          <w:tab w:val="clear" w:pos="2880"/>
          <w:tab w:val="num" w:pos="426"/>
        </w:tabs>
        <w:autoSpaceDE w:val="0"/>
        <w:autoSpaceDN w:val="0"/>
        <w:adjustRightInd w:val="0"/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Przedmiotem Umowy jest określenie praw i obowiązków </w:t>
      </w:r>
      <w:r w:rsidRPr="00413D9B">
        <w:rPr>
          <w:b/>
          <w:sz w:val="22"/>
          <w:szCs w:val="22"/>
        </w:rPr>
        <w:t>Stron</w:t>
      </w:r>
      <w:r w:rsidRPr="00413D9B">
        <w:rPr>
          <w:sz w:val="22"/>
          <w:szCs w:val="22"/>
        </w:rPr>
        <w:t xml:space="preserve">, związanych ze sprzedażą i zakupem energii elektrycznej na </w:t>
      </w:r>
      <w:r w:rsidRPr="00413D9B">
        <w:rPr>
          <w:sz w:val="22"/>
          <w:szCs w:val="22"/>
          <w:lang w:eastAsia="ar-SA"/>
        </w:rPr>
        <w:t xml:space="preserve">potrzeby </w:t>
      </w:r>
      <w:r w:rsidRPr="00ED09C1">
        <w:rPr>
          <w:b/>
          <w:sz w:val="22"/>
          <w:szCs w:val="22"/>
          <w:lang w:eastAsia="ar-SA"/>
        </w:rPr>
        <w:t>Gminy Chełmno oraz jednostek organizacyjnych Gminy Chełmno</w:t>
      </w:r>
      <w:r>
        <w:rPr>
          <w:sz w:val="22"/>
          <w:szCs w:val="22"/>
          <w:lang w:eastAsia="ar-SA"/>
        </w:rPr>
        <w:t xml:space="preserve"> –</w:t>
      </w:r>
      <w:r w:rsidRPr="00413D9B">
        <w:rPr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punkty poboru szczegółowo opisano </w:t>
      </w:r>
      <w:r w:rsidRPr="00413D9B">
        <w:rPr>
          <w:sz w:val="22"/>
          <w:szCs w:val="22"/>
          <w:lang w:eastAsia="ar-SA"/>
        </w:rPr>
        <w:t xml:space="preserve">w </w:t>
      </w:r>
      <w:r w:rsidRPr="007A305D">
        <w:rPr>
          <w:b/>
          <w:sz w:val="22"/>
          <w:szCs w:val="22"/>
          <w:lang w:eastAsia="ar-SA"/>
        </w:rPr>
        <w:t>Załączniku nr 1</w:t>
      </w:r>
      <w:r>
        <w:rPr>
          <w:b/>
          <w:sz w:val="22"/>
          <w:szCs w:val="22"/>
          <w:lang w:eastAsia="ar-SA"/>
        </w:rPr>
        <w:t xml:space="preserve"> i </w:t>
      </w:r>
      <w:r w:rsidRPr="007A305D">
        <w:rPr>
          <w:b/>
          <w:sz w:val="22"/>
          <w:szCs w:val="22"/>
          <w:lang w:eastAsia="ar-SA"/>
        </w:rPr>
        <w:t xml:space="preserve">Załączniku nr </w:t>
      </w:r>
      <w:r>
        <w:rPr>
          <w:b/>
          <w:sz w:val="22"/>
          <w:szCs w:val="22"/>
          <w:lang w:eastAsia="ar-SA"/>
        </w:rPr>
        <w:t>2</w:t>
      </w:r>
      <w:r w:rsidRPr="00413D9B">
        <w:rPr>
          <w:sz w:val="22"/>
          <w:szCs w:val="22"/>
          <w:lang w:eastAsia="ar-SA"/>
        </w:rPr>
        <w:t xml:space="preserve"> do Umowy, </w:t>
      </w:r>
      <w:r w:rsidRPr="00413D9B">
        <w:rPr>
          <w:sz w:val="22"/>
          <w:szCs w:val="22"/>
        </w:rPr>
        <w:t>na zasadach określonych w ustawie Prawo energetyczne z dnia 10 kwietnia 1997 (Dz. U. z 2006 r. Nr 89 poz. 625 ze zm.) oraz w wydanych na jej podstawie aktach wykonawczych.</w:t>
      </w:r>
    </w:p>
    <w:p w:rsidR="00AD6447" w:rsidRPr="00413D9B" w:rsidRDefault="00AD6447" w:rsidP="00AD6447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Umowa nie obejmuje czynności związanych z dystrybucją energii elektrycznej, przyłączeniem, opomiarowaniem i jakością energii, wchodzących w zakres odrębnych umowy o świadczenie usług dystrybucyjnych z Operatorem Systemu Dystrybucyjnego.</w:t>
      </w:r>
    </w:p>
    <w:p w:rsidR="00AD6447" w:rsidRPr="00413D9B" w:rsidRDefault="00AD6447" w:rsidP="00AD6447">
      <w:pPr>
        <w:numPr>
          <w:ilvl w:val="0"/>
          <w:numId w:val="1"/>
        </w:numPr>
        <w:tabs>
          <w:tab w:val="clear" w:pos="2880"/>
          <w:tab w:val="num" w:pos="360"/>
        </w:tabs>
        <w:autoSpaceDE w:val="0"/>
        <w:autoSpaceDN w:val="0"/>
        <w:adjustRightInd w:val="0"/>
        <w:spacing w:line="280" w:lineRule="atLeast"/>
        <w:ind w:left="36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Jeżeli nic innego nie wynika z postanowień Umowy użyte w niej pojęcia oznaczają: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284"/>
        </w:tabs>
        <w:autoSpaceDE w:val="0"/>
        <w:autoSpaceDN w:val="0"/>
        <w:adjustRightInd w:val="0"/>
        <w:spacing w:line="280" w:lineRule="atLeast"/>
        <w:ind w:left="426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OSD</w:t>
      </w:r>
      <w:r w:rsidRPr="00413D9B">
        <w:rPr>
          <w:sz w:val="22"/>
          <w:szCs w:val="22"/>
        </w:rPr>
        <w:t xml:space="preserve"> - Operator Systemu Dystrybucyjnego - przedsiębiorstwa energetyczne zajmujące się świadczeniem usług dystrybucyjnych: </w:t>
      </w:r>
      <w:r>
        <w:rPr>
          <w:b/>
          <w:sz w:val="22"/>
          <w:szCs w:val="22"/>
        </w:rPr>
        <w:t>Energa-Operator SA</w:t>
      </w:r>
      <w:r w:rsidRPr="00413D9B">
        <w:rPr>
          <w:sz w:val="22"/>
          <w:szCs w:val="22"/>
        </w:rPr>
        <w:t>,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Generalna Umowa Dystrybucyjna</w:t>
      </w:r>
      <w:r w:rsidRPr="00413D9B">
        <w:rPr>
          <w:sz w:val="22"/>
          <w:szCs w:val="22"/>
        </w:rPr>
        <w:t xml:space="preserve"> – umowa zawarta pomiędzy Sprzedawcą a OSD określająca ich wzajemne prawa i obowiązki związane za świadczeniem usługi dystrybucyjnej w celu realizacji niniejszej Umowy,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Umowa</w:t>
      </w:r>
      <w:r w:rsidRPr="00413D9B">
        <w:rPr>
          <w:sz w:val="22"/>
          <w:szCs w:val="22"/>
        </w:rPr>
        <w:t xml:space="preserve"> – niniejsza umowa,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Umowa o świadczenie usług dystrybucyjnych</w:t>
      </w:r>
      <w:r w:rsidRPr="00413D9B">
        <w:rPr>
          <w:sz w:val="22"/>
          <w:szCs w:val="22"/>
        </w:rPr>
        <w:t xml:space="preserve"> – umowa zawarta pomiędzy </w:t>
      </w:r>
      <w:r w:rsidRPr="00413D9B">
        <w:rPr>
          <w:b/>
          <w:sz w:val="22"/>
          <w:szCs w:val="22"/>
        </w:rPr>
        <w:t>Zamawiającym</w:t>
      </w:r>
      <w:r w:rsidRPr="00413D9B">
        <w:rPr>
          <w:sz w:val="22"/>
          <w:szCs w:val="22"/>
        </w:rPr>
        <w:t xml:space="preserve"> a OSD określająca prawa i obowiązki związane ze świadczeniem przez OSD usługi dystrybucji energii elektrycznej,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Punkt poboru</w:t>
      </w:r>
      <w:r w:rsidRPr="00413D9B">
        <w:rPr>
          <w:sz w:val="22"/>
          <w:szCs w:val="22"/>
        </w:rPr>
        <w:t xml:space="preserve"> – miejsce dostarczania energii elektrycznej,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Okres rozliczeniowy </w:t>
      </w:r>
      <w:r w:rsidRPr="00413D9B">
        <w:rPr>
          <w:sz w:val="22"/>
          <w:szCs w:val="22"/>
        </w:rPr>
        <w:t>– okres, w którym na podstawie odczytów urządzeń pomiarowych następuje rozliczenie zużytej energii elektrycznej.</w:t>
      </w:r>
    </w:p>
    <w:p w:rsidR="00AD6447" w:rsidRPr="00413D9B" w:rsidRDefault="00AD6447" w:rsidP="00AD6447">
      <w:pPr>
        <w:numPr>
          <w:ilvl w:val="0"/>
          <w:numId w:val="2"/>
        </w:numPr>
        <w:tabs>
          <w:tab w:val="clear" w:pos="1440"/>
          <w:tab w:val="num" w:pos="360"/>
        </w:tabs>
        <w:autoSpaceDE w:val="0"/>
        <w:autoSpaceDN w:val="0"/>
        <w:adjustRightInd w:val="0"/>
        <w:spacing w:line="280" w:lineRule="atLeast"/>
        <w:ind w:left="360" w:firstLine="0"/>
        <w:jc w:val="both"/>
        <w:rPr>
          <w:sz w:val="22"/>
          <w:szCs w:val="22"/>
        </w:rPr>
      </w:pPr>
      <w:r>
        <w:rPr>
          <w:b/>
          <w:sz w:val="22"/>
          <w:szCs w:val="22"/>
        </w:rPr>
        <w:t>Odbiorca/</w:t>
      </w:r>
      <w:r w:rsidRPr="00413D9B">
        <w:rPr>
          <w:b/>
          <w:sz w:val="22"/>
          <w:szCs w:val="22"/>
        </w:rPr>
        <w:t xml:space="preserve">Płatnik – </w:t>
      </w:r>
      <w:r w:rsidRPr="00413D9B">
        <w:rPr>
          <w:sz w:val="22"/>
          <w:szCs w:val="22"/>
        </w:rPr>
        <w:t>jednostka organizacyjna wskazana jako odbiorca faktur za energię elektryczną i dokonująca stosownych płatności</w:t>
      </w: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§2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Sprzedaż energii elektrycznej odbywa się na warunkach określonych przepisami ustawy z dnia </w:t>
      </w:r>
      <w:r w:rsidRPr="00413D9B">
        <w:rPr>
          <w:sz w:val="22"/>
          <w:szCs w:val="22"/>
        </w:rPr>
        <w:br/>
        <w:t xml:space="preserve">10 kwietnia 1997 r. - Prawo energetyczne (tekst jednolity: Dz.U. z 2006 r., Nr 89, poz. 625, z późn. zm., zwanej dalej „Prawo energetyczne”), zgodnie z obowiązującymi rozporządzeniami do ww. ustawy oraz przepisami ustawy z dnia 23. kwietnia 1964 r. - Kodeks Cywilny (Dz.U. Nr 16, poz. 93, z późn. zm., zwanej dalej „Kodeks Cywilny”), zasadami określonymi w koncesjach, postanowieniach  niniejszej Umowy, oraz w oparciu o ustawę z dnia 29 stycznia 2004 r. Prawo zamówień publicznych ( Dz.U z 2010 r., Nr 113, poz. 759, z późn. zm.). 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sz w:val="22"/>
          <w:szCs w:val="22"/>
        </w:rPr>
      </w:pP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§3</w:t>
      </w:r>
    </w:p>
    <w:p w:rsidR="00AD6447" w:rsidRPr="00413D9B" w:rsidRDefault="00AD6447" w:rsidP="00AD6447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Sprzedaż odbywa się za pośrednictwem sieci dystrybucyjnej należącej do </w:t>
      </w:r>
      <w:r w:rsidRPr="00413D9B">
        <w:rPr>
          <w:bCs/>
          <w:sz w:val="22"/>
          <w:szCs w:val="22"/>
        </w:rPr>
        <w:t>OSD</w:t>
      </w:r>
      <w:r w:rsidRPr="00413D9B">
        <w:rPr>
          <w:sz w:val="22"/>
          <w:szCs w:val="22"/>
        </w:rPr>
        <w:t xml:space="preserve">, z którym </w:t>
      </w:r>
      <w:r w:rsidRPr="00413D9B">
        <w:rPr>
          <w:b/>
          <w:sz w:val="22"/>
          <w:szCs w:val="22"/>
        </w:rPr>
        <w:t>Zamawiający</w:t>
      </w:r>
      <w:r>
        <w:rPr>
          <w:b/>
          <w:sz w:val="22"/>
          <w:szCs w:val="22"/>
        </w:rPr>
        <w:t xml:space="preserve"> (Odbiorca/Płatnik)</w:t>
      </w:r>
      <w:r w:rsidRPr="00413D9B">
        <w:rPr>
          <w:sz w:val="22"/>
          <w:szCs w:val="22"/>
        </w:rPr>
        <w:t xml:space="preserve"> będzie mieć podpisane umowy o świadczenie usług </w:t>
      </w:r>
      <w:r>
        <w:rPr>
          <w:sz w:val="22"/>
          <w:szCs w:val="22"/>
        </w:rPr>
        <w:t xml:space="preserve">dystrybucji </w:t>
      </w:r>
      <w:r w:rsidRPr="00413D9B">
        <w:rPr>
          <w:sz w:val="22"/>
          <w:szCs w:val="22"/>
        </w:rPr>
        <w:t xml:space="preserve">najpóźniej w dniu rozpoczęcia sprzedaży energii elektrycznej. </w:t>
      </w:r>
    </w:p>
    <w:p w:rsidR="00AD6447" w:rsidRPr="00413D9B" w:rsidRDefault="00AD6447" w:rsidP="00AD6447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 xml:space="preserve">oświadcza, że ma zawartą umowę generalną z OSD, umożliwiającą sprzedaż energii elektrycznej do obiektów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za pośrednictwem </w:t>
      </w:r>
      <w:r>
        <w:rPr>
          <w:sz w:val="22"/>
          <w:szCs w:val="22"/>
        </w:rPr>
        <w:t xml:space="preserve">sieci dystrybucyjnej OSD przez okres …………. </w:t>
      </w:r>
      <w:r w:rsidRPr="00413D9B">
        <w:rPr>
          <w:sz w:val="22"/>
          <w:szCs w:val="22"/>
        </w:rPr>
        <w:t>.</w:t>
      </w:r>
    </w:p>
    <w:p w:rsidR="00AD6447" w:rsidRDefault="00AD6447" w:rsidP="00AD6447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>oświadcza, że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posiada koncesję na obrót energią elektryczną </w:t>
      </w:r>
      <w:bookmarkStart w:id="1" w:name="Tekst16"/>
      <w:r w:rsidRPr="00413D9B">
        <w:rPr>
          <w:sz w:val="22"/>
          <w:szCs w:val="22"/>
        </w:rPr>
        <w:t>o numerze</w:t>
      </w:r>
      <w:bookmarkEnd w:id="1"/>
      <w:r w:rsidRPr="00413D9B">
        <w:rPr>
          <w:sz w:val="22"/>
          <w:szCs w:val="22"/>
        </w:rPr>
        <w:t xml:space="preserve"> ………………, wydaną przez Prezesa Urzędu Regulacji Energetyki w dniu ……………, której okres ważności </w:t>
      </w:r>
      <w:r>
        <w:rPr>
          <w:sz w:val="22"/>
          <w:szCs w:val="22"/>
        </w:rPr>
        <w:t xml:space="preserve">przypada na dzień ……………….. </w:t>
      </w:r>
      <w:r w:rsidRPr="00413D9B">
        <w:rPr>
          <w:sz w:val="22"/>
          <w:szCs w:val="22"/>
        </w:rPr>
        <w:t>.</w:t>
      </w:r>
    </w:p>
    <w:p w:rsidR="00AD6447" w:rsidRPr="000820E1" w:rsidRDefault="00AD6447" w:rsidP="00AD6447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0820E1">
        <w:rPr>
          <w:sz w:val="22"/>
          <w:szCs w:val="22"/>
        </w:rPr>
        <w:t>W przypadku, gdy okres obowiązywania niniejszej Umowy jest dłuższy niż okres ważności dokumentu opisanego w ust. 2 i/lub 3, Wykonawca zobligowany jest w terminie nie późniejszym niż na sześć miesięcy przed datą upływu ważności tych dokumentów, przedłożyć Zamawiającemu: oświadczenie o posiadaniu aktualnej umowy generalnej zawartej z OSD i / lub aktualną koncesję na obrót energią elektryczną.</w:t>
      </w:r>
    </w:p>
    <w:p w:rsidR="00AD6447" w:rsidRPr="00413D9B" w:rsidRDefault="00AD6447" w:rsidP="00AD6447">
      <w:pPr>
        <w:spacing w:line="280" w:lineRule="atLeast"/>
        <w:rPr>
          <w:b/>
          <w:bCs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Przedmiot Umowy i podstawowe zasady sprzedaży energii elektrycznej</w:t>
      </w: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§4</w:t>
      </w:r>
    </w:p>
    <w:p w:rsidR="00AD6447" w:rsidRPr="00413D9B" w:rsidRDefault="00AD6447" w:rsidP="00AD6447">
      <w:pPr>
        <w:spacing w:line="280" w:lineRule="atLeast"/>
        <w:jc w:val="both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Przedmiotem umowy jest sprzedaż przez </w:t>
      </w:r>
      <w:r w:rsidRPr="00413D9B">
        <w:rPr>
          <w:b/>
          <w:bCs/>
          <w:sz w:val="22"/>
          <w:szCs w:val="22"/>
        </w:rPr>
        <w:t>Wykonawcę</w:t>
      </w:r>
      <w:r w:rsidRPr="00413D9B">
        <w:rPr>
          <w:bCs/>
          <w:sz w:val="22"/>
          <w:szCs w:val="22"/>
        </w:rPr>
        <w:t xml:space="preserve"> energii elektrycznej do punktów poboru energii elektrycznej szczegółowo opisanych w </w:t>
      </w:r>
      <w:r w:rsidRPr="007A305D">
        <w:rPr>
          <w:b/>
          <w:bCs/>
          <w:sz w:val="22"/>
          <w:szCs w:val="22"/>
        </w:rPr>
        <w:t>Załączniku numer 1</w:t>
      </w:r>
      <w:r>
        <w:rPr>
          <w:b/>
          <w:bCs/>
          <w:sz w:val="22"/>
          <w:szCs w:val="22"/>
        </w:rPr>
        <w:t xml:space="preserve"> i</w:t>
      </w:r>
      <w:r w:rsidRPr="00413D9B">
        <w:rPr>
          <w:bCs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numer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sz w:val="22"/>
          <w:szCs w:val="22"/>
        </w:rPr>
        <w:t xml:space="preserve">do Umowy. </w:t>
      </w:r>
    </w:p>
    <w:p w:rsidR="00AD6447" w:rsidRPr="00413D9B" w:rsidRDefault="00AD6447" w:rsidP="00AD6447">
      <w:pPr>
        <w:spacing w:line="280" w:lineRule="atLeast"/>
        <w:ind w:left="284"/>
        <w:jc w:val="center"/>
        <w:rPr>
          <w:b/>
          <w:bCs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§5</w:t>
      </w:r>
    </w:p>
    <w:p w:rsidR="00AD6447" w:rsidRPr="00413D9B" w:rsidRDefault="00AD6447" w:rsidP="00AD6447">
      <w:pPr>
        <w:numPr>
          <w:ilvl w:val="0"/>
          <w:numId w:val="14"/>
        </w:numPr>
        <w:spacing w:line="280" w:lineRule="atLeast"/>
        <w:ind w:left="284" w:hanging="284"/>
        <w:jc w:val="both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Łączną ilość energii elektrycznej dostarczaną w okresie realizacji umowy do punktów poboru energii elektrycznej szacuje się na poziomie  </w:t>
      </w:r>
      <w:r>
        <w:rPr>
          <w:b/>
          <w:bCs/>
          <w:sz w:val="22"/>
          <w:szCs w:val="22"/>
        </w:rPr>
        <w:t>…………</w:t>
      </w:r>
      <w:r w:rsidRPr="00413D9B">
        <w:rPr>
          <w:b/>
          <w:bCs/>
          <w:sz w:val="22"/>
          <w:szCs w:val="22"/>
        </w:rPr>
        <w:t xml:space="preserve"> MWh (+/- 15%)</w:t>
      </w:r>
      <w:r w:rsidRPr="00413D9B">
        <w:rPr>
          <w:bCs/>
          <w:sz w:val="22"/>
          <w:szCs w:val="22"/>
        </w:rPr>
        <w:t xml:space="preserve">. </w:t>
      </w:r>
    </w:p>
    <w:p w:rsidR="00AD6447" w:rsidRPr="00413D9B" w:rsidRDefault="00AD6447" w:rsidP="00AD6447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lastRenderedPageBreak/>
        <w:t xml:space="preserve">Ewentualna zmiana szacowanego zużycia nie będzie skutkowała dodatkowymi kosztami dla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, poza rozliczeniem za faktycznie zużytą ilość energii wg cen określonych </w:t>
      </w:r>
      <w:r>
        <w:rPr>
          <w:sz w:val="22"/>
          <w:szCs w:val="22"/>
        </w:rPr>
        <w:br/>
      </w:r>
      <w:r w:rsidRPr="00413D9B">
        <w:rPr>
          <w:sz w:val="22"/>
          <w:szCs w:val="22"/>
        </w:rPr>
        <w:t>w dokumentacji przetargowej.</w:t>
      </w:r>
    </w:p>
    <w:p w:rsidR="00AD6447" w:rsidRPr="00413D9B" w:rsidRDefault="00AD6447" w:rsidP="00AD6447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Moc umowna, warunki jej zmiany oraz miejsce dostarczenia energii elektrycznej dla punktów poboru wymienionych w </w:t>
      </w:r>
      <w:r w:rsidRPr="007A305D">
        <w:rPr>
          <w:b/>
          <w:sz w:val="22"/>
          <w:szCs w:val="22"/>
        </w:rPr>
        <w:t>Załączniku numer 1</w:t>
      </w:r>
      <w:r w:rsidRPr="00ED09C1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i</w:t>
      </w:r>
      <w:r w:rsidRPr="00413D9B">
        <w:rPr>
          <w:bCs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numer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sz w:val="22"/>
          <w:szCs w:val="22"/>
        </w:rPr>
        <w:t>do Umowy</w:t>
      </w:r>
      <w:r w:rsidRPr="00413D9B">
        <w:rPr>
          <w:sz w:val="22"/>
          <w:szCs w:val="22"/>
        </w:rPr>
        <w:t xml:space="preserve"> określana jest każdorazowo w umowach o świadczenie usług dystrybucyjnych zawartych z OSD.</w:t>
      </w:r>
    </w:p>
    <w:p w:rsidR="00AD6447" w:rsidRPr="00413D9B" w:rsidRDefault="00AD6447" w:rsidP="00AD6447">
      <w:pPr>
        <w:numPr>
          <w:ilvl w:val="0"/>
          <w:numId w:val="14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Energia elektryczna kupowana na podstawie </w:t>
      </w:r>
      <w:r>
        <w:rPr>
          <w:sz w:val="22"/>
          <w:szCs w:val="22"/>
        </w:rPr>
        <w:t xml:space="preserve">niniejszej </w:t>
      </w:r>
      <w:r w:rsidRPr="00413D9B">
        <w:rPr>
          <w:sz w:val="22"/>
          <w:szCs w:val="22"/>
        </w:rPr>
        <w:t xml:space="preserve">Umowy zużywana będzie na potrzeby odbiorcy końcowego, co oznacza, że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nie jest przedsiębiorstwem energetycznym w rozumieniu ustawy Prawo Energetyczne.</w:t>
      </w:r>
    </w:p>
    <w:p w:rsidR="00AD6447" w:rsidRPr="00413D9B" w:rsidRDefault="00AD6447" w:rsidP="00AD6447">
      <w:pPr>
        <w:spacing w:line="280" w:lineRule="atLeast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Zobowiązania Stron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§6</w:t>
      </w:r>
    </w:p>
    <w:p w:rsidR="00AD6447" w:rsidRPr="00413D9B" w:rsidRDefault="00AD6447" w:rsidP="00AD6447">
      <w:pPr>
        <w:autoSpaceDE w:val="0"/>
        <w:autoSpaceDN w:val="0"/>
        <w:adjustRightInd w:val="0"/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Zobowiązania </w:t>
      </w:r>
      <w:r w:rsidRPr="00413D9B">
        <w:rPr>
          <w:sz w:val="22"/>
          <w:szCs w:val="22"/>
        </w:rPr>
        <w:tab/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>:</w:t>
      </w:r>
    </w:p>
    <w:p w:rsidR="00AD6447" w:rsidRPr="00413D9B" w:rsidRDefault="00AD6447" w:rsidP="00AD6447">
      <w:pPr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</w:t>
      </w:r>
    </w:p>
    <w:p w:rsidR="00AD6447" w:rsidRDefault="00AD6447" w:rsidP="00AD6447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złożenia OSD, w imieniu własnym i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zgłoszenia o zawarciu umowy na sprzedaż energii elektrycznej, </w:t>
      </w:r>
    </w:p>
    <w:p w:rsidR="00AD6447" w:rsidRDefault="00AD6447" w:rsidP="00AD6447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D37489">
        <w:rPr>
          <w:sz w:val="22"/>
          <w:szCs w:val="22"/>
        </w:rPr>
        <w:t xml:space="preserve">złożenia w imieniu </w:t>
      </w:r>
      <w:r w:rsidRPr="00D37489">
        <w:rPr>
          <w:b/>
          <w:sz w:val="22"/>
          <w:szCs w:val="22"/>
        </w:rPr>
        <w:t>Zamawiającego</w:t>
      </w:r>
      <w:r w:rsidRPr="00D37489">
        <w:rPr>
          <w:sz w:val="22"/>
          <w:szCs w:val="22"/>
        </w:rPr>
        <w:t xml:space="preserve"> wniosków o zawa</w:t>
      </w:r>
      <w:r>
        <w:rPr>
          <w:sz w:val="22"/>
          <w:szCs w:val="22"/>
        </w:rPr>
        <w:t xml:space="preserve">rcie umów dystrybucyjnych z OSD, </w:t>
      </w:r>
    </w:p>
    <w:p w:rsidR="00AD6447" w:rsidRPr="00D37489" w:rsidRDefault="00AD6447" w:rsidP="00AD6447">
      <w:pPr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reprezentowania Zamawiającego przed OSD w procesie zmiany sprzedawcy.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Czynności opisane w zdaniu pierwszym,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podejmie niezwłocznie po zawarciu niniejszej umowy</w:t>
      </w:r>
      <w:r>
        <w:rPr>
          <w:sz w:val="22"/>
          <w:szCs w:val="22"/>
        </w:rPr>
        <w:t>,</w:t>
      </w:r>
      <w:r w:rsidRPr="00D232FF">
        <w:rPr>
          <w:b/>
          <w:color w:val="00B050"/>
          <w:sz w:val="22"/>
          <w:szCs w:val="22"/>
        </w:rPr>
        <w:t xml:space="preserve"> </w:t>
      </w:r>
      <w:r w:rsidRPr="00D86439">
        <w:rPr>
          <w:sz w:val="22"/>
          <w:szCs w:val="22"/>
        </w:rPr>
        <w:t>jednak nie później niż w terminie 7 dni roboczych od daty zawarcia niniejszej umowy.</w:t>
      </w:r>
      <w:r>
        <w:rPr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W dniu zawarcia niniejszej Umowy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udzieli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stosownych pełnomocnictw w tym zakresie</w:t>
      </w:r>
      <w:r>
        <w:rPr>
          <w:sz w:val="22"/>
          <w:szCs w:val="22"/>
        </w:rPr>
        <w:t>.</w:t>
      </w:r>
      <w:r w:rsidRPr="00413D9B">
        <w:rPr>
          <w:sz w:val="22"/>
          <w:szCs w:val="22"/>
        </w:rPr>
        <w:t xml:space="preserve"> </w:t>
      </w:r>
    </w:p>
    <w:p w:rsidR="00AD6447" w:rsidRPr="00413D9B" w:rsidRDefault="00AD6447" w:rsidP="00AD6447">
      <w:pPr>
        <w:numPr>
          <w:ilvl w:val="0"/>
          <w:numId w:val="1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 dokonania wszelkich czynności i uzgodnień z OSD niezbędnych do przeprowadzenia procedury zmiany sprzedawcy. W przypadku zaistnienia okoliczności uniemożliwiających lub opóźniających zmianę sprzedawcy, </w:t>
      </w: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 xml:space="preserve">niezwłocznie poinformuje o tym fakcie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 formie pisemnej oraz podejmie w imieniu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(na podstawie Pełnomocnictwa, o którym mowa w ust.1) niezbędne czynności zmierzające do</w:t>
      </w:r>
      <w:r>
        <w:rPr>
          <w:sz w:val="22"/>
          <w:szCs w:val="22"/>
        </w:rPr>
        <w:t xml:space="preserve"> zapewnienia ciągłości dostaw. </w:t>
      </w:r>
    </w:p>
    <w:p w:rsidR="00AD6447" w:rsidRPr="00413D9B" w:rsidRDefault="00AD6447" w:rsidP="00AD6447">
      <w:pPr>
        <w:numPr>
          <w:ilvl w:val="0"/>
          <w:numId w:val="15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do pełnienia funkcji podmiotu odpowiedzialnego za bilansowanie handlowe dla energii elektrycznej sprzedanej w ramach tej Umowy. Koszty wynikające z dokonania bilansowania uwzględnione są w cenie energii elektrycznej. Tym samym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zwalnia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 wszelkich kosztów i obowiązków związanych z bilansowaniem handlowym.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§7</w:t>
      </w:r>
    </w:p>
    <w:p w:rsidR="00AD6447" w:rsidRPr="00413D9B" w:rsidRDefault="00AD6447" w:rsidP="00AD6447">
      <w:pPr>
        <w:numPr>
          <w:ilvl w:val="0"/>
          <w:numId w:val="4"/>
        </w:numPr>
        <w:tabs>
          <w:tab w:val="clear" w:pos="785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hanging="765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zobowiązuje się do:</w:t>
      </w:r>
    </w:p>
    <w:p w:rsidR="00AD6447" w:rsidRPr="00413D9B" w:rsidRDefault="00AD6447" w:rsidP="00AD6447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hanging="841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Pobierania energii zgodnie z obowiązującymi przepisami i warunkami Umowy.</w:t>
      </w:r>
    </w:p>
    <w:p w:rsidR="00AD6447" w:rsidRPr="00413D9B" w:rsidRDefault="00AD6447" w:rsidP="00AD6447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hanging="841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Terminowego regulowania należności za energię elektryczną.</w:t>
      </w:r>
    </w:p>
    <w:p w:rsidR="00AD6447" w:rsidRPr="00413D9B" w:rsidRDefault="00AD6447" w:rsidP="00AD6447">
      <w:pPr>
        <w:numPr>
          <w:ilvl w:val="0"/>
          <w:numId w:val="20"/>
        </w:numPr>
        <w:tabs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Przekazywania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istotnych informacji dotyczących realizacji Umowy, </w:t>
      </w:r>
      <w:r w:rsidRPr="00413D9B">
        <w:rPr>
          <w:sz w:val="22"/>
          <w:szCs w:val="22"/>
        </w:rPr>
        <w:br/>
        <w:t>w szczególności o zmianach w umowach dystrybucyjnych mających wpływ na realizację Umowy.</w:t>
      </w:r>
    </w:p>
    <w:p w:rsidR="00AD6447" w:rsidRPr="00413D9B" w:rsidRDefault="00AD6447" w:rsidP="00AD6447">
      <w:pPr>
        <w:numPr>
          <w:ilvl w:val="0"/>
          <w:numId w:val="4"/>
        </w:numPr>
        <w:tabs>
          <w:tab w:val="clear" w:pos="785"/>
          <w:tab w:val="num" w:pos="284"/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oświadcza, iż zawrze umowy na świadczenie usług dystrybucyjnych oraz zapewni ich utrzymanie w mocy przez cały okres trwania niniejszej Umowy. W przypadku rozwiązania umowy na świadczenie usług dystrybucyjnych zawartej pomiędzy </w:t>
      </w:r>
      <w:r w:rsidRPr="00413D9B">
        <w:rPr>
          <w:b/>
          <w:sz w:val="22"/>
          <w:szCs w:val="22"/>
        </w:rPr>
        <w:t xml:space="preserve">Zamawiającym </w:t>
      </w:r>
      <w:r w:rsidRPr="00413D9B">
        <w:rPr>
          <w:sz w:val="22"/>
          <w:szCs w:val="22"/>
        </w:rPr>
        <w:t>a OSD</w:t>
      </w:r>
      <w:r w:rsidRPr="00413D9B">
        <w:rPr>
          <w:b/>
          <w:sz w:val="22"/>
          <w:szCs w:val="22"/>
        </w:rPr>
        <w:t>,</w:t>
      </w:r>
      <w:r w:rsidRPr="00413D9B">
        <w:rPr>
          <w:sz w:val="22"/>
          <w:szCs w:val="22"/>
        </w:rPr>
        <w:t xml:space="preserve"> lub zamiarze jej rozwiązania,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zobowiązany jest niezwłocznie powiadomić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AD6447" w:rsidRDefault="00AD6447" w:rsidP="00AD6447">
      <w:pPr>
        <w:numPr>
          <w:ilvl w:val="0"/>
          <w:numId w:val="4"/>
        </w:numPr>
        <w:tabs>
          <w:tab w:val="clear" w:pos="785"/>
          <w:tab w:val="num" w:pos="284"/>
          <w:tab w:val="left" w:pos="567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Czynność opisana w ust.2 nastąpi po uprzednim złożeniu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wniosków o zawarcie umowy o świadczenie usług dystrybucyjnych na parametrach (moc umowna, grupa taryfowa) wskazanych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AD6447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</w:p>
    <w:p w:rsidR="00AD6447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</w:p>
    <w:p w:rsidR="00AD6447" w:rsidRPr="00413D9B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§8</w:t>
      </w:r>
    </w:p>
    <w:p w:rsidR="00AD6447" w:rsidRPr="00413D9B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zobowiązują się do:</w:t>
      </w:r>
    </w:p>
    <w:p w:rsidR="00AD6447" w:rsidRPr="00413D9B" w:rsidRDefault="00AD6447" w:rsidP="00AD6447">
      <w:pPr>
        <w:numPr>
          <w:ilvl w:val="0"/>
          <w:numId w:val="5"/>
        </w:numPr>
        <w:tabs>
          <w:tab w:val="clear" w:pos="567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Niezwłocznego wzajemnego informowania się o zauważonych wadach lub usterkach w układzie pomiarowo-rozliczeniowym oraz innych okolicznościach mających wpływ na rozliczenia za energię.</w:t>
      </w:r>
    </w:p>
    <w:p w:rsidR="00AD6447" w:rsidRPr="00413D9B" w:rsidRDefault="00AD6447" w:rsidP="00AD6447">
      <w:pPr>
        <w:numPr>
          <w:ilvl w:val="0"/>
          <w:numId w:val="5"/>
        </w:numPr>
        <w:tabs>
          <w:tab w:val="clear" w:pos="567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Zapewnienia wzajemnego dostępu do danych oraz wglądu do materiałów stanowiących podstawę do rozliczeń za dostarczoną energię.</w:t>
      </w:r>
    </w:p>
    <w:p w:rsidR="00AD6447" w:rsidRPr="00413D9B" w:rsidRDefault="00AD6447" w:rsidP="00AD6447">
      <w:pPr>
        <w:tabs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283" w:hanging="283"/>
        <w:jc w:val="center"/>
        <w:textAlignment w:val="baseline"/>
        <w:rPr>
          <w:b/>
          <w:bCs/>
          <w:sz w:val="22"/>
          <w:szCs w:val="22"/>
        </w:rPr>
      </w:pPr>
    </w:p>
    <w:p w:rsidR="00AD6447" w:rsidRPr="00413D9B" w:rsidRDefault="00AD6447" w:rsidP="00AD6447">
      <w:pPr>
        <w:tabs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283" w:hanging="283"/>
        <w:jc w:val="center"/>
        <w:textAlignment w:val="baseline"/>
        <w:rPr>
          <w:b/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§9</w:t>
      </w:r>
    </w:p>
    <w:p w:rsidR="00AD6447" w:rsidRPr="00413D9B" w:rsidRDefault="00AD6447" w:rsidP="00AD6447">
      <w:pPr>
        <w:tabs>
          <w:tab w:val="num" w:pos="0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ustalają, że w przypadku wprowadzenia w trybie zgodnym z prawem ograniczeń w dostarczaniu i poborze energii,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jest obowiązany do dostosowania dobowego poboru energii do planu ograniczeń, stosownie do komunikatów radiowych lub indywidualnego zawiadomienia. Za ewentualnie wynikłe z tego tytułu szkody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Standardy jakościowe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§10</w:t>
      </w:r>
    </w:p>
    <w:p w:rsidR="00AD6447" w:rsidRPr="00413D9B" w:rsidRDefault="00AD6447" w:rsidP="00AD6447">
      <w:pPr>
        <w:numPr>
          <w:ilvl w:val="0"/>
          <w:numId w:val="6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Wykonawca </w:t>
      </w:r>
      <w:r w:rsidRPr="00413D9B">
        <w:rPr>
          <w:sz w:val="22"/>
          <w:szCs w:val="22"/>
        </w:rPr>
        <w:t>zobowiązuje się zapewnić standardy jakościowe obsługi zgodne z obowiązującymi przepisami Prawa energetycznego.</w:t>
      </w:r>
    </w:p>
    <w:p w:rsidR="00AD6447" w:rsidRPr="00413D9B" w:rsidRDefault="00AD6447" w:rsidP="00AD6447">
      <w:pPr>
        <w:numPr>
          <w:ilvl w:val="0"/>
          <w:numId w:val="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 za niedostarczenie energii elektrycznej do obiektów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 przypadku klęsk żywiołowych, innych przypadków siły wyższej, awarii w systemie oraz awarii sieciowych, jak również z powodu wyłączeń dokonywanych przez OSD.</w:t>
      </w:r>
    </w:p>
    <w:p w:rsidR="00AD6447" w:rsidRPr="00413D9B" w:rsidRDefault="00AD6447" w:rsidP="00AD6447">
      <w:pPr>
        <w:numPr>
          <w:ilvl w:val="0"/>
          <w:numId w:val="6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niedotrzymania standardów jakościowych obsługi określonych obowiązującymi przepisami Prawa energetycznego,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zobowiązany jest do udzielenia bonifikat w wysokości określonych Prawem energetycznym oraz zgodnie z obowiązującymi rozporządzeniami do ww. ustawy lub innym obowiązującym w chwili zaistnienia przywołanej okoliczności aktem prawnym.</w:t>
      </w:r>
    </w:p>
    <w:p w:rsidR="00AD6447" w:rsidRPr="00413D9B" w:rsidRDefault="00AD6447" w:rsidP="00AD6447">
      <w:pPr>
        <w:numPr>
          <w:ilvl w:val="0"/>
          <w:numId w:val="6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uwzględni należną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bonifikatę w fakturze wystawionej za okres rozliczeniowy, którego bonifikata dotyczy, a jeżeli nie jest to możliwe z przyczyn, za które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odpowiedzialności, najpóźniej w fakturze za następny, bezpośrednio przypadający okres rozliczeniowy, w stosunku do okresu rozliczeniowego, którego dotyczy bonifikata.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3"/>
        <w:jc w:val="both"/>
        <w:textAlignment w:val="baseline"/>
        <w:rPr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ind w:left="283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Ceny i stawki opłat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 11</w:t>
      </w:r>
    </w:p>
    <w:p w:rsidR="00AD6447" w:rsidRPr="00413D9B" w:rsidRDefault="00AD6447" w:rsidP="00AD6447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bookmarkStart w:id="2" w:name="Tekst17"/>
      <w:r w:rsidRPr="00413D9B">
        <w:rPr>
          <w:sz w:val="22"/>
          <w:szCs w:val="22"/>
        </w:rPr>
        <w:t xml:space="preserve">Wynagrodzenie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z tytułu realizacji niniejszej Umowy obliczane będzie jako iloczyn ilości faktycznie zużytej energii elektrycznej ustalonej na podstawie wskazań urządzeń pomiarowych zainstalowanych w układach pomiarowo-rozliczeniowych i ceny jednostkowej energii elektrycznej. </w:t>
      </w:r>
    </w:p>
    <w:p w:rsidR="00AD6447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</w:p>
    <w:bookmarkEnd w:id="2"/>
    <w:p w:rsidR="00AD6447" w:rsidRPr="00D86439" w:rsidRDefault="00AD6447" w:rsidP="00AD6447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b/>
          <w:sz w:val="22"/>
          <w:szCs w:val="22"/>
        </w:rPr>
      </w:pPr>
      <w:r w:rsidRPr="00D86439">
        <w:rPr>
          <w:b/>
          <w:sz w:val="22"/>
          <w:szCs w:val="22"/>
        </w:rPr>
        <w:t xml:space="preserve">Lokale i obiekty 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za </w:t>
      </w:r>
      <w:r w:rsidRPr="0083539D">
        <w:rPr>
          <w:b/>
          <w:sz w:val="22"/>
          <w:szCs w:val="22"/>
        </w:rPr>
        <w:t>1 MWh brutto</w:t>
      </w:r>
      <w:r w:rsidRPr="00413D9B">
        <w:rPr>
          <w:sz w:val="22"/>
          <w:szCs w:val="22"/>
        </w:rPr>
        <w:t xml:space="preserve"> dostarczanej energii elektrycznej: </w:t>
      </w:r>
      <w:r>
        <w:rPr>
          <w:b/>
          <w:sz w:val="22"/>
          <w:szCs w:val="22"/>
        </w:rPr>
        <w:t>…………..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………………..</w:t>
      </w:r>
      <w:r w:rsidRPr="00413D9B">
        <w:rPr>
          <w:sz w:val="22"/>
          <w:szCs w:val="22"/>
        </w:rPr>
        <w:t xml:space="preserve">/100), na którą składają się: </w:t>
      </w:r>
    </w:p>
    <w:p w:rsidR="00AD6447" w:rsidRPr="00413D9B" w:rsidRDefault="00AD6447" w:rsidP="00AD6447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</w:t>
      </w:r>
      <w:r w:rsidRPr="0083539D">
        <w:rPr>
          <w:b/>
          <w:sz w:val="22"/>
          <w:szCs w:val="22"/>
        </w:rPr>
        <w:t>netto za 1 MWh</w:t>
      </w:r>
      <w:r w:rsidRPr="00413D9B">
        <w:rPr>
          <w:sz w:val="22"/>
          <w:szCs w:val="22"/>
        </w:rPr>
        <w:t xml:space="preserve">  energii dostarczanej: </w:t>
      </w:r>
      <w:r>
        <w:rPr>
          <w:b/>
          <w:sz w:val="22"/>
          <w:szCs w:val="22"/>
        </w:rPr>
        <w:t>………….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>/100)</w:t>
      </w:r>
    </w:p>
    <w:p w:rsidR="00AD6447" w:rsidRDefault="00AD6447" w:rsidP="00AD6447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podatek VAT (23%) : </w:t>
      </w:r>
      <w:r>
        <w:rPr>
          <w:sz w:val="22"/>
          <w:szCs w:val="22"/>
        </w:rPr>
        <w:t>............</w:t>
      </w:r>
      <w:r w:rsidRPr="00413D9B">
        <w:rPr>
          <w:sz w:val="22"/>
          <w:szCs w:val="22"/>
        </w:rPr>
        <w:t xml:space="preserve"> zł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 xml:space="preserve">/100) </w:t>
      </w:r>
    </w:p>
    <w:p w:rsidR="00AD6447" w:rsidRPr="00D86439" w:rsidRDefault="00AD6447" w:rsidP="00AD6447">
      <w:pPr>
        <w:numPr>
          <w:ilvl w:val="0"/>
          <w:numId w:val="25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b/>
          <w:sz w:val="22"/>
          <w:szCs w:val="22"/>
        </w:rPr>
      </w:pPr>
      <w:r w:rsidRPr="00D86439">
        <w:rPr>
          <w:b/>
          <w:sz w:val="22"/>
          <w:szCs w:val="22"/>
        </w:rPr>
        <w:t>Oświetlenie drogowe</w:t>
      </w:r>
    </w:p>
    <w:p w:rsidR="00AD6447" w:rsidRPr="00413D9B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za </w:t>
      </w:r>
      <w:r w:rsidRPr="0083539D">
        <w:rPr>
          <w:b/>
          <w:sz w:val="22"/>
          <w:szCs w:val="22"/>
        </w:rPr>
        <w:t>1 MWh brutto</w:t>
      </w:r>
      <w:r w:rsidRPr="00413D9B">
        <w:rPr>
          <w:sz w:val="22"/>
          <w:szCs w:val="22"/>
        </w:rPr>
        <w:t xml:space="preserve"> dostarczanej energii elektrycznej: </w:t>
      </w:r>
      <w:r>
        <w:rPr>
          <w:b/>
          <w:sz w:val="22"/>
          <w:szCs w:val="22"/>
        </w:rPr>
        <w:t>…………..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………………..</w:t>
      </w:r>
      <w:r w:rsidRPr="00413D9B">
        <w:rPr>
          <w:sz w:val="22"/>
          <w:szCs w:val="22"/>
        </w:rPr>
        <w:t xml:space="preserve">/100), na którą składają się: </w:t>
      </w:r>
    </w:p>
    <w:p w:rsidR="00AD6447" w:rsidRPr="00413D9B" w:rsidRDefault="00AD6447" w:rsidP="00AD644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709" w:hanging="425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uśredniona cena jednostkowa </w:t>
      </w:r>
      <w:r w:rsidRPr="0083539D">
        <w:rPr>
          <w:b/>
          <w:sz w:val="22"/>
          <w:szCs w:val="22"/>
        </w:rPr>
        <w:t>netto za 1 MWh</w:t>
      </w:r>
      <w:r w:rsidRPr="00413D9B">
        <w:rPr>
          <w:sz w:val="22"/>
          <w:szCs w:val="22"/>
        </w:rPr>
        <w:t xml:space="preserve">  energii dostarczanej: </w:t>
      </w:r>
      <w:r>
        <w:rPr>
          <w:b/>
          <w:sz w:val="22"/>
          <w:szCs w:val="22"/>
        </w:rPr>
        <w:t>………….</w:t>
      </w:r>
      <w:r w:rsidRPr="0083539D">
        <w:rPr>
          <w:b/>
          <w:sz w:val="22"/>
          <w:szCs w:val="22"/>
        </w:rPr>
        <w:t xml:space="preserve"> zł</w:t>
      </w:r>
      <w:r w:rsidRPr="00413D9B">
        <w:rPr>
          <w:sz w:val="22"/>
          <w:szCs w:val="22"/>
        </w:rPr>
        <w:t xml:space="preserve">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>/100)</w:t>
      </w:r>
    </w:p>
    <w:p w:rsidR="00AD6447" w:rsidRDefault="00AD6447" w:rsidP="00AD644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hanging="72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podatek VAT (23%) : </w:t>
      </w:r>
      <w:r>
        <w:rPr>
          <w:sz w:val="22"/>
          <w:szCs w:val="22"/>
        </w:rPr>
        <w:t>............</w:t>
      </w:r>
      <w:r w:rsidRPr="00413D9B">
        <w:rPr>
          <w:sz w:val="22"/>
          <w:szCs w:val="22"/>
        </w:rPr>
        <w:t xml:space="preserve"> zł (słownie złotych </w:t>
      </w:r>
      <w:r>
        <w:rPr>
          <w:sz w:val="22"/>
          <w:szCs w:val="22"/>
        </w:rPr>
        <w:t>…………………….</w:t>
      </w:r>
      <w:r w:rsidRPr="00413D9B">
        <w:rPr>
          <w:sz w:val="22"/>
          <w:szCs w:val="22"/>
        </w:rPr>
        <w:t xml:space="preserve">/100) </w:t>
      </w:r>
    </w:p>
    <w:p w:rsidR="00AD6447" w:rsidRPr="006B1616" w:rsidRDefault="00AD6447" w:rsidP="00AD644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</w:p>
    <w:p w:rsidR="00AD6447" w:rsidRPr="00413D9B" w:rsidRDefault="00AD6447" w:rsidP="00AD6447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Przewidywane wynagrodzenie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w okresie realizacji umowy wyniesie brutto ……………………zł (słownie złotych brutto ………………………………………………………….), z zastrzeżeniem zapisów §11 ust. 1 i 4 oraz §12 ust. 2 Umowy.</w:t>
      </w:r>
    </w:p>
    <w:p w:rsidR="00AD6447" w:rsidRPr="00413D9B" w:rsidRDefault="00AD6447" w:rsidP="00AD6447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Cena jednostkowa brutto określona w ust. 1 może ulec zmianie wyłącznie w przypadku ustawowej zmiany stawki podatku VAT lub ustawowej zmiany opodatkowania energii elektrycznej podatkiem akcyzowym.</w:t>
      </w:r>
    </w:p>
    <w:p w:rsidR="00AD6447" w:rsidRPr="00413D9B" w:rsidRDefault="00AD6447" w:rsidP="00AD6447">
      <w:pPr>
        <w:numPr>
          <w:ilvl w:val="0"/>
          <w:numId w:val="1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Cena określona w ust. </w:t>
      </w:r>
      <w:r>
        <w:rPr>
          <w:sz w:val="22"/>
          <w:szCs w:val="22"/>
        </w:rPr>
        <w:t>1 pkt 1) i pkt 2)</w:t>
      </w:r>
      <w:r w:rsidRPr="00413D9B">
        <w:rPr>
          <w:sz w:val="22"/>
          <w:szCs w:val="22"/>
        </w:rPr>
        <w:t xml:space="preserve"> obowiązuje również dla nowo przyłączonych obiektów do sieci elektroenergetycznej OSD.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Rozliczenia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 12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Cs/>
          <w:iCs/>
          <w:sz w:val="22"/>
          <w:szCs w:val="22"/>
        </w:rPr>
        <w:t>Rozliczenia za pobraną energię elektryczną odbywać się będą zgodnie z okresem rozliczeniowym stosowanym przez OSD działającym na danym terenie.</w:t>
      </w:r>
      <w:r w:rsidRPr="00413D9B">
        <w:rPr>
          <w:sz w:val="22"/>
          <w:szCs w:val="22"/>
        </w:rPr>
        <w:t xml:space="preserve"> 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otrzymywać będzie wynagrodzenie z tytułu realizacji niniejszej umowy na podstawie wskazań układów pomiarowo - rozliczeniowych przekazanych przez OSD za dany okres rozliczeniowy.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stwierdzenia błędów w pomiarze lub odczycie wskazań układu pomiarowo-rozliczeniowego, które spowodowały zaniżenie lub zawyżenie ilości faktycznie pobranej energii elektrycznej, </w:t>
      </w:r>
      <w:r w:rsidRPr="00413D9B">
        <w:rPr>
          <w:b/>
          <w:sz w:val="22"/>
          <w:szCs w:val="22"/>
        </w:rPr>
        <w:t>Zamawiający</w:t>
      </w:r>
      <w:r>
        <w:rPr>
          <w:b/>
          <w:sz w:val="22"/>
          <w:szCs w:val="22"/>
        </w:rPr>
        <w:t xml:space="preserve"> (Odbiorca/Płatnik)</w:t>
      </w:r>
      <w:r w:rsidRPr="00413D9B">
        <w:rPr>
          <w:sz w:val="22"/>
          <w:szCs w:val="22"/>
        </w:rPr>
        <w:t xml:space="preserve"> jest obowiązany do uregulowania należności za energię elektryczną na podstawie średniego dobowego zużycia energii elektrycznej, obliczanego na podstawie zużycia energii elektrycznej prawidłowo wykazanego przez układ pomiarowo-rozliczeniowy w poprzednim okresie rozliczeniowym, pomnożonego przez liczbę dni okresu, którego dotyczy korekta faktury. W wyliczaniu wielkości korekty należy uwzględnić sezonowość poboru energii elektrycznej oraz inne udokumentowane okoliczności mające wpływ na wielkość poboru tej energii.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Jeżeli nie można ustalić średniego dobowego zużycia energii elektrycznej na podstawie poprzedniego okresu rozliczeniowego, podstawą wyliczenia wielkości korekty jest wskazanie układu pomiarowo-rozliczeniowego z następnego okresu rozliczeniowego.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Jeżeli błędy wskazane w ust. 3 spowodowały zawyżenie lub zaniżenie należności za dostarczoną energię elektryczną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jest obowiązany dokonać korekty uprzednio wystawionych faktur.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iCs/>
          <w:sz w:val="22"/>
          <w:szCs w:val="22"/>
        </w:rPr>
        <w:t>Wykonawca</w:t>
      </w:r>
      <w:r w:rsidRPr="00413D9B">
        <w:rPr>
          <w:bCs/>
          <w:iCs/>
          <w:sz w:val="22"/>
          <w:szCs w:val="22"/>
        </w:rPr>
        <w:t xml:space="preserve"> wystawia faktury na koniec okresu rozliczeniowego, z terminem płatności 20 dni od daty wystawienia faktury. W przypadku doręczenia faktury w czasie uniemożliwiającym terminowe wykonanie zobowiązania – płatności należy dokonać nie później niż w czternastym dniu od dnia otrzymania przez </w:t>
      </w:r>
      <w:r w:rsidRPr="00D6700B">
        <w:rPr>
          <w:b/>
          <w:bCs/>
          <w:iCs/>
          <w:sz w:val="22"/>
          <w:szCs w:val="22"/>
        </w:rPr>
        <w:t>Odbiorcę/</w:t>
      </w:r>
      <w:r w:rsidRPr="00413D9B">
        <w:rPr>
          <w:b/>
          <w:bCs/>
          <w:iCs/>
          <w:sz w:val="22"/>
          <w:szCs w:val="22"/>
        </w:rPr>
        <w:t>Płatnika</w:t>
      </w:r>
      <w:r w:rsidRPr="00413D9B">
        <w:rPr>
          <w:bCs/>
          <w:iCs/>
          <w:sz w:val="22"/>
          <w:szCs w:val="22"/>
        </w:rPr>
        <w:t xml:space="preserve"> faktury. 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określają, że terminem spełnienia świadczenia jest dzień uznania rachunku bankowego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>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 przypadku nie dotrzymania terminu płatności faktur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obciąża </w:t>
      </w:r>
      <w:r w:rsidRPr="00D6700B">
        <w:rPr>
          <w:b/>
          <w:sz w:val="22"/>
          <w:szCs w:val="22"/>
        </w:rPr>
        <w:t>Odbiorcę/P</w:t>
      </w:r>
      <w:r w:rsidRPr="00413D9B">
        <w:rPr>
          <w:b/>
          <w:sz w:val="22"/>
          <w:szCs w:val="22"/>
        </w:rPr>
        <w:t xml:space="preserve">łatnika </w:t>
      </w:r>
      <w:r w:rsidRPr="00413D9B">
        <w:rPr>
          <w:sz w:val="22"/>
          <w:szCs w:val="22"/>
        </w:rPr>
        <w:t>odsetkami ustawowymi.</w:t>
      </w:r>
    </w:p>
    <w:p w:rsidR="00AD6447" w:rsidRPr="00413D9B" w:rsidRDefault="00AD6447" w:rsidP="00AD6447">
      <w:pPr>
        <w:numPr>
          <w:ilvl w:val="0"/>
          <w:numId w:val="1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Wniesienie przez </w:t>
      </w:r>
      <w:r w:rsidRPr="00413D9B">
        <w:rPr>
          <w:b/>
          <w:sz w:val="22"/>
          <w:szCs w:val="22"/>
        </w:rPr>
        <w:t>Zamawiającego</w:t>
      </w:r>
      <w:r>
        <w:rPr>
          <w:b/>
          <w:sz w:val="22"/>
          <w:szCs w:val="22"/>
        </w:rPr>
        <w:t xml:space="preserve"> (Odbiorcę/Płatnika) </w:t>
      </w:r>
      <w:r w:rsidRPr="00413D9B">
        <w:rPr>
          <w:sz w:val="22"/>
          <w:szCs w:val="22"/>
        </w:rPr>
        <w:t xml:space="preserve">reklamacji do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nie zwalnia go z obowiązku terminowej zapłaty należności w wysokości określonej na fakturze, chyba że wykazane zużycie energii elektrycznej rażąco odbiega od zużycia przewidywanego.</w:t>
      </w:r>
    </w:p>
    <w:p w:rsidR="00AD6447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Płatności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13</w:t>
      </w:r>
    </w:p>
    <w:p w:rsidR="00AD6447" w:rsidRPr="00413D9B" w:rsidRDefault="00AD6447" w:rsidP="00AD6447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bCs/>
          <w:iCs/>
          <w:sz w:val="22"/>
          <w:szCs w:val="22"/>
        </w:rPr>
        <w:t>Zamawiający</w:t>
      </w:r>
      <w:r w:rsidRPr="00413D9B">
        <w:rPr>
          <w:bCs/>
          <w:iCs/>
          <w:sz w:val="22"/>
          <w:szCs w:val="22"/>
        </w:rPr>
        <w:t xml:space="preserve"> dopuszcza możliwość wystawienia faktur wspólnych dla punktów poboru energii elektrycznej wyszczególnionych w </w:t>
      </w:r>
      <w:r w:rsidRPr="006B1616">
        <w:rPr>
          <w:b/>
          <w:bCs/>
          <w:iCs/>
          <w:sz w:val="22"/>
          <w:szCs w:val="22"/>
        </w:rPr>
        <w:t>Załączniku numer 1</w:t>
      </w:r>
      <w:r>
        <w:rPr>
          <w:bCs/>
          <w:iCs/>
          <w:sz w:val="22"/>
          <w:szCs w:val="22"/>
        </w:rPr>
        <w:t xml:space="preserve"> i </w:t>
      </w:r>
      <w:r w:rsidRPr="007A305D">
        <w:rPr>
          <w:b/>
          <w:bCs/>
          <w:sz w:val="22"/>
          <w:szCs w:val="22"/>
        </w:rPr>
        <w:t xml:space="preserve">Załączniku numer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bCs/>
          <w:iCs/>
          <w:sz w:val="22"/>
          <w:szCs w:val="22"/>
        </w:rPr>
        <w:t>do Umowy</w:t>
      </w:r>
      <w:r>
        <w:rPr>
          <w:bCs/>
          <w:iCs/>
          <w:sz w:val="22"/>
          <w:szCs w:val="22"/>
        </w:rPr>
        <w:t xml:space="preserve"> w odniesieniu do poszczególnych </w:t>
      </w:r>
      <w:r w:rsidRPr="002E3824">
        <w:rPr>
          <w:b/>
          <w:bCs/>
          <w:iCs/>
          <w:sz w:val="22"/>
          <w:szCs w:val="22"/>
        </w:rPr>
        <w:t>Płatników/Odbiorców</w:t>
      </w:r>
      <w:r w:rsidRPr="00413D9B">
        <w:rPr>
          <w:bCs/>
          <w:iCs/>
          <w:sz w:val="22"/>
          <w:szCs w:val="22"/>
        </w:rPr>
        <w:t>.</w:t>
      </w:r>
    </w:p>
    <w:p w:rsidR="00AD6447" w:rsidRPr="00413D9B" w:rsidRDefault="00AD6447" w:rsidP="00AD6447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Cs/>
          <w:iCs/>
          <w:sz w:val="22"/>
          <w:szCs w:val="22"/>
        </w:rPr>
        <w:t xml:space="preserve">W przypadku, o którym mowa w ust. 1, do każdej faktury </w:t>
      </w:r>
      <w:r w:rsidRPr="00413D9B">
        <w:rPr>
          <w:b/>
          <w:bCs/>
          <w:iCs/>
          <w:sz w:val="22"/>
          <w:szCs w:val="22"/>
        </w:rPr>
        <w:t>Wykonawca</w:t>
      </w:r>
      <w:r w:rsidRPr="00413D9B">
        <w:rPr>
          <w:bCs/>
          <w:iCs/>
          <w:sz w:val="22"/>
          <w:szCs w:val="22"/>
        </w:rPr>
        <w:t xml:space="preserve"> załączy specyfikację określającą ilość energii elektrycznej pobranej w poszczególnych punktach poboru oraz wysokość należności z tego tytułu - o ile dokument „faktura” nie zawiera takich informacji.</w:t>
      </w:r>
    </w:p>
    <w:p w:rsidR="00AD6447" w:rsidRPr="00413D9B" w:rsidRDefault="00AD6447" w:rsidP="00AD6447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O zmianach danych kont bankowych lub danych adresowych </w:t>
      </w:r>
      <w:r w:rsidRPr="00413D9B">
        <w:rPr>
          <w:b/>
          <w:bCs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zobowiązują się wzajemnie powiadamiać pod rygorem poniesienia kosztów związanych z mylnymi operacjami bankowymi.</w:t>
      </w:r>
    </w:p>
    <w:p w:rsidR="00AD6447" w:rsidRDefault="00AD6447" w:rsidP="00AD6447">
      <w:pPr>
        <w:numPr>
          <w:ilvl w:val="0"/>
          <w:numId w:val="7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Faktury za pobraną energię elektryczną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wystawiać będzie </w:t>
      </w:r>
      <w:r>
        <w:rPr>
          <w:sz w:val="22"/>
          <w:szCs w:val="22"/>
        </w:rPr>
        <w:t xml:space="preserve">na poszczególnych </w:t>
      </w:r>
      <w:r w:rsidRPr="002E3824">
        <w:rPr>
          <w:b/>
          <w:sz w:val="22"/>
          <w:szCs w:val="22"/>
        </w:rPr>
        <w:t>Płatników/Odbiorców</w:t>
      </w:r>
      <w:r>
        <w:rPr>
          <w:sz w:val="22"/>
          <w:szCs w:val="22"/>
        </w:rPr>
        <w:t xml:space="preserve"> opisanych w </w:t>
      </w:r>
      <w:r w:rsidRPr="00B67594">
        <w:rPr>
          <w:b/>
          <w:sz w:val="22"/>
          <w:szCs w:val="22"/>
        </w:rPr>
        <w:t>Załączniku numer 3</w:t>
      </w:r>
      <w:r>
        <w:rPr>
          <w:sz w:val="22"/>
          <w:szCs w:val="22"/>
        </w:rPr>
        <w:t xml:space="preserve"> do Umowy:</w:t>
      </w:r>
    </w:p>
    <w:p w:rsidR="00AD6447" w:rsidRDefault="00AD6447" w:rsidP="00AD6447">
      <w:pPr>
        <w:overflowPunct w:val="0"/>
        <w:autoSpaceDE w:val="0"/>
        <w:autoSpaceDN w:val="0"/>
        <w:adjustRightInd w:val="0"/>
        <w:spacing w:line="280" w:lineRule="atLeast"/>
        <w:ind w:left="283"/>
        <w:jc w:val="center"/>
        <w:textAlignment w:val="baseline"/>
        <w:rPr>
          <w:sz w:val="22"/>
          <w:szCs w:val="22"/>
        </w:rPr>
      </w:pPr>
    </w:p>
    <w:p w:rsidR="00AD6447" w:rsidRPr="00413D9B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Wstrzymanie sprzedaży energii</w:t>
      </w:r>
    </w:p>
    <w:p w:rsidR="00AD6447" w:rsidRPr="00413D9B" w:rsidRDefault="00AD6447" w:rsidP="00AD6447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14</w:t>
      </w:r>
    </w:p>
    <w:p w:rsidR="00AD6447" w:rsidRPr="00413D9B" w:rsidRDefault="00AD6447" w:rsidP="00AD6447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bCs/>
          <w:sz w:val="22"/>
          <w:szCs w:val="22"/>
        </w:rPr>
      </w:pPr>
      <w:r w:rsidRPr="00413D9B">
        <w:rPr>
          <w:bCs/>
          <w:sz w:val="22"/>
          <w:szCs w:val="22"/>
        </w:rPr>
        <w:t xml:space="preserve">Wstrzymanie sprzedaży energii elektrycznej następuje poprzez wstrzymanie dostarczania energii elektrycznej przez OSD na wniosek </w:t>
      </w:r>
      <w:r w:rsidRPr="00413D9B">
        <w:rPr>
          <w:b/>
          <w:bCs/>
          <w:sz w:val="22"/>
          <w:szCs w:val="22"/>
        </w:rPr>
        <w:t>Wykonawcy</w:t>
      </w:r>
      <w:r w:rsidRPr="00413D9B">
        <w:rPr>
          <w:bCs/>
          <w:sz w:val="22"/>
          <w:szCs w:val="22"/>
        </w:rPr>
        <w:t>.</w:t>
      </w:r>
    </w:p>
    <w:p w:rsidR="00AD6447" w:rsidRPr="00413D9B" w:rsidRDefault="00AD6447" w:rsidP="00AD6447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bCs/>
          <w:sz w:val="22"/>
          <w:szCs w:val="22"/>
        </w:rPr>
      </w:pPr>
      <w:r w:rsidRPr="00413D9B">
        <w:rPr>
          <w:b/>
          <w:bCs/>
          <w:sz w:val="22"/>
          <w:szCs w:val="22"/>
        </w:rPr>
        <w:t>Wykonawca</w:t>
      </w:r>
      <w:r w:rsidRPr="00413D9B">
        <w:rPr>
          <w:bCs/>
          <w:sz w:val="22"/>
          <w:szCs w:val="22"/>
        </w:rPr>
        <w:t xml:space="preserve"> może wstrzymać sprzedaż energii elektrycznej do danego punktu poboru, gdy </w:t>
      </w:r>
      <w:r w:rsidRPr="00413D9B">
        <w:rPr>
          <w:b/>
          <w:bCs/>
          <w:sz w:val="22"/>
          <w:szCs w:val="22"/>
        </w:rPr>
        <w:t>Zamawiający</w:t>
      </w:r>
      <w:r w:rsidRPr="00413D9B">
        <w:rPr>
          <w:bCs/>
          <w:sz w:val="22"/>
          <w:szCs w:val="22"/>
        </w:rPr>
        <w:t xml:space="preserve"> zwleka z zapłatą za pobraną energii elektrycznej co najmniej miesiąc po upływie terminu płatności, pomimo uprzedniego bezskutecznego wezwania do zapłaty zaległych i bieżących należności w dodatkowym dwutygodniowym terminie oraz powiadomienia </w:t>
      </w:r>
      <w:r w:rsidRPr="00413D9B">
        <w:rPr>
          <w:b/>
          <w:bCs/>
          <w:sz w:val="22"/>
          <w:szCs w:val="22"/>
        </w:rPr>
        <w:t>Zamawiającego</w:t>
      </w:r>
      <w:r w:rsidRPr="00413D9B">
        <w:rPr>
          <w:bCs/>
          <w:sz w:val="22"/>
          <w:szCs w:val="22"/>
        </w:rPr>
        <w:t xml:space="preserve"> na piśmie o zamiarze wstrzymania sprzedaży energii elektrycznej i wypowiedzenia Umowy.</w:t>
      </w:r>
    </w:p>
    <w:p w:rsidR="00AD6447" w:rsidRPr="00413D9B" w:rsidRDefault="00AD6447" w:rsidP="00AD6447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Wznowienie dostarczania energii elektrycznej i świadczenie usług dystrybucji przez </w:t>
      </w:r>
      <w:r w:rsidRPr="00413D9B">
        <w:rPr>
          <w:bCs/>
          <w:sz w:val="22"/>
          <w:szCs w:val="22"/>
        </w:rPr>
        <w:t>OSD</w:t>
      </w:r>
      <w:r w:rsidRPr="00413D9B">
        <w:rPr>
          <w:b/>
          <w:bCs/>
          <w:sz w:val="22"/>
          <w:szCs w:val="22"/>
        </w:rPr>
        <w:t xml:space="preserve"> </w:t>
      </w:r>
      <w:r w:rsidRPr="00413D9B">
        <w:rPr>
          <w:bCs/>
          <w:sz w:val="22"/>
          <w:szCs w:val="22"/>
        </w:rPr>
        <w:t xml:space="preserve">na wniosek </w:t>
      </w:r>
      <w:r w:rsidRPr="00413D9B">
        <w:rPr>
          <w:b/>
          <w:bCs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może nastąpić po uregulowaniu zaległych należności za energię elektryczną.</w:t>
      </w:r>
    </w:p>
    <w:p w:rsidR="00AD6447" w:rsidRPr="00413D9B" w:rsidRDefault="00AD6447" w:rsidP="00AD6447">
      <w:pPr>
        <w:numPr>
          <w:ilvl w:val="0"/>
          <w:numId w:val="8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ponosi odpowiedzialności za szkody spowodowane wstrzymaniem sprzedaży energii elektrycznej wskutek naruszenia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warunków umowy i obowiązujących przepisów Prawa energetycznego i Kodeksu Cywilnego.</w:t>
      </w:r>
    </w:p>
    <w:p w:rsidR="00AD6447" w:rsidRPr="00413D9B" w:rsidRDefault="00AD6447" w:rsidP="00AD6447">
      <w:pPr>
        <w:spacing w:line="280" w:lineRule="atLeast"/>
        <w:ind w:left="283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ind w:left="283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Okres obowiązywania Umowy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15</w:t>
      </w:r>
    </w:p>
    <w:p w:rsidR="00AD6447" w:rsidRPr="00413D9B" w:rsidRDefault="00AD6447" w:rsidP="00AD6447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Umowa niniejsza zawarta zostaje na czas określony do dnia </w:t>
      </w:r>
      <w:r w:rsidRPr="00D6700B">
        <w:rPr>
          <w:b/>
          <w:sz w:val="22"/>
          <w:szCs w:val="22"/>
        </w:rPr>
        <w:t>31 grudnia 2013 r.</w:t>
      </w:r>
      <w:r w:rsidRPr="00413D9B">
        <w:rPr>
          <w:b/>
          <w:sz w:val="22"/>
          <w:szCs w:val="22"/>
        </w:rPr>
        <w:t xml:space="preserve"> </w:t>
      </w:r>
    </w:p>
    <w:p w:rsidR="00AD6447" w:rsidRPr="00B67594" w:rsidRDefault="00AD6447" w:rsidP="00AD6447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B67594">
        <w:rPr>
          <w:sz w:val="22"/>
          <w:szCs w:val="22"/>
        </w:rPr>
        <w:t xml:space="preserve">Rozpoczęcie dostawy energii elektrycznej nastąpi z dniem </w:t>
      </w:r>
      <w:r w:rsidRPr="00B67594">
        <w:rPr>
          <w:b/>
          <w:sz w:val="22"/>
          <w:szCs w:val="22"/>
        </w:rPr>
        <w:t>01 stycznia 2013 r.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pod warunkiem </w:t>
      </w:r>
      <w:r w:rsidRPr="00B67594">
        <w:rPr>
          <w:sz w:val="22"/>
          <w:szCs w:val="22"/>
        </w:rPr>
        <w:t>pozytywnie przeprowadzonej procedur</w:t>
      </w:r>
      <w:r>
        <w:rPr>
          <w:sz w:val="22"/>
          <w:szCs w:val="22"/>
        </w:rPr>
        <w:t xml:space="preserve">y </w:t>
      </w:r>
      <w:r w:rsidRPr="00B67594">
        <w:rPr>
          <w:sz w:val="22"/>
          <w:szCs w:val="22"/>
        </w:rPr>
        <w:t xml:space="preserve">zmiany sprzedawcy oraz pod warunkiem </w:t>
      </w:r>
      <w:r>
        <w:rPr>
          <w:sz w:val="22"/>
          <w:szCs w:val="22"/>
        </w:rPr>
        <w:t>posiadania</w:t>
      </w:r>
      <w:r w:rsidRPr="00B67594">
        <w:rPr>
          <w:sz w:val="22"/>
          <w:szCs w:val="22"/>
        </w:rPr>
        <w:t xml:space="preserve"> przez </w:t>
      </w:r>
      <w:r w:rsidRPr="00B67594">
        <w:rPr>
          <w:b/>
          <w:sz w:val="22"/>
          <w:szCs w:val="22"/>
        </w:rPr>
        <w:t>Zamawiającego</w:t>
      </w:r>
      <w:r w:rsidRPr="00B67594">
        <w:rPr>
          <w:sz w:val="22"/>
          <w:szCs w:val="22"/>
        </w:rPr>
        <w:t xml:space="preserve"> umów o świadczenie usług dystrybucji energii elektrycznej.</w:t>
      </w:r>
    </w:p>
    <w:p w:rsidR="00AD6447" w:rsidRPr="00413D9B" w:rsidRDefault="00AD6447" w:rsidP="00AD6447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Dla realizacji umowy w zakresie każdego punktu poboru niezbędne jest jednoczesne obowiązywanie </w:t>
      </w:r>
      <w:r>
        <w:rPr>
          <w:sz w:val="22"/>
          <w:szCs w:val="22"/>
        </w:rPr>
        <w:t xml:space="preserve">(w okresie realizacji niniejszej umowy) </w:t>
      </w:r>
      <w:r w:rsidRPr="00413D9B">
        <w:rPr>
          <w:sz w:val="22"/>
          <w:szCs w:val="22"/>
        </w:rPr>
        <w:t>umów:</w:t>
      </w:r>
    </w:p>
    <w:p w:rsidR="00AD6447" w:rsidRPr="00413D9B" w:rsidRDefault="00AD6447" w:rsidP="00AD6447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Umowy o świadczenie usług dystrybucyjnych zawartej </w:t>
      </w:r>
      <w:r w:rsidRPr="00D6700B">
        <w:rPr>
          <w:sz w:val="22"/>
          <w:szCs w:val="22"/>
        </w:rPr>
        <w:t xml:space="preserve">pomiędzy </w:t>
      </w:r>
      <w:r w:rsidRPr="00BD68A8">
        <w:rPr>
          <w:b/>
          <w:sz w:val="22"/>
          <w:szCs w:val="22"/>
        </w:rPr>
        <w:t>Zamawiającym</w:t>
      </w:r>
      <w:r>
        <w:rPr>
          <w:sz w:val="22"/>
          <w:szCs w:val="22"/>
        </w:rPr>
        <w:t xml:space="preserve"> a </w:t>
      </w:r>
      <w:r w:rsidRPr="00413D9B">
        <w:rPr>
          <w:sz w:val="22"/>
          <w:szCs w:val="22"/>
        </w:rPr>
        <w:t>OSD.</w:t>
      </w:r>
    </w:p>
    <w:p w:rsidR="00AD6447" w:rsidRPr="00413D9B" w:rsidRDefault="00AD6447" w:rsidP="00AD6447">
      <w:pPr>
        <w:numPr>
          <w:ilvl w:val="0"/>
          <w:numId w:val="1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Generalnej umowy dystrybucyjnej zawartej pomiędzy </w:t>
      </w:r>
      <w:r w:rsidRPr="00413D9B">
        <w:rPr>
          <w:b/>
          <w:sz w:val="22"/>
          <w:szCs w:val="22"/>
        </w:rPr>
        <w:t>Wykonawcą</w:t>
      </w:r>
      <w:r w:rsidRPr="00413D9B">
        <w:rPr>
          <w:sz w:val="22"/>
          <w:szCs w:val="22"/>
        </w:rPr>
        <w:t xml:space="preserve"> a OSD.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Rozwiązanie Umowy/ Odstąpienie od umowy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16</w:t>
      </w:r>
    </w:p>
    <w:p w:rsidR="00AD6447" w:rsidRPr="00413D9B" w:rsidRDefault="00AD6447" w:rsidP="00AD6447">
      <w:pPr>
        <w:numPr>
          <w:ilvl w:val="0"/>
          <w:numId w:val="9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Rozwiązanie Umowy nie zwalnia </w:t>
      </w:r>
      <w:r w:rsidRPr="00413D9B">
        <w:rPr>
          <w:b/>
          <w:sz w:val="22"/>
          <w:szCs w:val="22"/>
        </w:rPr>
        <w:t>Stron</w:t>
      </w:r>
      <w:r w:rsidRPr="00413D9B">
        <w:rPr>
          <w:sz w:val="22"/>
          <w:szCs w:val="22"/>
        </w:rPr>
        <w:t xml:space="preserve"> z obowiązku uregulowania wobec drugiej </w:t>
      </w:r>
      <w:r w:rsidRPr="00413D9B">
        <w:rPr>
          <w:b/>
          <w:sz w:val="22"/>
          <w:szCs w:val="22"/>
        </w:rPr>
        <w:t>Strony</w:t>
      </w:r>
      <w:r w:rsidRPr="00413D9B">
        <w:rPr>
          <w:sz w:val="22"/>
          <w:szCs w:val="22"/>
        </w:rPr>
        <w:t xml:space="preserve"> wszelkich zobowiązań z niej wynikających.</w:t>
      </w:r>
    </w:p>
    <w:p w:rsidR="00AD6447" w:rsidRPr="00413D9B" w:rsidRDefault="00AD6447" w:rsidP="00AD644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Umowa może być rozwiązana przez jedną ze</w:t>
      </w:r>
      <w:r w:rsidRPr="00413D9B">
        <w:rPr>
          <w:b/>
          <w:sz w:val="22"/>
          <w:szCs w:val="22"/>
        </w:rPr>
        <w:t xml:space="preserve"> </w:t>
      </w:r>
      <w:r w:rsidRPr="002E3824">
        <w:rPr>
          <w:b/>
          <w:sz w:val="22"/>
          <w:szCs w:val="22"/>
        </w:rPr>
        <w:t>Stron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 xml:space="preserve">w trybie natychmiastowym w przypadku, gdy druga ze </w:t>
      </w:r>
      <w:r w:rsidRPr="002E3824">
        <w:rPr>
          <w:b/>
          <w:sz w:val="22"/>
          <w:szCs w:val="22"/>
        </w:rPr>
        <w:t>Stron</w:t>
      </w:r>
      <w:r w:rsidRPr="00413D9B">
        <w:rPr>
          <w:b/>
          <w:sz w:val="22"/>
          <w:szCs w:val="22"/>
        </w:rPr>
        <w:t xml:space="preserve"> </w:t>
      </w:r>
      <w:r w:rsidRPr="00413D9B">
        <w:rPr>
          <w:sz w:val="22"/>
          <w:szCs w:val="22"/>
        </w:rPr>
        <w:t>pomimo pisemnego wezwania rażąco i uporczywie narusza warunki Umowy.</w:t>
      </w:r>
    </w:p>
    <w:p w:rsidR="00AD6447" w:rsidRPr="00413D9B" w:rsidRDefault="00AD6447" w:rsidP="00AD644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Rozwiązanie umowy </w:t>
      </w:r>
      <w:r w:rsidRPr="00413D9B">
        <w:rPr>
          <w:sz w:val="22"/>
          <w:szCs w:val="22"/>
        </w:rPr>
        <w:t>może nastąpić za jednostronnym wypowiedzeniem złożonym przez Zamawiającego z przyczyn leżących po stronie Wykonawcy w szczególności gdy:</w:t>
      </w:r>
    </w:p>
    <w:p w:rsidR="00AD6447" w:rsidRPr="00413D9B" w:rsidRDefault="00AD6447" w:rsidP="00AD6447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Otwarto likwidację </w:t>
      </w:r>
      <w:r w:rsidRPr="00413D9B">
        <w:rPr>
          <w:b/>
          <w:sz w:val="22"/>
          <w:szCs w:val="22"/>
        </w:rPr>
        <w:t>Wykonawcy</w:t>
      </w:r>
    </w:p>
    <w:p w:rsidR="00AD6447" w:rsidRPr="00413D9B" w:rsidRDefault="00AD6447" w:rsidP="00AD6447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Wykonawca</w:t>
      </w:r>
      <w:r w:rsidRPr="00413D9B">
        <w:rPr>
          <w:sz w:val="22"/>
          <w:szCs w:val="22"/>
        </w:rPr>
        <w:t xml:space="preserve"> nie uwzględnia bonifikaty należnej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</w:t>
      </w:r>
    </w:p>
    <w:p w:rsidR="00AD6447" w:rsidRPr="00413D9B" w:rsidRDefault="00AD6447" w:rsidP="00AD6447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nie koryguje faktur w wyniku złożonej reklamacji, która została uznana</w:t>
      </w:r>
    </w:p>
    <w:p w:rsidR="00AD6447" w:rsidRPr="00413D9B" w:rsidRDefault="00AD6447" w:rsidP="00AD6447">
      <w:pPr>
        <w:numPr>
          <w:ilvl w:val="0"/>
          <w:numId w:val="23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przed zakończeniem realizacji umowy utraci uprawnienia, koncesję lub zezwolenia niezbędne do wykonania przedmiotu zamówienia i nie przekaże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dokumentów potwierdzających przywrócenie uprawnień, koncesji zapewniających nieprzerwa</w:t>
      </w:r>
      <w:r>
        <w:rPr>
          <w:sz w:val="22"/>
          <w:szCs w:val="22"/>
        </w:rPr>
        <w:t xml:space="preserve">ne dostawy energii elektrycznej, zgodnie z treścią §3 ust. 4 niniejszej Umowy. </w:t>
      </w:r>
    </w:p>
    <w:p w:rsidR="00AD6447" w:rsidRPr="00413D9B" w:rsidRDefault="00AD6447" w:rsidP="00AD6447">
      <w:pPr>
        <w:numPr>
          <w:ilvl w:val="0"/>
          <w:numId w:val="9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Niezależnie od przypadków opisanych w ust.3, w razie zaistnienia istotnej zmiany okoliczności powodującej, że wykonanie Umowy (części lub całości) nie leży w interesie publicznym, czego nie można było przewidzieć w chwili zawarcia Umowy,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może odstąpić od Umowy (części lub całości) w terminie 30 dni od powzięcia wiadomości o powyższych okolicznościach. W takim przypadku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może żądać jedynie wynagrodzenia należnego mu z tytułu wykonania części umowy.</w:t>
      </w:r>
    </w:p>
    <w:p w:rsidR="00AD6447" w:rsidRPr="00413D9B" w:rsidRDefault="00AD6447" w:rsidP="00AD6447">
      <w:pPr>
        <w:rPr>
          <w:b/>
          <w:sz w:val="22"/>
          <w:szCs w:val="22"/>
        </w:rPr>
      </w:pPr>
    </w:p>
    <w:p w:rsidR="00AD6447" w:rsidRPr="00413D9B" w:rsidRDefault="00AD6447" w:rsidP="00AD6447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Zmiany postanowień Umowy</w:t>
      </w:r>
    </w:p>
    <w:p w:rsidR="00AD6447" w:rsidRPr="00413D9B" w:rsidRDefault="00AD6447" w:rsidP="00AD6447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§17</w:t>
      </w: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Zgodnie z treścią art. 144 ustawy Prawo zamówień publicznych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dopuszcza wprowadzenie istotnych zmian w treści umowy, o czym poinformował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umieszczając informację w Specyfikacji Istotnych Warunków Zamówienia, w zakresie:</w:t>
      </w:r>
    </w:p>
    <w:p w:rsidR="00AD6447" w:rsidRPr="00413D9B" w:rsidRDefault="00AD6447" w:rsidP="00AD6447">
      <w:pPr>
        <w:numPr>
          <w:ilvl w:val="0"/>
          <w:numId w:val="1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>Zmiany jednostkowej ceny za 1 MWh brutto w przypadku ustawowej zmiany stawki podatku VAT lub ustawowej zmiany opodatkowania energii podatkiem akcyzowym, o kwotę wynikającą ze zmiany tych stawek.</w:t>
      </w:r>
    </w:p>
    <w:p w:rsidR="00AD6447" w:rsidRPr="00413D9B" w:rsidRDefault="00AD6447" w:rsidP="00AD6447">
      <w:pPr>
        <w:numPr>
          <w:ilvl w:val="0"/>
          <w:numId w:val="1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Zmiany ilości punktów poboru energii wskazanych w </w:t>
      </w:r>
      <w:r w:rsidRPr="000820E1">
        <w:rPr>
          <w:b/>
          <w:sz w:val="22"/>
          <w:szCs w:val="22"/>
        </w:rPr>
        <w:t>Załączniku nr 1</w:t>
      </w:r>
      <w:r w:rsidRPr="00413D9B">
        <w:rPr>
          <w:sz w:val="22"/>
          <w:szCs w:val="22"/>
        </w:rPr>
        <w:t xml:space="preserve"> do Umowy, przy czym zmiana ilości punktów poboru energii elektrycznej wynikać może z likwidacji punktu poboru lub włączenia obiektu przez </w:t>
      </w:r>
      <w:r w:rsidRPr="00413D9B">
        <w:rPr>
          <w:b/>
          <w:sz w:val="22"/>
          <w:szCs w:val="22"/>
        </w:rPr>
        <w:t>Zamawiającego.</w:t>
      </w:r>
    </w:p>
    <w:p w:rsidR="00AD6447" w:rsidRPr="00413D9B" w:rsidRDefault="00AD6447" w:rsidP="00AD6447">
      <w:pPr>
        <w:pStyle w:val="Tekstpodstawowywcity"/>
        <w:numPr>
          <w:ilvl w:val="0"/>
          <w:numId w:val="18"/>
        </w:numPr>
        <w:tabs>
          <w:tab w:val="clear" w:pos="851"/>
          <w:tab w:val="clear" w:pos="927"/>
        </w:tabs>
        <w:spacing w:line="280" w:lineRule="atLeast"/>
        <w:ind w:left="284" w:right="-108" w:hanging="284"/>
        <w:rPr>
          <w:b w:val="0"/>
          <w:sz w:val="22"/>
          <w:szCs w:val="22"/>
        </w:rPr>
      </w:pPr>
      <w:r w:rsidRPr="00413D9B">
        <w:rPr>
          <w:b w:val="0"/>
          <w:sz w:val="22"/>
          <w:szCs w:val="22"/>
        </w:rPr>
        <w:t xml:space="preserve">Zmiany terminu rozpoczęcia dostaw energii elektrycznej, jeżeli zmiana ta wynika z okoliczności niezależnych od </w:t>
      </w:r>
      <w:r w:rsidRPr="00413D9B">
        <w:rPr>
          <w:sz w:val="22"/>
          <w:szCs w:val="22"/>
        </w:rPr>
        <w:t>Stron</w:t>
      </w:r>
      <w:r w:rsidRPr="00413D9B">
        <w:rPr>
          <w:b w:val="0"/>
          <w:sz w:val="22"/>
          <w:szCs w:val="22"/>
        </w:rPr>
        <w:t xml:space="preserve">, w szczególności z przedłużającej się procedury wyboru </w:t>
      </w:r>
      <w:r w:rsidRPr="00413D9B">
        <w:rPr>
          <w:sz w:val="22"/>
          <w:szCs w:val="22"/>
        </w:rPr>
        <w:t>Wykonawcy</w:t>
      </w:r>
      <w:r w:rsidRPr="00413D9B">
        <w:rPr>
          <w:b w:val="0"/>
          <w:sz w:val="22"/>
          <w:szCs w:val="22"/>
        </w:rPr>
        <w:t xml:space="preserve"> lub procedury zmiany sprzedawcy.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Kary Umowne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§18</w:t>
      </w:r>
    </w:p>
    <w:p w:rsidR="00AD6447" w:rsidRPr="00413D9B" w:rsidRDefault="00AD6447" w:rsidP="00AD6447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karę umowną w wysokości 1% brutto wynagrodzenia opisanego w §11 ust</w:t>
      </w:r>
      <w:r>
        <w:rPr>
          <w:sz w:val="22"/>
          <w:szCs w:val="22"/>
        </w:rPr>
        <w:t xml:space="preserve"> 2</w:t>
      </w:r>
      <w:r w:rsidRPr="00413D9B">
        <w:rPr>
          <w:sz w:val="22"/>
          <w:szCs w:val="22"/>
        </w:rPr>
        <w:t xml:space="preserve"> za każdy dzień opóźnienia w przypadku czasowej utraty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przed zakończeniem realizacji umowy uprawnień, koncesji lub zezwoleń bądź dokumentów niezbędnych do wykonania przedmiotu zamówienia</w:t>
      </w:r>
      <w:r>
        <w:rPr>
          <w:sz w:val="22"/>
          <w:szCs w:val="22"/>
        </w:rPr>
        <w:t>(o których mowa w §3)</w:t>
      </w:r>
      <w:r w:rsidRPr="00413D9B">
        <w:rPr>
          <w:sz w:val="22"/>
          <w:szCs w:val="22"/>
        </w:rPr>
        <w:t xml:space="preserve">, lub w przypadku zwłoki w przekazaniu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tych </w:t>
      </w:r>
      <w:r w:rsidRPr="00413D9B">
        <w:rPr>
          <w:sz w:val="22"/>
          <w:szCs w:val="22"/>
        </w:rPr>
        <w:t xml:space="preserve">dokumentów w terminie 2 dni od daty wezwania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AD6447" w:rsidRPr="00413D9B" w:rsidRDefault="00AD6447" w:rsidP="00AD6447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Zamawiającemu</w:t>
      </w:r>
      <w:r w:rsidRPr="00413D9B">
        <w:rPr>
          <w:sz w:val="22"/>
          <w:szCs w:val="22"/>
        </w:rPr>
        <w:t xml:space="preserve"> karę umowną za odstąpienie od Umowy przez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 xml:space="preserve"> z przyczyn, za które odpowiedzialność ponosi </w:t>
      </w: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w wysokości 10% ceny oferty netto, na podstawie której niniejsza Umowa została pomiędzy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 xml:space="preserve"> zawarta.</w:t>
      </w:r>
    </w:p>
    <w:p w:rsidR="00AD6447" w:rsidRPr="00413D9B" w:rsidRDefault="00AD6447" w:rsidP="00AD6447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zapłaci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karę umowną za odstąpienie od Umowy przez </w:t>
      </w:r>
      <w:r w:rsidRPr="00413D9B">
        <w:rPr>
          <w:b/>
          <w:sz w:val="22"/>
          <w:szCs w:val="22"/>
        </w:rPr>
        <w:t>Wykonawcę</w:t>
      </w:r>
      <w:r w:rsidRPr="00413D9B">
        <w:rPr>
          <w:sz w:val="22"/>
          <w:szCs w:val="22"/>
        </w:rPr>
        <w:t xml:space="preserve"> z przyczyn, za które odpowiedzialność ponosi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w wysokości 10% ceny oferty netto, na podstawie której niniejsza Umowa została pomiędzy </w:t>
      </w:r>
      <w:r w:rsidRPr="00413D9B">
        <w:rPr>
          <w:b/>
          <w:sz w:val="22"/>
          <w:szCs w:val="22"/>
        </w:rPr>
        <w:t>Stronami</w:t>
      </w:r>
      <w:r w:rsidRPr="00413D9B">
        <w:rPr>
          <w:sz w:val="22"/>
          <w:szCs w:val="22"/>
        </w:rPr>
        <w:t xml:space="preserve"> zawarta, z zastrzeżeniem zapisów §16 ust. 4.</w:t>
      </w:r>
    </w:p>
    <w:p w:rsidR="00AD6447" w:rsidRPr="00413D9B" w:rsidRDefault="00AD6447" w:rsidP="00AD6447">
      <w:pPr>
        <w:numPr>
          <w:ilvl w:val="0"/>
          <w:numId w:val="19"/>
        </w:numPr>
        <w:spacing w:line="280" w:lineRule="atLeast"/>
        <w:ind w:left="426" w:hanging="426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Kary umowne </w:t>
      </w: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ma prawo potrącić z wynagrodzenia należnego </w:t>
      </w:r>
      <w:r w:rsidRPr="00413D9B">
        <w:rPr>
          <w:b/>
          <w:sz w:val="22"/>
          <w:szCs w:val="22"/>
        </w:rPr>
        <w:t>Wykonawcy</w:t>
      </w:r>
      <w:r w:rsidRPr="00413D9B">
        <w:rPr>
          <w:sz w:val="22"/>
          <w:szCs w:val="22"/>
        </w:rPr>
        <w:t xml:space="preserve"> na podstawie niniejszej Umowy.</w:t>
      </w:r>
    </w:p>
    <w:p w:rsidR="00AD6447" w:rsidRPr="00413D9B" w:rsidRDefault="00AD6447" w:rsidP="00AD64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AD6447" w:rsidRPr="00413D9B" w:rsidRDefault="00AD6447" w:rsidP="00AD6447">
      <w:pPr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lastRenderedPageBreak/>
        <w:t>Postanowienia końcowe</w:t>
      </w:r>
    </w:p>
    <w:p w:rsidR="00AD6447" w:rsidRPr="00413D9B" w:rsidRDefault="00AD6447" w:rsidP="00AD6447">
      <w:pPr>
        <w:keepNext/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§19</w:t>
      </w:r>
    </w:p>
    <w:p w:rsidR="00AD6447" w:rsidRPr="00413D9B" w:rsidRDefault="00AD6447" w:rsidP="00AD6447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Zamawiający</w:t>
      </w:r>
      <w:r w:rsidRPr="00413D9B">
        <w:rPr>
          <w:sz w:val="22"/>
          <w:szCs w:val="22"/>
        </w:rPr>
        <w:t xml:space="preserve"> nie wyraża zgody na cesję wierzytelności wynikających z realizacji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mowy.</w:t>
      </w:r>
    </w:p>
    <w:p w:rsidR="00AD6447" w:rsidRPr="00413D9B" w:rsidRDefault="00AD6447" w:rsidP="00AD6447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b/>
          <w:sz w:val="22"/>
          <w:szCs w:val="22"/>
        </w:rPr>
        <w:t>Wykonawca</w:t>
      </w:r>
      <w:r w:rsidRPr="00413D9B">
        <w:rPr>
          <w:sz w:val="22"/>
          <w:szCs w:val="22"/>
        </w:rPr>
        <w:t xml:space="preserve"> zobowiązuje się terminowo dokonać zgłoszenia niniejszej Umowy do OSD.</w:t>
      </w:r>
    </w:p>
    <w:p w:rsidR="00AD6447" w:rsidRPr="00413D9B" w:rsidRDefault="00AD6447" w:rsidP="00AD6447">
      <w:pPr>
        <w:numPr>
          <w:ilvl w:val="0"/>
          <w:numId w:val="1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line="280" w:lineRule="atLeast"/>
        <w:ind w:left="360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Strony ustalają, że:</w:t>
      </w:r>
    </w:p>
    <w:p w:rsidR="00AD6447" w:rsidRPr="00413D9B" w:rsidRDefault="00AD6447" w:rsidP="00AD644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zwiększenie lub zmniejszenie ilości obiektów wymienionych enumeratywnie w </w:t>
      </w:r>
      <w:r w:rsidRPr="00384FDA">
        <w:rPr>
          <w:b/>
          <w:sz w:val="22"/>
          <w:szCs w:val="22"/>
        </w:rPr>
        <w:t>Załączniku nr 1</w:t>
      </w:r>
      <w:r>
        <w:rPr>
          <w:b/>
          <w:sz w:val="22"/>
          <w:szCs w:val="22"/>
        </w:rPr>
        <w:t xml:space="preserve"> </w:t>
      </w:r>
      <w:r w:rsidRPr="00B67594">
        <w:rPr>
          <w:sz w:val="22"/>
          <w:szCs w:val="22"/>
        </w:rPr>
        <w:t>i</w:t>
      </w:r>
      <w:r>
        <w:rPr>
          <w:sz w:val="22"/>
          <w:szCs w:val="22"/>
        </w:rPr>
        <w:t>/</w:t>
      </w:r>
      <w:r w:rsidRPr="00B67594">
        <w:rPr>
          <w:sz w:val="22"/>
          <w:szCs w:val="22"/>
        </w:rPr>
        <w:t>lub</w:t>
      </w:r>
      <w:r>
        <w:rPr>
          <w:b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numer </w:t>
      </w:r>
      <w:r>
        <w:rPr>
          <w:b/>
          <w:bCs/>
          <w:sz w:val="22"/>
          <w:szCs w:val="22"/>
        </w:rPr>
        <w:t>2</w:t>
      </w:r>
      <w:r w:rsidRPr="00413D9B">
        <w:rPr>
          <w:sz w:val="22"/>
          <w:szCs w:val="22"/>
        </w:rPr>
        <w:t xml:space="preserve"> do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 xml:space="preserve">mowy, </w:t>
      </w:r>
    </w:p>
    <w:p w:rsidR="00AD6447" w:rsidRDefault="00AD6447" w:rsidP="00AD644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zmiana nazwy punktu poboru energii elektrycznej wymienionego w </w:t>
      </w:r>
      <w:r w:rsidRPr="00384FDA">
        <w:rPr>
          <w:b/>
          <w:sz w:val="22"/>
          <w:szCs w:val="22"/>
        </w:rPr>
        <w:t>Załączniku nr 1</w:t>
      </w:r>
      <w:r w:rsidRPr="00413D9B">
        <w:rPr>
          <w:sz w:val="22"/>
          <w:szCs w:val="22"/>
        </w:rPr>
        <w:t xml:space="preserve"> </w:t>
      </w:r>
      <w:r w:rsidRPr="00B67594">
        <w:rPr>
          <w:sz w:val="22"/>
          <w:szCs w:val="22"/>
        </w:rPr>
        <w:t>i</w:t>
      </w:r>
      <w:r>
        <w:rPr>
          <w:sz w:val="22"/>
          <w:szCs w:val="22"/>
        </w:rPr>
        <w:t>/</w:t>
      </w:r>
      <w:r w:rsidRPr="00B67594">
        <w:rPr>
          <w:sz w:val="22"/>
          <w:szCs w:val="22"/>
        </w:rPr>
        <w:t>lub</w:t>
      </w:r>
      <w:r>
        <w:rPr>
          <w:b/>
          <w:sz w:val="22"/>
          <w:szCs w:val="22"/>
        </w:rPr>
        <w:t xml:space="preserve"> </w:t>
      </w:r>
      <w:r w:rsidRPr="007A305D">
        <w:rPr>
          <w:b/>
          <w:bCs/>
          <w:sz w:val="22"/>
          <w:szCs w:val="22"/>
        </w:rPr>
        <w:t xml:space="preserve">Załączniku numer </w:t>
      </w:r>
      <w:r>
        <w:rPr>
          <w:b/>
          <w:bCs/>
          <w:sz w:val="22"/>
          <w:szCs w:val="22"/>
        </w:rPr>
        <w:t xml:space="preserve">2 </w:t>
      </w:r>
      <w:r w:rsidRPr="00413D9B">
        <w:rPr>
          <w:sz w:val="22"/>
          <w:szCs w:val="22"/>
        </w:rPr>
        <w:t xml:space="preserve">do niniejszej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mowy,</w:t>
      </w:r>
    </w:p>
    <w:p w:rsidR="00AD6447" w:rsidRPr="00413D9B" w:rsidRDefault="00AD6447" w:rsidP="00AD6447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zmiana w zakresie Płatników/Odbiorców wymienionych w </w:t>
      </w:r>
      <w:r w:rsidRPr="00B67594">
        <w:rPr>
          <w:b/>
          <w:sz w:val="22"/>
          <w:szCs w:val="22"/>
        </w:rPr>
        <w:t>Załączniku n</w:t>
      </w:r>
      <w:r>
        <w:rPr>
          <w:b/>
          <w:sz w:val="22"/>
          <w:szCs w:val="22"/>
        </w:rPr>
        <w:t>ume</w:t>
      </w:r>
      <w:r w:rsidRPr="00B67594">
        <w:rPr>
          <w:b/>
          <w:sz w:val="22"/>
          <w:szCs w:val="22"/>
        </w:rPr>
        <w:t>r 3</w:t>
      </w:r>
      <w:r>
        <w:rPr>
          <w:sz w:val="22"/>
          <w:szCs w:val="22"/>
        </w:rPr>
        <w:t xml:space="preserve"> do niniejszej Umowy </w:t>
      </w:r>
    </w:p>
    <w:p w:rsidR="00AD6447" w:rsidRPr="00413D9B" w:rsidRDefault="00AD6447" w:rsidP="00AD6447">
      <w:pPr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dokonywane będzie na podstawie zmiany przedmiotowego załącznika bez konieczności renegocjowania warunków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mowy.</w:t>
      </w:r>
    </w:p>
    <w:p w:rsidR="00AD6447" w:rsidRPr="00413D9B" w:rsidRDefault="00AD6447" w:rsidP="00AD6447">
      <w:pPr>
        <w:numPr>
          <w:ilvl w:val="0"/>
          <w:numId w:val="13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80" w:lineRule="atLeast"/>
        <w:ind w:hanging="720"/>
        <w:jc w:val="both"/>
        <w:rPr>
          <w:sz w:val="22"/>
          <w:szCs w:val="22"/>
        </w:rPr>
      </w:pPr>
      <w:r w:rsidRPr="00413D9B">
        <w:rPr>
          <w:sz w:val="22"/>
          <w:szCs w:val="22"/>
        </w:rPr>
        <w:t xml:space="preserve">Wszelkie zmiany i uzupełnienia </w:t>
      </w:r>
      <w:r>
        <w:rPr>
          <w:sz w:val="22"/>
          <w:szCs w:val="22"/>
        </w:rPr>
        <w:t>U</w:t>
      </w:r>
      <w:r w:rsidRPr="00413D9B">
        <w:rPr>
          <w:sz w:val="22"/>
          <w:szCs w:val="22"/>
        </w:rPr>
        <w:t>mowy wymagają formy pisemnej pod rygorem nieważności.</w:t>
      </w:r>
    </w:p>
    <w:p w:rsidR="00AD6447" w:rsidRPr="00413D9B" w:rsidRDefault="00AD6447" w:rsidP="00AD6447">
      <w:pPr>
        <w:numPr>
          <w:ilvl w:val="0"/>
          <w:numId w:val="13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W zakresie nie uregulowanym niniejszą Umową stosuje się Kodeks Cywilny, Prawo energetyczne wraz z aktami wykonawczymi oraz Prawo zamówień publicznych.</w:t>
      </w: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center"/>
        <w:rPr>
          <w:b/>
          <w:sz w:val="22"/>
          <w:szCs w:val="22"/>
        </w:rPr>
      </w:pPr>
      <w:r w:rsidRPr="00413D9B">
        <w:rPr>
          <w:b/>
          <w:sz w:val="22"/>
          <w:szCs w:val="22"/>
        </w:rPr>
        <w:t>§ 20</w:t>
      </w:r>
    </w:p>
    <w:p w:rsidR="00AD6447" w:rsidRPr="00413D9B" w:rsidRDefault="00AD6447" w:rsidP="00AD6447">
      <w:pPr>
        <w:numPr>
          <w:ilvl w:val="0"/>
          <w:numId w:val="11"/>
        </w:numPr>
        <w:tabs>
          <w:tab w:val="left" w:pos="284"/>
          <w:tab w:val="num" w:pos="1418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 xml:space="preserve">Umowę niniejszą sporządzono w </w:t>
      </w:r>
      <w:r>
        <w:rPr>
          <w:sz w:val="22"/>
          <w:szCs w:val="22"/>
        </w:rPr>
        <w:t>2</w:t>
      </w:r>
      <w:r w:rsidRPr="00413D9B">
        <w:rPr>
          <w:sz w:val="22"/>
          <w:szCs w:val="22"/>
        </w:rPr>
        <w:t xml:space="preserve"> jednobrzmiących egzemplarzach, jeden dla </w:t>
      </w:r>
      <w:r w:rsidRPr="00413D9B">
        <w:rPr>
          <w:b/>
          <w:sz w:val="22"/>
          <w:szCs w:val="22"/>
        </w:rPr>
        <w:t xml:space="preserve">Wykonawcy, </w:t>
      </w:r>
      <w:r>
        <w:rPr>
          <w:sz w:val="22"/>
          <w:szCs w:val="22"/>
        </w:rPr>
        <w:t xml:space="preserve">jeden </w:t>
      </w:r>
      <w:r w:rsidRPr="00413D9B">
        <w:rPr>
          <w:sz w:val="22"/>
          <w:szCs w:val="22"/>
        </w:rPr>
        <w:t xml:space="preserve">dla </w:t>
      </w:r>
      <w:r w:rsidRPr="00413D9B">
        <w:rPr>
          <w:b/>
          <w:sz w:val="22"/>
          <w:szCs w:val="22"/>
        </w:rPr>
        <w:t>Zamawiającego</w:t>
      </w:r>
      <w:r w:rsidRPr="00413D9B">
        <w:rPr>
          <w:sz w:val="22"/>
          <w:szCs w:val="22"/>
        </w:rPr>
        <w:t>.</w:t>
      </w:r>
    </w:p>
    <w:p w:rsidR="00AD6447" w:rsidRPr="00413D9B" w:rsidRDefault="00AD6447" w:rsidP="00AD6447">
      <w:pPr>
        <w:numPr>
          <w:ilvl w:val="0"/>
          <w:numId w:val="1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 w:rsidRPr="00413D9B">
        <w:rPr>
          <w:sz w:val="22"/>
          <w:szCs w:val="22"/>
        </w:rPr>
        <w:t>Integralną częścią umowy są następujące załączniki:</w:t>
      </w:r>
    </w:p>
    <w:p w:rsidR="00AD6447" w:rsidRDefault="00AD6447" w:rsidP="00AD6447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Wykaz punktów poboru – lokale i obiekty</w:t>
      </w:r>
    </w:p>
    <w:p w:rsidR="00AD6447" w:rsidRDefault="00AD6447" w:rsidP="00AD6447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Wykaz punktów poboru – oświetlenie drogowe</w:t>
      </w:r>
    </w:p>
    <w:p w:rsidR="00AD6447" w:rsidRDefault="00AD6447" w:rsidP="00AD6447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Wykaz Płatników/Odbiorców </w:t>
      </w:r>
    </w:p>
    <w:p w:rsidR="00AD6447" w:rsidRDefault="00AD6447" w:rsidP="00AD6447">
      <w:pPr>
        <w:numPr>
          <w:ilvl w:val="0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Kopia Formularza ofertowego Wykonawcy</w:t>
      </w:r>
    </w:p>
    <w:p w:rsidR="00AD6447" w:rsidRPr="00413D9B" w:rsidRDefault="00AD6447" w:rsidP="00AD6447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sz w:val="22"/>
          <w:szCs w:val="22"/>
        </w:rPr>
      </w:pPr>
    </w:p>
    <w:p w:rsidR="00AD6447" w:rsidRPr="00413D9B" w:rsidRDefault="00AD6447" w:rsidP="00AD6447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AD6447" w:rsidRPr="00413D9B" w:rsidRDefault="00AD6447" w:rsidP="00AD6447">
      <w:pPr>
        <w:tabs>
          <w:tab w:val="left" w:pos="851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b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jc w:val="both"/>
        <w:rPr>
          <w:sz w:val="22"/>
          <w:szCs w:val="22"/>
        </w:rPr>
      </w:pPr>
      <w:r w:rsidRPr="00413D9B">
        <w:rPr>
          <w:b/>
          <w:sz w:val="22"/>
          <w:szCs w:val="22"/>
        </w:rPr>
        <w:t xml:space="preserve">Zamawiający </w:t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</w:r>
      <w:r w:rsidRPr="00413D9B">
        <w:rPr>
          <w:b/>
          <w:sz w:val="22"/>
          <w:szCs w:val="22"/>
        </w:rPr>
        <w:tab/>
        <w:t xml:space="preserve">Wykonawca </w:t>
      </w:r>
      <w:r w:rsidRPr="00413D9B">
        <w:rPr>
          <w:b/>
          <w:sz w:val="22"/>
          <w:szCs w:val="22"/>
        </w:rPr>
        <w:tab/>
      </w:r>
    </w:p>
    <w:p w:rsidR="00AD6447" w:rsidRPr="00413D9B" w:rsidRDefault="00AD6447" w:rsidP="00AD6447">
      <w:pPr>
        <w:spacing w:line="280" w:lineRule="atLeast"/>
        <w:rPr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rPr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rPr>
          <w:b/>
          <w:bCs/>
          <w:sz w:val="22"/>
          <w:szCs w:val="22"/>
        </w:rPr>
      </w:pPr>
    </w:p>
    <w:p w:rsidR="00AD6447" w:rsidRPr="00413D9B" w:rsidRDefault="00AD6447" w:rsidP="00AD6447">
      <w:pPr>
        <w:spacing w:line="280" w:lineRule="atLeast"/>
        <w:rPr>
          <w:sz w:val="22"/>
          <w:szCs w:val="22"/>
        </w:rPr>
      </w:pPr>
    </w:p>
    <w:p w:rsidR="00735D9F" w:rsidRDefault="00735D9F"/>
    <w:sectPr w:rsidR="00735D9F" w:rsidSect="00B5500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06" w:bottom="1418" w:left="1418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663D8">
      <w:r>
        <w:separator/>
      </w:r>
    </w:p>
  </w:endnote>
  <w:endnote w:type="continuationSeparator" w:id="0">
    <w:p w:rsidR="00000000" w:rsidRDefault="00066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Pr="00A77844" w:rsidRDefault="00AD6447" w:rsidP="00A77844">
    <w:pPr>
      <w:pStyle w:val="Stopka"/>
      <w:tabs>
        <w:tab w:val="clear" w:pos="4536"/>
        <w:tab w:val="clear" w:pos="9072"/>
        <w:tab w:val="center" w:pos="4535"/>
        <w:tab w:val="right" w:pos="9070"/>
      </w:tabs>
      <w:jc w:val="right"/>
      <w:rPr>
        <w:sz w:val="20"/>
        <w:szCs w:val="20"/>
      </w:rPr>
    </w:pPr>
    <w:r w:rsidRPr="00A77844">
      <w:rPr>
        <w:sz w:val="20"/>
        <w:szCs w:val="20"/>
      </w:rPr>
      <w:t xml:space="preserve">Strona </w:t>
    </w:r>
    <w:r w:rsidRPr="00A77844">
      <w:rPr>
        <w:sz w:val="20"/>
        <w:szCs w:val="20"/>
      </w:rPr>
      <w:fldChar w:fldCharType="begin"/>
    </w:r>
    <w:r w:rsidRPr="00A77844">
      <w:rPr>
        <w:sz w:val="20"/>
        <w:szCs w:val="20"/>
      </w:rPr>
      <w:instrText>PAGE</w:instrText>
    </w:r>
    <w:r w:rsidRPr="00A77844">
      <w:rPr>
        <w:sz w:val="20"/>
        <w:szCs w:val="20"/>
      </w:rPr>
      <w:fldChar w:fldCharType="separate"/>
    </w:r>
    <w:r w:rsidR="000663D8">
      <w:rPr>
        <w:noProof/>
        <w:sz w:val="20"/>
        <w:szCs w:val="20"/>
      </w:rPr>
      <w:t>1</w:t>
    </w:r>
    <w:r w:rsidRPr="00A77844">
      <w:rPr>
        <w:sz w:val="20"/>
        <w:szCs w:val="20"/>
      </w:rPr>
      <w:fldChar w:fldCharType="end"/>
    </w:r>
    <w:r w:rsidRPr="00A77844">
      <w:rPr>
        <w:sz w:val="20"/>
        <w:szCs w:val="20"/>
      </w:rPr>
      <w:t xml:space="preserve"> z </w:t>
    </w:r>
    <w:r w:rsidRPr="00A77844">
      <w:rPr>
        <w:sz w:val="20"/>
        <w:szCs w:val="20"/>
      </w:rPr>
      <w:fldChar w:fldCharType="begin"/>
    </w:r>
    <w:r w:rsidRPr="00A77844">
      <w:rPr>
        <w:sz w:val="20"/>
        <w:szCs w:val="20"/>
      </w:rPr>
      <w:instrText>NUMPAGES</w:instrText>
    </w:r>
    <w:r w:rsidRPr="00A77844">
      <w:rPr>
        <w:sz w:val="20"/>
        <w:szCs w:val="20"/>
      </w:rPr>
      <w:fldChar w:fldCharType="separate"/>
    </w:r>
    <w:r w:rsidR="000663D8">
      <w:rPr>
        <w:noProof/>
        <w:sz w:val="20"/>
        <w:szCs w:val="20"/>
      </w:rPr>
      <w:t>8</w:t>
    </w:r>
    <w:r w:rsidRPr="00A7784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Default="00AD6447">
    <w:pPr>
      <w:pStyle w:val="Stopka"/>
      <w:jc w:val="right"/>
    </w:pPr>
    <w:r>
      <w:t xml:space="preserve">Strona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>
      <w:rPr>
        <w:b/>
        <w:noProof/>
      </w:rPr>
      <w:t>1</w:t>
    </w:r>
    <w:r>
      <w:rPr>
        <w:b/>
        <w:sz w:val="24"/>
      </w:rPr>
      <w:fldChar w:fldCharType="end"/>
    </w:r>
    <w:r>
      <w:t xml:space="preserve"> z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0663D8">
      <w:rPr>
        <w:b/>
        <w:noProof/>
      </w:rPr>
      <w:t>8</w:t>
    </w:r>
    <w:r>
      <w:rPr>
        <w:b/>
        <w:sz w:val="24"/>
      </w:rPr>
      <w:fldChar w:fldCharType="end"/>
    </w:r>
  </w:p>
  <w:p w:rsidR="00B55003" w:rsidRDefault="000663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663D8">
      <w:r>
        <w:separator/>
      </w:r>
    </w:p>
  </w:footnote>
  <w:footnote w:type="continuationSeparator" w:id="0">
    <w:p w:rsidR="00000000" w:rsidRDefault="00066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5E6" w:rsidRDefault="00AD6447" w:rsidP="006625E6">
    <w:pPr>
      <w:pStyle w:val="Nagwek"/>
      <w:jc w:val="center"/>
    </w:pPr>
    <w:r>
      <w:rPr>
        <w:i/>
        <w:sz w:val="18"/>
        <w:szCs w:val="18"/>
      </w:rPr>
      <w:t xml:space="preserve">Postępowanie pod nazwą: </w:t>
    </w:r>
    <w:r>
      <w:rPr>
        <w:i/>
        <w:sz w:val="18"/>
        <w:szCs w:val="18"/>
      </w:rPr>
      <w:br/>
      <w:t>„</w:t>
    </w:r>
    <w:r w:rsidRPr="00085271">
      <w:rPr>
        <w:i/>
        <w:sz w:val="16"/>
        <w:szCs w:val="16"/>
      </w:rPr>
      <w:t xml:space="preserve">Dostawa energii elektrycznej dla potrzeb </w:t>
    </w:r>
    <w:r>
      <w:rPr>
        <w:i/>
        <w:sz w:val="16"/>
        <w:szCs w:val="16"/>
      </w:rPr>
      <w:t>Gminy Chełmno oraz jednostek organizacyjnych gminy”</w:t>
    </w:r>
  </w:p>
  <w:p w:rsidR="006743A3" w:rsidRPr="006743A3" w:rsidRDefault="000663D8" w:rsidP="006743A3">
    <w:pPr>
      <w:tabs>
        <w:tab w:val="center" w:pos="4536"/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C760D4" w:rsidRDefault="000663D8" w:rsidP="00C760D4">
    <w:pPr>
      <w:pStyle w:val="Nagwek"/>
      <w:jc w:val="right"/>
      <w:rPr>
        <w:i/>
        <w:sz w:val="18"/>
        <w:szCs w:val="18"/>
      </w:rPr>
    </w:pPr>
  </w:p>
  <w:p w:rsidR="00B55003" w:rsidRPr="008D1C4F" w:rsidRDefault="000663D8" w:rsidP="008D1C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003" w:rsidRPr="007C5A18" w:rsidRDefault="00AD6447" w:rsidP="00B55003">
    <w:pPr>
      <w:pStyle w:val="Nagwek"/>
      <w:jc w:val="right"/>
      <w:rPr>
        <w:sz w:val="20"/>
        <w:szCs w:val="20"/>
      </w:rPr>
    </w:pPr>
    <w:r w:rsidRPr="007C5A18">
      <w:rPr>
        <w:sz w:val="20"/>
        <w:szCs w:val="20"/>
      </w:rPr>
      <w:t>Załącznik nr 6 do SIWZ – Projekt umowy</w:t>
    </w:r>
  </w:p>
  <w:p w:rsidR="00B55003" w:rsidRDefault="000663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913"/>
    <w:multiLevelType w:val="hybridMultilevel"/>
    <w:tmpl w:val="7E480460"/>
    <w:lvl w:ilvl="0" w:tplc="5602F700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1A968FB"/>
    <w:multiLevelType w:val="hybridMultilevel"/>
    <w:tmpl w:val="4A6C66CC"/>
    <w:lvl w:ilvl="0" w:tplc="EF66C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224DF9"/>
    <w:multiLevelType w:val="hybridMultilevel"/>
    <w:tmpl w:val="8CFE7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31A2F"/>
    <w:multiLevelType w:val="hybridMultilevel"/>
    <w:tmpl w:val="AE5440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1A76DE0"/>
    <w:multiLevelType w:val="hybridMultilevel"/>
    <w:tmpl w:val="7648484C"/>
    <w:lvl w:ilvl="0" w:tplc="FF1A474E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10163BF"/>
    <w:multiLevelType w:val="hybridMultilevel"/>
    <w:tmpl w:val="02F83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F18FE"/>
    <w:multiLevelType w:val="hybridMultilevel"/>
    <w:tmpl w:val="EF7E5F22"/>
    <w:lvl w:ilvl="0" w:tplc="3C90D54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607142"/>
    <w:multiLevelType w:val="hybridMultilevel"/>
    <w:tmpl w:val="6640336A"/>
    <w:lvl w:ilvl="0" w:tplc="C92E805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9294A7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22025"/>
    <w:multiLevelType w:val="multilevel"/>
    <w:tmpl w:val="A4584E50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2">
    <w:nsid w:val="285D4406"/>
    <w:multiLevelType w:val="hybridMultilevel"/>
    <w:tmpl w:val="E91219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12558"/>
    <w:multiLevelType w:val="hybridMultilevel"/>
    <w:tmpl w:val="7BA6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76AD0"/>
    <w:multiLevelType w:val="hybridMultilevel"/>
    <w:tmpl w:val="AE6AAE5C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E60BC6"/>
    <w:multiLevelType w:val="hybridMultilevel"/>
    <w:tmpl w:val="BA863D2C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D05AF"/>
    <w:multiLevelType w:val="hybridMultilevel"/>
    <w:tmpl w:val="05C6B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639A5"/>
    <w:multiLevelType w:val="hybridMultilevel"/>
    <w:tmpl w:val="95C89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D9744B"/>
    <w:multiLevelType w:val="hybridMultilevel"/>
    <w:tmpl w:val="D55497F6"/>
    <w:lvl w:ilvl="0" w:tplc="71647F2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6CC6732"/>
    <w:multiLevelType w:val="hybridMultilevel"/>
    <w:tmpl w:val="F184E5A2"/>
    <w:lvl w:ilvl="0" w:tplc="B39259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6F80838"/>
    <w:multiLevelType w:val="hybridMultilevel"/>
    <w:tmpl w:val="C434A774"/>
    <w:lvl w:ilvl="0" w:tplc="B4CC8C2C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D722D"/>
    <w:multiLevelType w:val="hybridMultilevel"/>
    <w:tmpl w:val="1C2E51FE"/>
    <w:lvl w:ilvl="0" w:tplc="03FC1C2C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FAF61C7"/>
    <w:multiLevelType w:val="hybridMultilevel"/>
    <w:tmpl w:val="B998A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7A66F3"/>
    <w:multiLevelType w:val="hybridMultilevel"/>
    <w:tmpl w:val="641C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132E6F"/>
    <w:multiLevelType w:val="hybridMultilevel"/>
    <w:tmpl w:val="171603D0"/>
    <w:lvl w:ilvl="0" w:tplc="E402B81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A84BB0"/>
    <w:multiLevelType w:val="hybridMultilevel"/>
    <w:tmpl w:val="DB282A9C"/>
    <w:lvl w:ilvl="0" w:tplc="9376ACF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F87279"/>
    <w:multiLevelType w:val="hybridMultilevel"/>
    <w:tmpl w:val="468A73AA"/>
    <w:lvl w:ilvl="0" w:tplc="A942F786">
      <w:start w:val="1"/>
      <w:numFmt w:val="decimal"/>
      <w:lvlText w:val="%1)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21"/>
  </w:num>
  <w:num w:numId="5">
    <w:abstractNumId w:val="20"/>
  </w:num>
  <w:num w:numId="6">
    <w:abstractNumId w:val="8"/>
  </w:num>
  <w:num w:numId="7">
    <w:abstractNumId w:val="24"/>
  </w:num>
  <w:num w:numId="8">
    <w:abstractNumId w:val="11"/>
  </w:num>
  <w:num w:numId="9">
    <w:abstractNumId w:val="3"/>
  </w:num>
  <w:num w:numId="10">
    <w:abstractNumId w:val="25"/>
  </w:num>
  <w:num w:numId="11">
    <w:abstractNumId w:val="14"/>
  </w:num>
  <w:num w:numId="12">
    <w:abstractNumId w:val="5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"/>
  </w:num>
  <w:num w:numId="16">
    <w:abstractNumId w:val="7"/>
  </w:num>
  <w:num w:numId="17">
    <w:abstractNumId w:val="22"/>
  </w:num>
  <w:num w:numId="18">
    <w:abstractNumId w:val="13"/>
  </w:num>
  <w:num w:numId="19">
    <w:abstractNumId w:val="23"/>
  </w:num>
  <w:num w:numId="20">
    <w:abstractNumId w:val="26"/>
  </w:num>
  <w:num w:numId="21">
    <w:abstractNumId w:val="16"/>
  </w:num>
  <w:num w:numId="22">
    <w:abstractNumId w:val="19"/>
  </w:num>
  <w:num w:numId="23">
    <w:abstractNumId w:val="0"/>
  </w:num>
  <w:num w:numId="24">
    <w:abstractNumId w:val="4"/>
  </w:num>
  <w:num w:numId="25">
    <w:abstractNumId w:val="12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58"/>
    <w:rsid w:val="000663D8"/>
    <w:rsid w:val="000D0112"/>
    <w:rsid w:val="001D0358"/>
    <w:rsid w:val="00551BF3"/>
    <w:rsid w:val="00735D9F"/>
    <w:rsid w:val="00AD6447"/>
    <w:rsid w:val="00C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4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6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44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64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44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D6447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6447"/>
    <w:rPr>
      <w:rFonts w:ascii="Times New Roman" w:eastAsia="Times New Roman" w:hAnsi="Times New Roman" w:cs="Times New Roman"/>
      <w:b/>
      <w:snapToGrid w:val="0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3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3D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47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64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44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64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44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D6447"/>
    <w:pPr>
      <w:tabs>
        <w:tab w:val="left" w:pos="851"/>
        <w:tab w:val="left" w:pos="927"/>
      </w:tabs>
      <w:jc w:val="both"/>
    </w:pPr>
    <w:rPr>
      <w:b/>
      <w:snapToGrid w:val="0"/>
      <w:sz w:val="20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6447"/>
    <w:rPr>
      <w:rFonts w:ascii="Times New Roman" w:eastAsia="Times New Roman" w:hAnsi="Times New Roman" w:cs="Times New Roman"/>
      <w:b/>
      <w:snapToGrid w:val="0"/>
      <w:sz w:val="20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3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3D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2961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3</cp:revision>
  <cp:lastPrinted>2012-10-22T06:57:00Z</cp:lastPrinted>
  <dcterms:created xsi:type="dcterms:W3CDTF">2012-10-22T06:49:00Z</dcterms:created>
  <dcterms:modified xsi:type="dcterms:W3CDTF">2012-10-22T06:57:00Z</dcterms:modified>
</cp:coreProperties>
</file>