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23E" w:rsidRPr="0087023E" w:rsidRDefault="0087023E" w:rsidP="0087023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7023E" w:rsidRPr="0087023E" w:rsidRDefault="0087023E" w:rsidP="0087023E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7023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KOSZTORYS OFERTOWY</w:t>
      </w:r>
    </w:p>
    <w:p w:rsidR="0087023E" w:rsidRPr="0087023E" w:rsidRDefault="0087023E" w:rsidP="0087023E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7023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Przebudowa drogi gminnej w miejscowości Klamry</w:t>
      </w:r>
    </w:p>
    <w:p w:rsidR="0087023E" w:rsidRPr="0087023E" w:rsidRDefault="0087023E" w:rsidP="0087023E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7023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Etap II</w:t>
      </w:r>
    </w:p>
    <w:p w:rsidR="0087023E" w:rsidRPr="0087023E" w:rsidRDefault="0087023E" w:rsidP="0087023E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7023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od km 1+565 do km 2+915</w:t>
      </w:r>
    </w:p>
    <w:tbl>
      <w:tblPr>
        <w:tblW w:w="9195" w:type="dxa"/>
        <w:tblCellSpacing w:w="0" w:type="dxa"/>
        <w:tblInd w:w="72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6A0" w:firstRow="1" w:lastRow="0" w:firstColumn="1" w:lastColumn="0" w:noHBand="1" w:noVBand="1"/>
      </w:tblPr>
      <w:tblGrid>
        <w:gridCol w:w="735"/>
        <w:gridCol w:w="1409"/>
        <w:gridCol w:w="2862"/>
        <w:gridCol w:w="557"/>
        <w:gridCol w:w="690"/>
        <w:gridCol w:w="1586"/>
        <w:gridCol w:w="1356"/>
      </w:tblGrid>
      <w:tr w:rsidR="0087023E" w:rsidRPr="0087023E" w:rsidTr="00A802B4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Poz.</w:t>
            </w:r>
          </w:p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koszt.</w:t>
            </w:r>
          </w:p>
        </w:tc>
        <w:tc>
          <w:tcPr>
            <w:tcW w:w="1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SST</w:t>
            </w:r>
          </w:p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Wyszczególnienie robót</w:t>
            </w:r>
          </w:p>
        </w:tc>
        <w:tc>
          <w:tcPr>
            <w:tcW w:w="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870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Jm</w:t>
            </w:r>
            <w:proofErr w:type="spellEnd"/>
            <w:r w:rsidRPr="00870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Cena</w:t>
            </w:r>
          </w:p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jedn.</w:t>
            </w:r>
          </w:p>
        </w:tc>
        <w:tc>
          <w:tcPr>
            <w:tcW w:w="1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</w:t>
            </w:r>
          </w:p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 złotych</w:t>
            </w:r>
          </w:p>
        </w:tc>
      </w:tr>
      <w:tr w:rsidR="0087023E" w:rsidRPr="0087023E" w:rsidTr="00A802B4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</w:tr>
      <w:tr w:rsidR="0087023E" w:rsidRPr="0087023E" w:rsidTr="00A802B4">
        <w:trPr>
          <w:tblCellSpacing w:w="0" w:type="dxa"/>
        </w:trPr>
        <w:tc>
          <w:tcPr>
            <w:tcW w:w="8955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1. Roboty przygotowawcze i ziemne</w:t>
            </w:r>
          </w:p>
        </w:tc>
      </w:tr>
      <w:tr w:rsidR="0087023E" w:rsidRPr="0087023E" w:rsidTr="00A802B4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D-01.01.01</w:t>
            </w: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Roboty pomiarowe </w:t>
            </w:r>
          </w:p>
        </w:tc>
        <w:tc>
          <w:tcPr>
            <w:tcW w:w="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km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1,35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7023E" w:rsidRPr="0087023E" w:rsidTr="00A802B4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D-01.01.01</w:t>
            </w: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Inwentaryzacja powykonawcza</w:t>
            </w:r>
          </w:p>
        </w:tc>
        <w:tc>
          <w:tcPr>
            <w:tcW w:w="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km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1,35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7023E" w:rsidRPr="0087023E" w:rsidTr="00A802B4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D-01.02.01</w:t>
            </w: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Wycinka krzaków , zagęszczenie gęste.</w:t>
            </w:r>
          </w:p>
        </w:tc>
        <w:tc>
          <w:tcPr>
            <w:tcW w:w="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ha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0,08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7023E" w:rsidRPr="0087023E" w:rsidTr="00A802B4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D-01.02.01</w:t>
            </w: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Wywiezienie gałęzi z wycinki na odległość 2 km</w:t>
            </w:r>
          </w:p>
        </w:tc>
        <w:tc>
          <w:tcPr>
            <w:tcW w:w="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7023E" w:rsidRPr="0087023E" w:rsidTr="00A802B4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D-06.03.01</w:t>
            </w: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Ścinka poboczy z usunięciem darniny, warstwa grubości średnio 7cm</w:t>
            </w:r>
          </w:p>
        </w:tc>
        <w:tc>
          <w:tcPr>
            <w:tcW w:w="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3375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7023E" w:rsidRPr="0087023E" w:rsidTr="00A802B4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D-04.01.01</w:t>
            </w: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Wykonanie koryta pod warstwy konstrukcyjne nawierzchni, głębokość 5 cm. Urobek – żużel na odkład</w:t>
            </w:r>
          </w:p>
        </w:tc>
        <w:tc>
          <w:tcPr>
            <w:tcW w:w="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6442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7023E" w:rsidRPr="0087023E" w:rsidTr="00A802B4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D-04.01.01</w:t>
            </w:r>
          </w:p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Wykonanie koryta pod nawierzchnię zatoki, głębokość 20 cm. Grunt </w:t>
            </w:r>
            <w:proofErr w:type="spellStart"/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kat.I</w:t>
            </w:r>
            <w:proofErr w:type="spellEnd"/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-IV z przemieszczeniem na pobocza.</w:t>
            </w:r>
          </w:p>
        </w:tc>
        <w:tc>
          <w:tcPr>
            <w:tcW w:w="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112,2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7023E" w:rsidRPr="0087023E" w:rsidTr="00A802B4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D-04.01.01</w:t>
            </w: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Wykonanie koryta pod nawierzchnię zatok - dodatek za następne 20 cm (każde następne 5 cm x krotność 4)</w:t>
            </w:r>
          </w:p>
        </w:tc>
        <w:tc>
          <w:tcPr>
            <w:tcW w:w="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112,2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7023E" w:rsidRPr="0087023E" w:rsidTr="00A802B4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D-04.01.01</w:t>
            </w: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Wykonanie koryta pod nawierzchnię chodnika, głębokość 20 cm. Grunt </w:t>
            </w:r>
            <w:proofErr w:type="spellStart"/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kat.I</w:t>
            </w:r>
            <w:proofErr w:type="spellEnd"/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-IV do wywozu</w:t>
            </w:r>
          </w:p>
        </w:tc>
        <w:tc>
          <w:tcPr>
            <w:tcW w:w="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708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7023E" w:rsidRPr="0087023E" w:rsidTr="00A802B4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D.02.00.00</w:t>
            </w: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Wywiezienie gruntu ze ścinki poboczy, rowu przydrożnego, koryta pod chodnik i wykopu </w:t>
            </w: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pod przepust. Odległość wywozu 3 km.</w:t>
            </w:r>
          </w:p>
        </w:tc>
        <w:tc>
          <w:tcPr>
            <w:tcW w:w="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m</w:t>
            </w: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407,9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7023E" w:rsidRPr="0087023E" w:rsidTr="00A802B4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11</w:t>
            </w:r>
          </w:p>
        </w:tc>
        <w:tc>
          <w:tcPr>
            <w:tcW w:w="1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D-01.02.01</w:t>
            </w: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Frezowanie pni drzew o Ø 80 cm</w:t>
            </w:r>
          </w:p>
        </w:tc>
        <w:tc>
          <w:tcPr>
            <w:tcW w:w="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7023E" w:rsidRPr="0087023E" w:rsidTr="00A802B4">
        <w:trPr>
          <w:tblCellSpacing w:w="0" w:type="dxa"/>
        </w:trPr>
        <w:tc>
          <w:tcPr>
            <w:tcW w:w="8955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2. Roboty odwodnieniowe</w:t>
            </w:r>
          </w:p>
        </w:tc>
      </w:tr>
      <w:tr w:rsidR="0087023E" w:rsidRPr="0087023E" w:rsidTr="00A802B4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D-02.00.00</w:t>
            </w:r>
          </w:p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D-02.03.01</w:t>
            </w: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Wykonanie rowu przydrożnego trójkątnego przy chodniku. Grunt kat. I-II do wywozu</w:t>
            </w:r>
          </w:p>
        </w:tc>
        <w:tc>
          <w:tcPr>
            <w:tcW w:w="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22,5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7023E" w:rsidRPr="0087023E" w:rsidTr="00A802B4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D-02.01.01</w:t>
            </w:r>
          </w:p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D-02.03.01</w:t>
            </w: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Wykonanie wykopu pod przepust i oczyszczenie rowu. Grunt kat. I-II do wywozu</w:t>
            </w:r>
          </w:p>
        </w:tc>
        <w:tc>
          <w:tcPr>
            <w:tcW w:w="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7,5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7023E" w:rsidRPr="0087023E" w:rsidTr="00A802B4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D-03.01.01</w:t>
            </w: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Wykonanie ławy pod przepust z betonu C8/12</w:t>
            </w:r>
          </w:p>
        </w:tc>
        <w:tc>
          <w:tcPr>
            <w:tcW w:w="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1,2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7023E" w:rsidRPr="0087023E" w:rsidTr="00A802B4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D-03.01.01</w:t>
            </w: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Ułożenie rur betonowych Ø 40 cm</w:t>
            </w:r>
          </w:p>
        </w:tc>
        <w:tc>
          <w:tcPr>
            <w:tcW w:w="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7023E" w:rsidRPr="0087023E" w:rsidTr="00A802B4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D-03.01.01</w:t>
            </w: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Ustawienie ścianek czołowych przepustu z gotowych elementów dla rur Ø 40 cm</w:t>
            </w:r>
          </w:p>
        </w:tc>
        <w:tc>
          <w:tcPr>
            <w:tcW w:w="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7023E" w:rsidRPr="0087023E" w:rsidTr="00A802B4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D-03.01.01</w:t>
            </w: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Zasypanie przepustu piaskiem</w:t>
            </w:r>
          </w:p>
        </w:tc>
        <w:tc>
          <w:tcPr>
            <w:tcW w:w="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7023E" w:rsidRPr="0087023E" w:rsidTr="00A802B4">
        <w:trPr>
          <w:tblCellSpacing w:w="0" w:type="dxa"/>
        </w:trPr>
        <w:tc>
          <w:tcPr>
            <w:tcW w:w="8955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3. Oporniki</w:t>
            </w:r>
          </w:p>
        </w:tc>
      </w:tr>
      <w:tr w:rsidR="0087023E" w:rsidRPr="0087023E" w:rsidTr="00A802B4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D-08.01.01</w:t>
            </w: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Wykonanie ławy betonowej z oporem pod krawężniki i oporniki</w:t>
            </w:r>
          </w:p>
        </w:tc>
        <w:tc>
          <w:tcPr>
            <w:tcW w:w="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5,06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7023E" w:rsidRPr="0087023E" w:rsidTr="00A802B4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D-08.01.01</w:t>
            </w:r>
          </w:p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Ustawienie krawężników betonowych 15x30 cm</w:t>
            </w:r>
          </w:p>
        </w:tc>
        <w:tc>
          <w:tcPr>
            <w:tcW w:w="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7023E" w:rsidRPr="0087023E" w:rsidTr="00A802B4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D-08.01.01</w:t>
            </w:r>
          </w:p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Ustawienie oporników betonowych 12x25 cm</w:t>
            </w:r>
          </w:p>
        </w:tc>
        <w:tc>
          <w:tcPr>
            <w:tcW w:w="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64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7023E" w:rsidRPr="0087023E" w:rsidTr="00A802B4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D-08.03.01</w:t>
            </w: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Ustawienie obrzeży betonowych 8x30 cm</w:t>
            </w:r>
          </w:p>
        </w:tc>
        <w:tc>
          <w:tcPr>
            <w:tcW w:w="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510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7023E" w:rsidRPr="0087023E" w:rsidTr="00A802B4">
        <w:trPr>
          <w:tblCellSpacing w:w="0" w:type="dxa"/>
        </w:trPr>
        <w:tc>
          <w:tcPr>
            <w:tcW w:w="8955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4. Podbudowa</w:t>
            </w:r>
          </w:p>
        </w:tc>
      </w:tr>
      <w:tr w:rsidR="0087023E" w:rsidRPr="0087023E" w:rsidTr="00A802B4">
        <w:trPr>
          <w:tblCellSpacing w:w="0" w:type="dxa"/>
        </w:trPr>
        <w:tc>
          <w:tcPr>
            <w:tcW w:w="8955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4.1. Podbudowa na jezdni</w:t>
            </w:r>
          </w:p>
        </w:tc>
      </w:tr>
      <w:tr w:rsidR="0087023E" w:rsidRPr="0087023E" w:rsidTr="00A802B4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D-04.04.04</w:t>
            </w: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Wykonanie dolnej warstwy podbudowy z kruszywa łamanego stabilizowanego mechanicznie (KŁSM) o </w:t>
            </w: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uziarnieniu 4/31,5 mm. Warstwa grubości 15 cm.</w:t>
            </w:r>
          </w:p>
        </w:tc>
        <w:tc>
          <w:tcPr>
            <w:tcW w:w="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m</w:t>
            </w: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6442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7023E" w:rsidRPr="0087023E" w:rsidTr="00A802B4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2</w:t>
            </w:r>
          </w:p>
        </w:tc>
        <w:tc>
          <w:tcPr>
            <w:tcW w:w="1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D-04.04.04</w:t>
            </w: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Wykonanie górnej warstwy podbudowy z KŁSM o uziarnieniu 0/31,5 mm. Warstwa grubości 8 cm</w:t>
            </w:r>
          </w:p>
        </w:tc>
        <w:tc>
          <w:tcPr>
            <w:tcW w:w="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6442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7023E" w:rsidRPr="0087023E" w:rsidTr="00A802B4">
        <w:trPr>
          <w:tblCellSpacing w:w="0" w:type="dxa"/>
        </w:trPr>
        <w:tc>
          <w:tcPr>
            <w:tcW w:w="8955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4.2. Podbudowa na zatoce autobusowej</w:t>
            </w:r>
          </w:p>
        </w:tc>
      </w:tr>
      <w:tr w:rsidR="0087023E" w:rsidRPr="0087023E" w:rsidTr="00A802B4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D-04.02.01</w:t>
            </w: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Wykonanie warstwy odsączającej z piasku, warstwa grubości 10 cm</w:t>
            </w:r>
          </w:p>
        </w:tc>
        <w:tc>
          <w:tcPr>
            <w:tcW w:w="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102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7023E" w:rsidRPr="0087023E" w:rsidTr="00A802B4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D-04.06.01</w:t>
            </w: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Wykonanie podbudowy z betonu C8/12, warstwa grubości 12 cm</w:t>
            </w:r>
          </w:p>
        </w:tc>
        <w:tc>
          <w:tcPr>
            <w:tcW w:w="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102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7023E" w:rsidRPr="0087023E" w:rsidTr="00A802B4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D-04.06.01</w:t>
            </w: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Wykonanie podbudowy z betonu C8/12 – dodatek za następne 6 cm (każdy następny 1 cm x krotność 6)</w:t>
            </w:r>
          </w:p>
        </w:tc>
        <w:tc>
          <w:tcPr>
            <w:tcW w:w="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102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7023E" w:rsidRPr="0087023E" w:rsidTr="00A802B4">
        <w:trPr>
          <w:tblCellSpacing w:w="0" w:type="dxa"/>
        </w:trPr>
        <w:tc>
          <w:tcPr>
            <w:tcW w:w="8955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5. Nawierzchnia</w:t>
            </w:r>
          </w:p>
        </w:tc>
      </w:tr>
      <w:tr w:rsidR="0087023E" w:rsidRPr="0087023E" w:rsidTr="00A802B4">
        <w:trPr>
          <w:tblCellSpacing w:w="0" w:type="dxa"/>
        </w:trPr>
        <w:tc>
          <w:tcPr>
            <w:tcW w:w="8955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5.1. Nawierzchnia jezdni</w:t>
            </w:r>
          </w:p>
        </w:tc>
      </w:tr>
      <w:tr w:rsidR="0087023E" w:rsidRPr="0087023E" w:rsidTr="00A802B4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D-05.03.05</w:t>
            </w: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Ułożenie warstwy wiążącej nawierzchni z MMA o uziarnieniu 0/16 mm, warstwa grubości 4 cm</w:t>
            </w:r>
          </w:p>
        </w:tc>
        <w:tc>
          <w:tcPr>
            <w:tcW w:w="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6303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7023E" w:rsidRPr="0087023E" w:rsidTr="00A802B4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D-05.03.05</w:t>
            </w: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Ułożenie warstwy wiążącej nawierzchni z MMA o uziarnieniu 0/16 mm – dodatek za następny 1 cm</w:t>
            </w:r>
          </w:p>
        </w:tc>
        <w:tc>
          <w:tcPr>
            <w:tcW w:w="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6303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7023E" w:rsidRPr="0087023E" w:rsidTr="00A802B4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D-04.03.01</w:t>
            </w: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Skropienie warstwy wiążącej emulsją asfaltową </w:t>
            </w:r>
          </w:p>
        </w:tc>
        <w:tc>
          <w:tcPr>
            <w:tcW w:w="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6303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7023E" w:rsidRPr="0087023E" w:rsidTr="00A802B4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D-05.03.05</w:t>
            </w:r>
          </w:p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Ułożenie warstwy ścieralnej nawierzchni z MMA o uziarnieniu 0/12,8 mm, warstwa grubości 3 cm</w:t>
            </w:r>
          </w:p>
        </w:tc>
        <w:tc>
          <w:tcPr>
            <w:tcW w:w="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6138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7023E" w:rsidRPr="0087023E" w:rsidTr="00A802B4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D-05.03.05</w:t>
            </w: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Ułożenie warstwy ścieralnej nawierzchni z MMA o uziarnieniu 0/12,8 mm – dodatek za następny 1 cm</w:t>
            </w:r>
          </w:p>
        </w:tc>
        <w:tc>
          <w:tcPr>
            <w:tcW w:w="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6138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7023E" w:rsidRPr="0087023E" w:rsidTr="00A802B4">
        <w:trPr>
          <w:tblCellSpacing w:w="0" w:type="dxa"/>
        </w:trPr>
        <w:tc>
          <w:tcPr>
            <w:tcW w:w="8955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5.2. Nawierzchnia zatoki autobusowej</w:t>
            </w:r>
          </w:p>
        </w:tc>
      </w:tr>
      <w:tr w:rsidR="0087023E" w:rsidRPr="0087023E" w:rsidTr="00A802B4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D-05.03.01</w:t>
            </w: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Ułożenie na podsypce cementowo-piaskowej nawierzchni z kostki betonowej </w:t>
            </w: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brukowej grubości 8 cm</w:t>
            </w:r>
          </w:p>
        </w:tc>
        <w:tc>
          <w:tcPr>
            <w:tcW w:w="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m</w:t>
            </w: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102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7023E" w:rsidRPr="0087023E" w:rsidTr="00A802B4">
        <w:trPr>
          <w:tblCellSpacing w:w="0" w:type="dxa"/>
        </w:trPr>
        <w:tc>
          <w:tcPr>
            <w:tcW w:w="8955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5.3. Nawierzchnia chodników</w:t>
            </w:r>
          </w:p>
        </w:tc>
      </w:tr>
      <w:tr w:rsidR="0087023E" w:rsidRPr="0087023E" w:rsidTr="00A802B4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D-04.02.01</w:t>
            </w: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Wykonanie warstwy odsączającej z piasku, warstwa grubości 10 cm</w:t>
            </w:r>
          </w:p>
        </w:tc>
        <w:tc>
          <w:tcPr>
            <w:tcW w:w="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644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7023E" w:rsidRPr="0087023E" w:rsidTr="00A802B4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D-05.03.01</w:t>
            </w: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Ułożenie na podsypce cementowo-piaskowej nawierzchni z kostki betonowej brukowej grubości 6 cm</w:t>
            </w:r>
          </w:p>
        </w:tc>
        <w:tc>
          <w:tcPr>
            <w:tcW w:w="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644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7023E" w:rsidRPr="0087023E" w:rsidTr="00A802B4">
        <w:trPr>
          <w:tblCellSpacing w:w="0" w:type="dxa"/>
        </w:trPr>
        <w:tc>
          <w:tcPr>
            <w:tcW w:w="8955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6. Pobocza umocnione kruszywem kamiennym</w:t>
            </w:r>
          </w:p>
        </w:tc>
      </w:tr>
      <w:tr w:rsidR="0087023E" w:rsidRPr="0087023E" w:rsidTr="00A802B4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D-04.01.01</w:t>
            </w: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Profilowanie podłoża, grunt </w:t>
            </w:r>
            <w:proofErr w:type="spellStart"/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kat.I</w:t>
            </w:r>
            <w:proofErr w:type="spellEnd"/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-IV</w:t>
            </w:r>
          </w:p>
        </w:tc>
        <w:tc>
          <w:tcPr>
            <w:tcW w:w="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1030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7023E" w:rsidRPr="0087023E" w:rsidTr="00A802B4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D-04.04.04</w:t>
            </w: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Wykonanie pobocza z KŁSM o frakcji 0/31,5 mm, warstwa grubości 10 cm</w:t>
            </w:r>
          </w:p>
        </w:tc>
        <w:tc>
          <w:tcPr>
            <w:tcW w:w="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1030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7023E" w:rsidRPr="0087023E" w:rsidTr="00A802B4">
        <w:trPr>
          <w:tblCellSpacing w:w="0" w:type="dxa"/>
        </w:trPr>
        <w:tc>
          <w:tcPr>
            <w:tcW w:w="8955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7. Pobocza z pospółki</w:t>
            </w:r>
          </w:p>
        </w:tc>
      </w:tr>
      <w:tr w:rsidR="0087023E" w:rsidRPr="0087023E" w:rsidTr="00A802B4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D-06.03.01</w:t>
            </w: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Umocnienie poboczy pospółką, warstwa grubości 10 cm</w:t>
            </w:r>
          </w:p>
        </w:tc>
        <w:tc>
          <w:tcPr>
            <w:tcW w:w="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135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7023E" w:rsidRPr="0087023E" w:rsidTr="00A802B4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D-04.01.01</w:t>
            </w: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Profilowanie i zagęszczenie poboczy</w:t>
            </w:r>
          </w:p>
        </w:tc>
        <w:tc>
          <w:tcPr>
            <w:tcW w:w="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1350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7023E" w:rsidRPr="0087023E" w:rsidTr="00A802B4">
        <w:trPr>
          <w:tblCellSpacing w:w="0" w:type="dxa"/>
        </w:trPr>
        <w:tc>
          <w:tcPr>
            <w:tcW w:w="8955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8. Zjazdy</w:t>
            </w:r>
          </w:p>
        </w:tc>
      </w:tr>
      <w:tr w:rsidR="0087023E" w:rsidRPr="0087023E" w:rsidTr="00A802B4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D-04.01.01</w:t>
            </w: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Profilowanie i zagęszczenie podłoża, grunt kat. I-IV</w:t>
            </w:r>
          </w:p>
        </w:tc>
        <w:tc>
          <w:tcPr>
            <w:tcW w:w="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798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7023E" w:rsidRPr="0087023E" w:rsidTr="00A802B4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D-06.03.01</w:t>
            </w: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Wykonanie podbudowy z KŁSM o uziarnieniu 0/31,5 mm, warstwa grubości 10 cm</w:t>
            </w:r>
          </w:p>
        </w:tc>
        <w:tc>
          <w:tcPr>
            <w:tcW w:w="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798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7023E" w:rsidRPr="0087023E" w:rsidTr="00A802B4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D-05.03.05</w:t>
            </w: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Wyrównanie podbudowy MMA 0/16 mm, warstwa grubości średnio 3 cm </w:t>
            </w:r>
          </w:p>
        </w:tc>
        <w:tc>
          <w:tcPr>
            <w:tcW w:w="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7023E" w:rsidRPr="0087023E" w:rsidTr="00A802B4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D-05.03.05</w:t>
            </w: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Wykonanie nawierzchni z MMA 0/12,8 mm, warstwa grubości 3 cm</w:t>
            </w:r>
          </w:p>
        </w:tc>
        <w:tc>
          <w:tcPr>
            <w:tcW w:w="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798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7023E" w:rsidRPr="0087023E" w:rsidTr="00A802B4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D-05.03.05</w:t>
            </w: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Wykonanie nawierzchni z MMA 0/12,8 mm – dodatek za następny 1 cm</w:t>
            </w:r>
          </w:p>
        </w:tc>
        <w:tc>
          <w:tcPr>
            <w:tcW w:w="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798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7023E" w:rsidRPr="0087023E" w:rsidTr="00A802B4">
        <w:trPr>
          <w:tblCellSpacing w:w="0" w:type="dxa"/>
        </w:trPr>
        <w:tc>
          <w:tcPr>
            <w:tcW w:w="8955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9. Bariery ochronne</w:t>
            </w:r>
          </w:p>
        </w:tc>
      </w:tr>
      <w:tr w:rsidR="0087023E" w:rsidRPr="0087023E" w:rsidTr="00A802B4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1</w:t>
            </w:r>
          </w:p>
        </w:tc>
        <w:tc>
          <w:tcPr>
            <w:tcW w:w="1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D-07.05.01</w:t>
            </w: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Ustawienie barier energochłonnych stalowych SP-09 na łukach o R = 8 i 10 m zakończonych skośnie i z nasadkami</w:t>
            </w:r>
          </w:p>
        </w:tc>
        <w:tc>
          <w:tcPr>
            <w:tcW w:w="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7023E" w:rsidRPr="0087023E" w:rsidTr="00A802B4">
        <w:trPr>
          <w:tblCellSpacing w:w="0" w:type="dxa"/>
        </w:trPr>
        <w:tc>
          <w:tcPr>
            <w:tcW w:w="8955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10. Oznakowanie pionowe</w:t>
            </w:r>
          </w:p>
        </w:tc>
      </w:tr>
      <w:tr w:rsidR="0087023E" w:rsidRPr="0087023E" w:rsidTr="00A802B4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oznakowania</w:t>
            </w: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Ustawienie słupków do znaków z rur metalowych Ø 70 mm</w:t>
            </w:r>
          </w:p>
        </w:tc>
        <w:tc>
          <w:tcPr>
            <w:tcW w:w="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7023E" w:rsidRPr="0087023E" w:rsidTr="00A802B4">
        <w:trPr>
          <w:trHeight w:val="1196"/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oznakowania</w:t>
            </w: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A802B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Zamontowanie znaków drogowych</w:t>
            </w:r>
            <w:r w:rsidR="00505E1C" w:rsidRPr="00B8361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odblaskowych (znaki średnie), folia I generacji</w:t>
            </w:r>
          </w:p>
        </w:tc>
        <w:tc>
          <w:tcPr>
            <w:tcW w:w="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7023E" w:rsidRPr="0087023E" w:rsidTr="00A802B4">
        <w:trPr>
          <w:tblCellSpacing w:w="0" w:type="dxa"/>
        </w:trPr>
        <w:tc>
          <w:tcPr>
            <w:tcW w:w="8955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11. Oznakowanie poziome</w:t>
            </w:r>
          </w:p>
        </w:tc>
      </w:tr>
      <w:tr w:rsidR="0087023E" w:rsidRPr="0087023E" w:rsidTr="00A802B4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oznakowania</w:t>
            </w: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Wykonanie oznakowania poziomego farbą chlorokauczukową – linia P-12</w:t>
            </w:r>
          </w:p>
        </w:tc>
        <w:tc>
          <w:tcPr>
            <w:tcW w:w="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2,5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7023E" w:rsidRPr="0087023E" w:rsidTr="00A802B4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Wykonanie oznakowania poziomego farbą chlorokauczukową – linia P-10</w:t>
            </w:r>
          </w:p>
        </w:tc>
        <w:tc>
          <w:tcPr>
            <w:tcW w:w="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7023E" w:rsidRPr="0087023E" w:rsidTr="00A802B4">
        <w:trPr>
          <w:tblCellSpacing w:w="0" w:type="dxa"/>
        </w:trPr>
        <w:tc>
          <w:tcPr>
            <w:tcW w:w="8955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12. Roboty wykończeniowe</w:t>
            </w:r>
          </w:p>
        </w:tc>
      </w:tr>
      <w:tr w:rsidR="0087023E" w:rsidRPr="0087023E" w:rsidTr="00A802B4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D-06.03.01</w:t>
            </w: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Plantowanie powierzchni skarp i poboczy – obrobienie na czysto</w:t>
            </w:r>
          </w:p>
        </w:tc>
        <w:tc>
          <w:tcPr>
            <w:tcW w:w="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2700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7023E" w:rsidRPr="0087023E" w:rsidTr="00A802B4">
        <w:trPr>
          <w:tblCellSpacing w:w="0" w:type="dxa"/>
        </w:trPr>
        <w:tc>
          <w:tcPr>
            <w:tcW w:w="7545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7023E" w:rsidRPr="0087023E" w:rsidTr="00A802B4">
        <w:trPr>
          <w:tblCellSpacing w:w="0" w:type="dxa"/>
        </w:trPr>
        <w:tc>
          <w:tcPr>
            <w:tcW w:w="7545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PODATEK VAT 23%</w:t>
            </w:r>
          </w:p>
        </w:tc>
        <w:tc>
          <w:tcPr>
            <w:tcW w:w="1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7023E" w:rsidRPr="0087023E" w:rsidTr="00A802B4">
        <w:trPr>
          <w:tblCellSpacing w:w="0" w:type="dxa"/>
        </w:trPr>
        <w:tc>
          <w:tcPr>
            <w:tcW w:w="7545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OGÓŁEM</w:t>
            </w:r>
          </w:p>
        </w:tc>
        <w:tc>
          <w:tcPr>
            <w:tcW w:w="1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023E" w:rsidRPr="0087023E" w:rsidRDefault="0087023E" w:rsidP="0087023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87023E" w:rsidRPr="0087023E" w:rsidRDefault="0087023E" w:rsidP="0087023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87023E" w:rsidRPr="0087023E" w:rsidRDefault="0087023E" w:rsidP="0087023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7023E">
        <w:rPr>
          <w:rFonts w:ascii="Times New Roman" w:eastAsia="Times New Roman" w:hAnsi="Times New Roman" w:cs="Times New Roman"/>
          <w:sz w:val="20"/>
          <w:szCs w:val="20"/>
          <w:lang w:eastAsia="pl-PL"/>
        </w:rPr>
        <w:t>Słownie wartość robót brutto: ……………………………….............................................................................</w:t>
      </w:r>
    </w:p>
    <w:p w:rsidR="0087023E" w:rsidRPr="0087023E" w:rsidRDefault="0087023E" w:rsidP="0087023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7023E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</w:t>
      </w:r>
      <w:r w:rsidRPr="00B83617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</w:t>
      </w:r>
    </w:p>
    <w:p w:rsidR="0087023E" w:rsidRPr="0087023E" w:rsidRDefault="0087023E" w:rsidP="0087023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21B68" w:rsidRDefault="00721B68" w:rsidP="0087023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87023E" w:rsidRPr="0087023E" w:rsidRDefault="0087023E" w:rsidP="0087023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8361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………………………                                 </w:t>
      </w:r>
      <w:r w:rsidR="00721B6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</w:t>
      </w:r>
      <w:bookmarkStart w:id="0" w:name="_GoBack"/>
      <w:bookmarkEnd w:id="0"/>
      <w:r w:rsidRPr="00B8361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87023E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…….. …………………………………………</w:t>
      </w:r>
    </w:p>
    <w:p w:rsidR="0087023E" w:rsidRPr="0087023E" w:rsidRDefault="0087023E" w:rsidP="0087023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8361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</w:t>
      </w:r>
      <w:r w:rsidRPr="0087023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Miejscowość, data </w:t>
      </w:r>
      <w:r w:rsidRPr="00B8361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</w:t>
      </w:r>
      <w:r w:rsidRPr="0087023E">
        <w:rPr>
          <w:rFonts w:ascii="Times New Roman" w:eastAsia="Times New Roman" w:hAnsi="Times New Roman" w:cs="Times New Roman"/>
          <w:sz w:val="20"/>
          <w:szCs w:val="20"/>
          <w:lang w:eastAsia="pl-PL"/>
        </w:rPr>
        <w:t>Podpis uprawomocnionego wykonawcy</w:t>
      </w:r>
    </w:p>
    <w:p w:rsidR="004F5BCD" w:rsidRPr="00B83617" w:rsidRDefault="004F5BCD" w:rsidP="0087023E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sectPr w:rsidR="004F5BCD" w:rsidRPr="00B83617" w:rsidSect="00B83617">
      <w:footerReference w:type="default" r:id="rId7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3617" w:rsidRDefault="00B83617" w:rsidP="00B83617">
      <w:pPr>
        <w:spacing w:after="0" w:line="240" w:lineRule="auto"/>
      </w:pPr>
      <w:r>
        <w:separator/>
      </w:r>
    </w:p>
  </w:endnote>
  <w:endnote w:type="continuationSeparator" w:id="0">
    <w:p w:rsidR="00B83617" w:rsidRDefault="00B83617" w:rsidP="00B836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7164744"/>
      <w:docPartObj>
        <w:docPartGallery w:val="Page Numbers (Bottom of Page)"/>
        <w:docPartUnique/>
      </w:docPartObj>
    </w:sdtPr>
    <w:sdtEndPr/>
    <w:sdtContent>
      <w:p w:rsidR="006916B0" w:rsidRDefault="006916B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1B68">
          <w:rPr>
            <w:noProof/>
          </w:rPr>
          <w:t>5</w:t>
        </w:r>
        <w:r>
          <w:fldChar w:fldCharType="end"/>
        </w:r>
      </w:p>
    </w:sdtContent>
  </w:sdt>
  <w:p w:rsidR="006916B0" w:rsidRDefault="006916B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3617" w:rsidRDefault="00B83617" w:rsidP="00B83617">
      <w:pPr>
        <w:spacing w:after="0" w:line="240" w:lineRule="auto"/>
      </w:pPr>
      <w:r>
        <w:separator/>
      </w:r>
    </w:p>
  </w:footnote>
  <w:footnote w:type="continuationSeparator" w:id="0">
    <w:p w:rsidR="00B83617" w:rsidRDefault="00B83617" w:rsidP="00B836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371"/>
    <w:rsid w:val="004F5BCD"/>
    <w:rsid w:val="00505E1C"/>
    <w:rsid w:val="006916B0"/>
    <w:rsid w:val="00721B68"/>
    <w:rsid w:val="0087023E"/>
    <w:rsid w:val="009A4371"/>
    <w:rsid w:val="00A802B4"/>
    <w:rsid w:val="00B83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836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361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836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3617"/>
  </w:style>
  <w:style w:type="paragraph" w:styleId="Stopka">
    <w:name w:val="footer"/>
    <w:basedOn w:val="Normalny"/>
    <w:link w:val="StopkaZnak"/>
    <w:uiPriority w:val="99"/>
    <w:unhideWhenUsed/>
    <w:rsid w:val="00B836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3617"/>
  </w:style>
  <w:style w:type="paragraph" w:styleId="NormalnyWeb">
    <w:name w:val="Normal (Web)"/>
    <w:basedOn w:val="Normalny"/>
    <w:uiPriority w:val="99"/>
    <w:semiHidden/>
    <w:unhideWhenUsed/>
    <w:rsid w:val="00B83617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836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361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836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3617"/>
  </w:style>
  <w:style w:type="paragraph" w:styleId="Stopka">
    <w:name w:val="footer"/>
    <w:basedOn w:val="Normalny"/>
    <w:link w:val="StopkaZnak"/>
    <w:uiPriority w:val="99"/>
    <w:unhideWhenUsed/>
    <w:rsid w:val="00B836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3617"/>
  </w:style>
  <w:style w:type="paragraph" w:styleId="NormalnyWeb">
    <w:name w:val="Normal (Web)"/>
    <w:basedOn w:val="Normalny"/>
    <w:uiPriority w:val="99"/>
    <w:semiHidden/>
    <w:unhideWhenUsed/>
    <w:rsid w:val="00B83617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810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791</Words>
  <Characters>4751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komputertu.pl</dc:creator>
  <cp:keywords/>
  <dc:description/>
  <cp:lastModifiedBy>komputertu.pl</cp:lastModifiedBy>
  <cp:revision>6</cp:revision>
  <cp:lastPrinted>2013-01-17T09:49:00Z</cp:lastPrinted>
  <dcterms:created xsi:type="dcterms:W3CDTF">2013-01-17T09:35:00Z</dcterms:created>
  <dcterms:modified xsi:type="dcterms:W3CDTF">2013-01-17T10:22:00Z</dcterms:modified>
</cp:coreProperties>
</file>