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Chełmno, dnia </w:t>
      </w:r>
      <w:r w:rsidR="00ED4707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>.02.2012 r.</w:t>
      </w:r>
    </w:p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RBG.271.2.2013.KZ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MODYFIKACJA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treści SIWZ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 w:val="0"/>
          <w:sz w:val="24"/>
          <w:szCs w:val="24"/>
        </w:rPr>
        <w:t>postępowania o udzielenie zamówienia publicznego w trybie przetargu nieograniczonego na  Rozbudowę stacji uzdatniania wody w miejscowości Kałdus wraz z modernizacją sieci wodociągowej rozdzielczej przyłączami do budynków we wsi Kałdus.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Gmina Chełmno działając zgodnie z art. 38 ust.  4 ustawy z dnia 29 stycznia 2004r. – Prawo zamówień publicznych (Dz. U. z 2010 r., Nr 113, poz. 759 z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zm.), wyjaśnia i modyfikuje treść Specyfikacji Istotnych Warunków Zamówienia sporządzonej w postępowaniu o udzielenie zamówienia publicznego na Rozbudowę stacji uzdatniania wody w miejscowości Kałdus wraz z modernizacją sieci wodociągowej rozdzielczej z przyłączami do budynków we wsi Kałdus.</w:t>
      </w:r>
    </w:p>
    <w:p w:rsidR="00F02D1F" w:rsidRDefault="00E3772E" w:rsidP="00F02D1F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F77">
        <w:rPr>
          <w:rFonts w:ascii="Times New Roman" w:hAnsi="Times New Roman" w:cs="Times New Roman"/>
          <w:sz w:val="24"/>
          <w:szCs w:val="24"/>
        </w:rPr>
        <w:t xml:space="preserve">Zakres modyfikacji jest następujący: </w:t>
      </w:r>
      <w:r w:rsidR="000C1F77" w:rsidRPr="000C1F77">
        <w:rPr>
          <w:rFonts w:ascii="Times New Roman" w:hAnsi="Times New Roman" w:cs="Times New Roman"/>
          <w:b w:val="0"/>
          <w:sz w:val="24"/>
          <w:szCs w:val="24"/>
        </w:rPr>
        <w:t xml:space="preserve">W formularzu ofertowym </w:t>
      </w:r>
      <w:r w:rsidR="00F02D1F">
        <w:rPr>
          <w:rFonts w:ascii="Times New Roman" w:hAnsi="Times New Roman" w:cs="Times New Roman"/>
          <w:b w:val="0"/>
          <w:sz w:val="24"/>
          <w:szCs w:val="24"/>
        </w:rPr>
        <w:t>stanowiącym Załącznik Nr 1 do SIWZ, wykreśla się sformułowanie ,,gwarantujemy realizację zamówienia w terminie 9 miesięcy od dnia przekazania placu budowy”. Za wykreślone sformułowanie wprowadza się nowe sformułowanie:</w:t>
      </w:r>
    </w:p>
    <w:p w:rsidR="00F02D1F" w:rsidRDefault="00F02D1F" w:rsidP="00F02D1F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,,gwarantujemy realizację zamówienia w terminie:</w:t>
      </w:r>
    </w:p>
    <w:p w:rsidR="00F02D1F" w:rsidRDefault="00F02D1F" w:rsidP="00F02D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Zadanie Nr 1 do dnia 31 sierpnia 2013 r.</w:t>
      </w:r>
    </w:p>
    <w:p w:rsidR="008E5D37" w:rsidRPr="00F02D1F" w:rsidRDefault="00F02D1F" w:rsidP="00F02D1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Zadanie Nr 2 do dnia 15 listopada 2013 r.”</w:t>
      </w:r>
      <w:r w:rsidRPr="00F02D1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sectPr w:rsidR="008E5D37" w:rsidRPr="00F02D1F" w:rsidSect="008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3E6"/>
    <w:multiLevelType w:val="hybridMultilevel"/>
    <w:tmpl w:val="67827406"/>
    <w:lvl w:ilvl="0" w:tplc="762E29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E3772E"/>
    <w:rsid w:val="00097F7A"/>
    <w:rsid w:val="000C1F77"/>
    <w:rsid w:val="0027134B"/>
    <w:rsid w:val="008E5D37"/>
    <w:rsid w:val="00A625CA"/>
    <w:rsid w:val="00E3772E"/>
    <w:rsid w:val="00ED4707"/>
    <w:rsid w:val="00EF3260"/>
    <w:rsid w:val="00F0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6</cp:revision>
  <cp:lastPrinted>2013-02-11T12:47:00Z</cp:lastPrinted>
  <dcterms:created xsi:type="dcterms:W3CDTF">2013-02-08T07:33:00Z</dcterms:created>
  <dcterms:modified xsi:type="dcterms:W3CDTF">2013-02-11T12:48:00Z</dcterms:modified>
</cp:coreProperties>
</file>