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37" w:rsidRDefault="00491537" w:rsidP="0049153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</w:t>
      </w:r>
    </w:p>
    <w:p w:rsidR="00491537" w:rsidRPr="00522BF2" w:rsidRDefault="00491537" w:rsidP="0049153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zapytania ofertowego. </w:t>
      </w:r>
    </w:p>
    <w:p w:rsidR="00491537" w:rsidRPr="00406E4B" w:rsidRDefault="00491537" w:rsidP="004915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06E4B">
        <w:rPr>
          <w:rFonts w:ascii="Calibri" w:eastAsia="Calibri" w:hAnsi="Calibri" w:cs="Times New Roman"/>
          <w:b/>
          <w:sz w:val="20"/>
          <w:szCs w:val="20"/>
        </w:rPr>
        <w:t>Przedmiotem zamówienia jest udzielenie i obsługa kredytu długoterminowego w kwocie 1 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406E4B">
        <w:rPr>
          <w:rFonts w:ascii="Calibri" w:eastAsia="Calibri" w:hAnsi="Calibri" w:cs="Times New Roman"/>
          <w:b/>
          <w:sz w:val="20"/>
          <w:szCs w:val="20"/>
        </w:rPr>
        <w:t>00 000 zł, przeznaczonego na sfinansowanie planowanego deficytu budżetu i spłatę wcześniej zaciągniętych zobowiązań.</w:t>
      </w:r>
    </w:p>
    <w:p w:rsidR="00491537" w:rsidRPr="00406E4B" w:rsidRDefault="00491537" w:rsidP="004915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Wykonawca udzieli Zamawiającemu kredytu w walucie polskiej w kwocie 1 </w:t>
      </w:r>
      <w:r>
        <w:rPr>
          <w:rFonts w:ascii="Calibri" w:eastAsia="Calibri" w:hAnsi="Calibri" w:cs="Times New Roman"/>
          <w:sz w:val="20"/>
          <w:szCs w:val="20"/>
        </w:rPr>
        <w:t>5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00 000zł (słownie: Jeden milion  </w:t>
      </w:r>
      <w:r>
        <w:rPr>
          <w:rFonts w:ascii="Calibri" w:eastAsia="Calibri" w:hAnsi="Calibri" w:cs="Times New Roman"/>
          <w:sz w:val="20"/>
          <w:szCs w:val="20"/>
        </w:rPr>
        <w:t xml:space="preserve">pięćset tysięcy </w:t>
      </w:r>
      <w:r w:rsidRPr="00406E4B">
        <w:rPr>
          <w:rFonts w:ascii="Calibri" w:eastAsia="Calibri" w:hAnsi="Calibri" w:cs="Times New Roman"/>
          <w:sz w:val="20"/>
          <w:szCs w:val="20"/>
        </w:rPr>
        <w:t>złotych)</w:t>
      </w:r>
      <w:r>
        <w:rPr>
          <w:rFonts w:ascii="Calibri" w:eastAsia="Calibri" w:hAnsi="Calibri" w:cs="Times New Roman"/>
          <w:sz w:val="20"/>
          <w:szCs w:val="20"/>
        </w:rPr>
        <w:t>.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491537" w:rsidRPr="00406E4B" w:rsidRDefault="00491537" w:rsidP="00491537">
      <w:pPr>
        <w:numPr>
          <w:ilvl w:val="0"/>
          <w:numId w:val="2"/>
        </w:numPr>
        <w:spacing w:before="240"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 xml:space="preserve">Okres kredytowania </w:t>
      </w:r>
      <w:r>
        <w:rPr>
          <w:rFonts w:ascii="Calibri" w:eastAsia="Calibri" w:hAnsi="Calibri" w:cs="Times New Roman"/>
          <w:sz w:val="20"/>
          <w:szCs w:val="20"/>
        </w:rPr>
        <w:t>34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miesi</w:t>
      </w:r>
      <w:r>
        <w:rPr>
          <w:rFonts w:ascii="Calibri" w:eastAsia="Calibri" w:hAnsi="Calibri" w:cs="Times New Roman"/>
          <w:sz w:val="20"/>
          <w:szCs w:val="20"/>
        </w:rPr>
        <w:t>ą</w:t>
      </w:r>
      <w:r w:rsidRPr="00406E4B">
        <w:rPr>
          <w:rFonts w:ascii="Calibri" w:eastAsia="Calibri" w:hAnsi="Calibri" w:cs="Times New Roman"/>
          <w:sz w:val="20"/>
          <w:szCs w:val="20"/>
        </w:rPr>
        <w:t>c</w:t>
      </w:r>
      <w:r>
        <w:rPr>
          <w:rFonts w:ascii="Calibri" w:eastAsia="Calibri" w:hAnsi="Calibri" w:cs="Times New Roman"/>
          <w:sz w:val="20"/>
          <w:szCs w:val="20"/>
        </w:rPr>
        <w:t>e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, karencja w spłacie kredytu </w:t>
      </w:r>
      <w:r>
        <w:rPr>
          <w:rFonts w:ascii="Calibri" w:eastAsia="Calibri" w:hAnsi="Calibri" w:cs="Times New Roman"/>
          <w:sz w:val="20"/>
          <w:szCs w:val="20"/>
        </w:rPr>
        <w:t>6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miesi</w:t>
      </w:r>
      <w:r>
        <w:rPr>
          <w:rFonts w:ascii="Calibri" w:eastAsia="Calibri" w:hAnsi="Calibri" w:cs="Times New Roman"/>
          <w:sz w:val="20"/>
          <w:szCs w:val="20"/>
        </w:rPr>
        <w:t>ę</w:t>
      </w:r>
      <w:r w:rsidRPr="00406E4B">
        <w:rPr>
          <w:rFonts w:ascii="Calibri" w:eastAsia="Calibri" w:hAnsi="Calibri" w:cs="Times New Roman"/>
          <w:sz w:val="20"/>
          <w:szCs w:val="20"/>
        </w:rPr>
        <w:t>c</w:t>
      </w:r>
      <w:r>
        <w:rPr>
          <w:rFonts w:ascii="Calibri" w:eastAsia="Calibri" w:hAnsi="Calibri" w:cs="Times New Roman"/>
          <w:sz w:val="20"/>
          <w:szCs w:val="20"/>
        </w:rPr>
        <w:t>y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, termin spłaty kredytu  od dnia </w:t>
      </w:r>
      <w:r>
        <w:rPr>
          <w:rFonts w:ascii="Calibri" w:eastAsia="Calibri" w:hAnsi="Calibri" w:cs="Times New Roman"/>
          <w:sz w:val="20"/>
          <w:szCs w:val="20"/>
        </w:rPr>
        <w:t>30</w:t>
      </w:r>
      <w:r w:rsidRPr="00406E4B">
        <w:rPr>
          <w:rFonts w:ascii="Calibri" w:eastAsia="Calibri" w:hAnsi="Calibri" w:cs="Times New Roman"/>
          <w:sz w:val="20"/>
          <w:szCs w:val="20"/>
        </w:rPr>
        <w:t>.0</w:t>
      </w:r>
      <w:r>
        <w:rPr>
          <w:rFonts w:ascii="Calibri" w:eastAsia="Calibri" w:hAnsi="Calibri" w:cs="Times New Roman"/>
          <w:sz w:val="20"/>
          <w:szCs w:val="20"/>
        </w:rPr>
        <w:t>6</w:t>
      </w:r>
      <w:r w:rsidRPr="00406E4B">
        <w:rPr>
          <w:rFonts w:ascii="Calibri" w:eastAsia="Calibri" w:hAnsi="Calibri" w:cs="Times New Roman"/>
          <w:sz w:val="20"/>
          <w:szCs w:val="20"/>
        </w:rPr>
        <w:t>.201</w:t>
      </w:r>
      <w:r>
        <w:rPr>
          <w:rFonts w:ascii="Calibri" w:eastAsia="Calibri" w:hAnsi="Calibri" w:cs="Times New Roman"/>
          <w:sz w:val="20"/>
          <w:szCs w:val="20"/>
        </w:rPr>
        <w:t xml:space="preserve">8 </w:t>
      </w:r>
      <w:r w:rsidRPr="00406E4B">
        <w:rPr>
          <w:rFonts w:ascii="Calibri" w:eastAsia="Calibri" w:hAnsi="Calibri" w:cs="Times New Roman"/>
          <w:sz w:val="20"/>
          <w:szCs w:val="20"/>
        </w:rPr>
        <w:t>r. do 3</w:t>
      </w:r>
      <w:r>
        <w:rPr>
          <w:rFonts w:ascii="Calibri" w:eastAsia="Calibri" w:hAnsi="Calibri" w:cs="Times New Roman"/>
          <w:sz w:val="20"/>
          <w:szCs w:val="20"/>
        </w:rPr>
        <w:t>0</w:t>
      </w:r>
      <w:r w:rsidRPr="00406E4B">
        <w:rPr>
          <w:rFonts w:ascii="Calibri" w:eastAsia="Calibri" w:hAnsi="Calibri" w:cs="Times New Roman"/>
          <w:sz w:val="20"/>
          <w:szCs w:val="20"/>
        </w:rPr>
        <w:t>.0</w:t>
      </w:r>
      <w:r>
        <w:rPr>
          <w:rFonts w:ascii="Calibri" w:eastAsia="Calibri" w:hAnsi="Calibri" w:cs="Times New Roman"/>
          <w:sz w:val="20"/>
          <w:szCs w:val="20"/>
        </w:rPr>
        <w:t>9.</w:t>
      </w:r>
      <w:r w:rsidRPr="00406E4B">
        <w:rPr>
          <w:rFonts w:ascii="Calibri" w:eastAsia="Calibri" w:hAnsi="Calibri" w:cs="Times New Roman"/>
          <w:sz w:val="20"/>
          <w:szCs w:val="20"/>
        </w:rPr>
        <w:t>20</w:t>
      </w:r>
      <w:r>
        <w:rPr>
          <w:rFonts w:ascii="Calibri" w:eastAsia="Calibri" w:hAnsi="Calibri" w:cs="Times New Roman"/>
          <w:sz w:val="20"/>
          <w:szCs w:val="20"/>
        </w:rPr>
        <w:t xml:space="preserve">20 </w:t>
      </w:r>
      <w:r w:rsidRPr="00406E4B">
        <w:rPr>
          <w:rFonts w:ascii="Calibri" w:eastAsia="Calibri" w:hAnsi="Calibri" w:cs="Times New Roman"/>
          <w:sz w:val="20"/>
          <w:szCs w:val="20"/>
        </w:rPr>
        <w:t>r.</w:t>
      </w:r>
    </w:p>
    <w:p w:rsidR="00491537" w:rsidRPr="00406E4B" w:rsidRDefault="00491537" w:rsidP="00491537">
      <w:pPr>
        <w:numPr>
          <w:ilvl w:val="0"/>
          <w:numId w:val="2"/>
        </w:numPr>
        <w:spacing w:before="240"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 xml:space="preserve">Wykonawca otworzy rachunek kredytowy w dniu wypłaty  kredytu i prowadzić go będzie nieodpłatnie w okresie obowiązywania umowy. </w:t>
      </w:r>
    </w:p>
    <w:p w:rsidR="00491537" w:rsidRDefault="00491537" w:rsidP="00491537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 xml:space="preserve">Wykonawca uruchomi środki kredytu </w:t>
      </w:r>
      <w:r>
        <w:rPr>
          <w:rFonts w:ascii="Calibri" w:eastAsia="Calibri" w:hAnsi="Calibri" w:cs="Times New Roman"/>
          <w:sz w:val="20"/>
          <w:szCs w:val="20"/>
        </w:rPr>
        <w:t>w ciągu 2 dni roboczych od daty zawarcia umowy.</w:t>
      </w:r>
    </w:p>
    <w:p w:rsidR="00491537" w:rsidRPr="00406E4B" w:rsidRDefault="00491537" w:rsidP="00491537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Oprocentowanie kredytu zmienne wg stawki WIBOR 1M z ostatniego dnia roboczego miesiąca poprzedzającego miesiąc spłaty kredytu i odsetek, oraz stałej  marży Wykonawcy, ustalonej na podstawie złożonej oferty.</w:t>
      </w:r>
    </w:p>
    <w:p w:rsidR="00491537" w:rsidRPr="00406E4B" w:rsidRDefault="00491537" w:rsidP="00491537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Zobowiązania Zamawiającego z tytułu odsetek od kredytu regulowane będą w okresach miesięcznych od kwoty zadłużenia, a ich spłata następować będzie ostatniego  dnia miesiąca.</w:t>
      </w:r>
    </w:p>
    <w:p w:rsidR="00491537" w:rsidRPr="00406E4B" w:rsidRDefault="00491537" w:rsidP="00491537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Marża Wykonawcy obejmująca wszelkie opłaty, prowizje i inne korzyści bankowe jest stała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w umownym okresie kredytowania.</w:t>
      </w:r>
    </w:p>
    <w:p w:rsidR="00491537" w:rsidRPr="00406E4B" w:rsidRDefault="00491537" w:rsidP="00491537">
      <w:pPr>
        <w:numPr>
          <w:ilvl w:val="0"/>
          <w:numId w:val="2"/>
        </w:numPr>
        <w:spacing w:before="240"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Do obliczenia kosztu kredytu należy przyjąć stawkę WIBOR 1M z dnia 3</w:t>
      </w:r>
      <w:r>
        <w:rPr>
          <w:rFonts w:ascii="Calibri" w:eastAsia="Calibri" w:hAnsi="Calibri" w:cs="Times New Roman"/>
          <w:sz w:val="20"/>
          <w:szCs w:val="20"/>
        </w:rPr>
        <w:t>0 września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 201</w:t>
      </w:r>
      <w:r>
        <w:rPr>
          <w:rFonts w:ascii="Calibri" w:eastAsia="Calibri" w:hAnsi="Calibri" w:cs="Times New Roman"/>
          <w:sz w:val="20"/>
          <w:szCs w:val="20"/>
        </w:rPr>
        <w:t>7</w:t>
      </w:r>
      <w:r w:rsidRPr="00406E4B">
        <w:rPr>
          <w:rFonts w:ascii="Calibri" w:eastAsia="Calibri" w:hAnsi="Calibri" w:cs="Times New Roman"/>
          <w:sz w:val="20"/>
          <w:szCs w:val="20"/>
        </w:rPr>
        <w:t>r .</w:t>
      </w:r>
    </w:p>
    <w:p w:rsidR="00491537" w:rsidRPr="00406E4B" w:rsidRDefault="00491537" w:rsidP="00491537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 xml:space="preserve"> Zamawiający zastrzega sobie  prawo do przedterminowej spłaty całości lub części kredytu, zmiany harmonogramu spłaty rat kredytu   bez ponoszenia jakichkolwiek dodatkowych opłat. </w:t>
      </w:r>
    </w:p>
    <w:p w:rsidR="00491537" w:rsidRPr="00406E4B" w:rsidRDefault="00491537" w:rsidP="00491537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 xml:space="preserve">Spłata kredytu nastąpi w </w:t>
      </w:r>
      <w:r>
        <w:rPr>
          <w:rFonts w:ascii="Calibri" w:eastAsia="Calibri" w:hAnsi="Calibri" w:cs="Times New Roman"/>
          <w:sz w:val="20"/>
          <w:szCs w:val="20"/>
        </w:rPr>
        <w:t>10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ratach  płatnych do  ostatniego dnia miesiąca, przy czym spłata pierwszej raty nastąpi  </w:t>
      </w:r>
      <w:r>
        <w:rPr>
          <w:rFonts w:ascii="Calibri" w:eastAsia="Calibri" w:hAnsi="Calibri" w:cs="Times New Roman"/>
          <w:sz w:val="20"/>
          <w:szCs w:val="20"/>
        </w:rPr>
        <w:t>30</w:t>
      </w:r>
      <w:r w:rsidRPr="00406E4B">
        <w:rPr>
          <w:rFonts w:ascii="Calibri" w:eastAsia="Calibri" w:hAnsi="Calibri" w:cs="Times New Roman"/>
          <w:sz w:val="20"/>
          <w:szCs w:val="20"/>
        </w:rPr>
        <w:t>.0</w:t>
      </w:r>
      <w:r>
        <w:rPr>
          <w:rFonts w:ascii="Calibri" w:eastAsia="Calibri" w:hAnsi="Calibri" w:cs="Times New Roman"/>
          <w:sz w:val="20"/>
          <w:szCs w:val="20"/>
        </w:rPr>
        <w:t>6</w:t>
      </w:r>
      <w:r w:rsidRPr="00406E4B">
        <w:rPr>
          <w:rFonts w:ascii="Calibri" w:eastAsia="Calibri" w:hAnsi="Calibri" w:cs="Times New Roman"/>
          <w:sz w:val="20"/>
          <w:szCs w:val="20"/>
        </w:rPr>
        <w:t>.201</w:t>
      </w:r>
      <w:r>
        <w:rPr>
          <w:rFonts w:ascii="Calibri" w:eastAsia="Calibri" w:hAnsi="Calibri" w:cs="Times New Roman"/>
          <w:sz w:val="20"/>
          <w:szCs w:val="20"/>
        </w:rPr>
        <w:t>8</w:t>
      </w:r>
      <w:r w:rsidRPr="00406E4B">
        <w:rPr>
          <w:rFonts w:ascii="Calibri" w:eastAsia="Calibri" w:hAnsi="Calibri" w:cs="Times New Roman"/>
          <w:sz w:val="20"/>
          <w:szCs w:val="20"/>
        </w:rPr>
        <w:t>r., a ostatniej 3</w:t>
      </w:r>
      <w:r>
        <w:rPr>
          <w:rFonts w:ascii="Calibri" w:eastAsia="Calibri" w:hAnsi="Calibri" w:cs="Times New Roman"/>
          <w:sz w:val="20"/>
          <w:szCs w:val="20"/>
        </w:rPr>
        <w:t>0</w:t>
      </w:r>
      <w:r w:rsidRPr="00406E4B">
        <w:rPr>
          <w:rFonts w:ascii="Calibri" w:eastAsia="Calibri" w:hAnsi="Calibri" w:cs="Times New Roman"/>
          <w:sz w:val="20"/>
          <w:szCs w:val="20"/>
        </w:rPr>
        <w:t>.0</w:t>
      </w:r>
      <w:r>
        <w:rPr>
          <w:rFonts w:ascii="Calibri" w:eastAsia="Calibri" w:hAnsi="Calibri" w:cs="Times New Roman"/>
          <w:sz w:val="20"/>
          <w:szCs w:val="20"/>
        </w:rPr>
        <w:t>9</w:t>
      </w:r>
      <w:r w:rsidRPr="00406E4B">
        <w:rPr>
          <w:rFonts w:ascii="Calibri" w:eastAsia="Calibri" w:hAnsi="Calibri" w:cs="Times New Roman"/>
          <w:sz w:val="20"/>
          <w:szCs w:val="20"/>
        </w:rPr>
        <w:t>.20</w:t>
      </w:r>
      <w:r>
        <w:rPr>
          <w:rFonts w:ascii="Calibri" w:eastAsia="Calibri" w:hAnsi="Calibri" w:cs="Times New Roman"/>
          <w:sz w:val="20"/>
          <w:szCs w:val="20"/>
        </w:rPr>
        <w:t>20</w:t>
      </w:r>
      <w:r w:rsidRPr="00406E4B">
        <w:rPr>
          <w:rFonts w:ascii="Calibri" w:eastAsia="Calibri" w:hAnsi="Calibri" w:cs="Times New Roman"/>
          <w:sz w:val="20"/>
          <w:szCs w:val="20"/>
        </w:rPr>
        <w:t>r.</w:t>
      </w:r>
      <w:r>
        <w:rPr>
          <w:rFonts w:ascii="Calibri" w:eastAsia="Calibri" w:hAnsi="Calibri" w:cs="Times New Roman"/>
          <w:sz w:val="20"/>
          <w:szCs w:val="20"/>
        </w:rPr>
        <w:t xml:space="preserve"> zgodnie z harmonogramem spłat stanowiącym załącznik nr 2 do zapytania ofertowego. </w:t>
      </w:r>
    </w:p>
    <w:p w:rsidR="00491537" w:rsidRPr="00406E4B" w:rsidRDefault="00491537" w:rsidP="00491537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Jeżeli data spłaty kredytu przypada w dzień ustawowo wolny od pracy, spłata następuje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w poprzedzającym dniu roboczym przed terminem określonym w umowie kredytu.</w:t>
      </w:r>
    </w:p>
    <w:p w:rsidR="00491537" w:rsidRPr="00406E4B" w:rsidRDefault="00491537" w:rsidP="00491537">
      <w:pPr>
        <w:numPr>
          <w:ilvl w:val="0"/>
          <w:numId w:val="2"/>
        </w:numPr>
        <w:spacing w:before="240"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Zabezpieczenie spłaty kredytu stanowi weksel In blanco wraz z deklaracją wekslową.</w:t>
      </w:r>
    </w:p>
    <w:p w:rsidR="00491537" w:rsidRPr="00522BF2" w:rsidRDefault="00491537" w:rsidP="00491537">
      <w:pPr>
        <w:spacing w:after="0" w:line="360" w:lineRule="auto"/>
        <w:rPr>
          <w:b/>
          <w:sz w:val="24"/>
          <w:szCs w:val="24"/>
        </w:rPr>
      </w:pPr>
    </w:p>
    <w:p w:rsidR="00491537" w:rsidRPr="00762394" w:rsidRDefault="00491537" w:rsidP="004915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62394">
        <w:rPr>
          <w:rFonts w:ascii="Calibri" w:eastAsia="Calibri" w:hAnsi="Calibri" w:cs="Times New Roman"/>
          <w:b/>
          <w:sz w:val="20"/>
          <w:szCs w:val="20"/>
        </w:rPr>
        <w:t xml:space="preserve">Celem zbadania zdolności kredytowej Zamawiającego, wraz </w:t>
      </w:r>
      <w:r>
        <w:rPr>
          <w:rFonts w:ascii="Calibri" w:eastAsia="Calibri" w:hAnsi="Calibri" w:cs="Times New Roman"/>
          <w:b/>
          <w:sz w:val="20"/>
          <w:szCs w:val="20"/>
        </w:rPr>
        <w:t xml:space="preserve">z zapytaniem ofertowym </w:t>
      </w:r>
      <w:r w:rsidRPr="00762394">
        <w:rPr>
          <w:rFonts w:ascii="Calibri" w:eastAsia="Calibri" w:hAnsi="Calibri" w:cs="Times New Roman"/>
          <w:b/>
          <w:sz w:val="20"/>
          <w:szCs w:val="20"/>
        </w:rPr>
        <w:t>zamieszcza się na stronie internetowej następujące dokumenty:</w:t>
      </w:r>
    </w:p>
    <w:p w:rsidR="00491537" w:rsidRPr="00762394" w:rsidRDefault="00491537" w:rsidP="0049153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>Sprawozdanie  Rb-NDS,  Rb-Z, Rb –UZ za rok 201</w:t>
      </w:r>
      <w:r>
        <w:rPr>
          <w:rFonts w:ascii="Calibri" w:eastAsia="Calibri" w:hAnsi="Calibri" w:cs="Times New Roman"/>
          <w:sz w:val="20"/>
          <w:szCs w:val="20"/>
        </w:rPr>
        <w:t xml:space="preserve">6 . oraz Rb- NDS, Rb- Z za  III </w:t>
      </w:r>
      <w:r w:rsidRPr="00762394">
        <w:rPr>
          <w:rFonts w:ascii="Calibri" w:eastAsia="Calibri" w:hAnsi="Calibri" w:cs="Times New Roman"/>
          <w:sz w:val="20"/>
          <w:szCs w:val="20"/>
        </w:rPr>
        <w:t>kwartał 201</w:t>
      </w:r>
      <w:r>
        <w:rPr>
          <w:rFonts w:ascii="Calibri" w:eastAsia="Calibri" w:hAnsi="Calibri" w:cs="Times New Roman"/>
          <w:sz w:val="20"/>
          <w:szCs w:val="20"/>
        </w:rPr>
        <w:t>7</w:t>
      </w:r>
      <w:r w:rsidRPr="00762394">
        <w:rPr>
          <w:rFonts w:ascii="Calibri" w:eastAsia="Calibri" w:hAnsi="Calibri" w:cs="Times New Roman"/>
          <w:sz w:val="20"/>
          <w:szCs w:val="20"/>
        </w:rPr>
        <w:t>r.;</w:t>
      </w:r>
    </w:p>
    <w:p w:rsidR="00491537" w:rsidRPr="00762394" w:rsidRDefault="00491537" w:rsidP="004915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>Opinie Regionalnej Izby Obrachunkowej w Toruniu w sprawie:</w:t>
      </w:r>
    </w:p>
    <w:p w:rsidR="00491537" w:rsidRPr="00762394" w:rsidRDefault="00491537" w:rsidP="00491537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>- projektu budżetu na 201</w:t>
      </w:r>
      <w:r>
        <w:rPr>
          <w:rFonts w:ascii="Calibri" w:eastAsia="Calibri" w:hAnsi="Calibri" w:cs="Times New Roman"/>
          <w:sz w:val="20"/>
          <w:szCs w:val="20"/>
        </w:rPr>
        <w:t>7</w:t>
      </w:r>
      <w:r w:rsidRPr="00762394">
        <w:rPr>
          <w:rFonts w:ascii="Calibri" w:eastAsia="Calibri" w:hAnsi="Calibri" w:cs="Times New Roman"/>
          <w:sz w:val="20"/>
          <w:szCs w:val="20"/>
        </w:rPr>
        <w:t>r.;</w:t>
      </w:r>
    </w:p>
    <w:p w:rsidR="00491537" w:rsidRPr="00762394" w:rsidRDefault="00491537" w:rsidP="00491537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>- sfinansowania deficytu budżetowego na 201</w:t>
      </w:r>
      <w:r>
        <w:rPr>
          <w:rFonts w:ascii="Calibri" w:eastAsia="Calibri" w:hAnsi="Calibri" w:cs="Times New Roman"/>
          <w:sz w:val="20"/>
          <w:szCs w:val="20"/>
        </w:rPr>
        <w:t>7</w:t>
      </w:r>
      <w:r w:rsidRPr="00762394">
        <w:rPr>
          <w:rFonts w:ascii="Calibri" w:eastAsia="Calibri" w:hAnsi="Calibri" w:cs="Times New Roman"/>
          <w:sz w:val="20"/>
          <w:szCs w:val="20"/>
        </w:rPr>
        <w:t>r.;</w:t>
      </w:r>
    </w:p>
    <w:p w:rsidR="00491537" w:rsidRPr="00762394" w:rsidRDefault="00491537" w:rsidP="00491537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 xml:space="preserve">- projektu wieloletniej prognozy finansowej  oraz prawidłowości planowanej kwoty długu w latach   </w:t>
      </w:r>
    </w:p>
    <w:p w:rsidR="00491537" w:rsidRPr="00762394" w:rsidRDefault="00491537" w:rsidP="00491537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 xml:space="preserve">  201</w:t>
      </w:r>
      <w:r>
        <w:rPr>
          <w:rFonts w:ascii="Calibri" w:eastAsia="Calibri" w:hAnsi="Calibri" w:cs="Times New Roman"/>
          <w:sz w:val="20"/>
          <w:szCs w:val="20"/>
        </w:rPr>
        <w:t>7</w:t>
      </w:r>
      <w:r w:rsidRPr="00762394">
        <w:rPr>
          <w:rFonts w:ascii="Calibri" w:eastAsia="Calibri" w:hAnsi="Calibri" w:cs="Times New Roman"/>
          <w:sz w:val="20"/>
          <w:szCs w:val="20"/>
        </w:rPr>
        <w:t xml:space="preserve"> -20</w:t>
      </w:r>
      <w:r>
        <w:rPr>
          <w:rFonts w:ascii="Calibri" w:eastAsia="Calibri" w:hAnsi="Calibri" w:cs="Times New Roman"/>
          <w:sz w:val="20"/>
          <w:szCs w:val="20"/>
        </w:rPr>
        <w:t>21</w:t>
      </w:r>
      <w:r w:rsidRPr="00762394">
        <w:rPr>
          <w:rFonts w:ascii="Calibri" w:eastAsia="Calibri" w:hAnsi="Calibri" w:cs="Times New Roman"/>
          <w:sz w:val="20"/>
          <w:szCs w:val="20"/>
        </w:rPr>
        <w:t xml:space="preserve">, </w:t>
      </w:r>
    </w:p>
    <w:p w:rsidR="00491537" w:rsidRDefault="00491537" w:rsidP="00491537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762394">
        <w:rPr>
          <w:rFonts w:ascii="Calibri" w:eastAsia="Calibri" w:hAnsi="Calibri" w:cs="Times New Roman"/>
          <w:sz w:val="20"/>
          <w:szCs w:val="20"/>
        </w:rPr>
        <w:t xml:space="preserve"> wykonania budżetu za 201</w:t>
      </w:r>
      <w:r>
        <w:rPr>
          <w:rFonts w:ascii="Calibri" w:eastAsia="Calibri" w:hAnsi="Calibri" w:cs="Times New Roman"/>
          <w:sz w:val="20"/>
          <w:szCs w:val="20"/>
        </w:rPr>
        <w:t>6</w:t>
      </w:r>
      <w:r w:rsidRPr="00762394">
        <w:rPr>
          <w:rFonts w:ascii="Calibri" w:eastAsia="Calibri" w:hAnsi="Calibri" w:cs="Times New Roman"/>
          <w:sz w:val="20"/>
          <w:szCs w:val="20"/>
        </w:rPr>
        <w:t>r</w:t>
      </w:r>
    </w:p>
    <w:p w:rsidR="00491537" w:rsidRDefault="00491537" w:rsidP="00491537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wydania opinii o możliwości spłaty kredytu zaciągniętego przez Gminę Chełmno. </w:t>
      </w:r>
    </w:p>
    <w:p w:rsidR="00491537" w:rsidRPr="00762394" w:rsidRDefault="00491537" w:rsidP="00491537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3) Uchwała budżetowa  na  2017 r. wraz z ostatnią zmianą.</w:t>
      </w:r>
    </w:p>
    <w:p w:rsidR="00491537" w:rsidRDefault="00491537" w:rsidP="00491537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4</w:t>
      </w:r>
      <w:r w:rsidRPr="00762394">
        <w:rPr>
          <w:rFonts w:ascii="Calibri" w:eastAsia="Calibri" w:hAnsi="Calibri" w:cs="Times New Roman"/>
          <w:sz w:val="20"/>
          <w:szCs w:val="20"/>
        </w:rPr>
        <w:t>)  Stan zadłużenia gminy na 30 września 201</w:t>
      </w:r>
      <w:r>
        <w:rPr>
          <w:rFonts w:ascii="Calibri" w:eastAsia="Calibri" w:hAnsi="Calibri" w:cs="Times New Roman"/>
          <w:sz w:val="20"/>
          <w:szCs w:val="20"/>
        </w:rPr>
        <w:t>7</w:t>
      </w:r>
      <w:r w:rsidRPr="00762394">
        <w:rPr>
          <w:rFonts w:ascii="Calibri" w:eastAsia="Calibri" w:hAnsi="Calibri" w:cs="Times New Roman"/>
          <w:sz w:val="20"/>
          <w:szCs w:val="20"/>
        </w:rPr>
        <w:t>r,</w:t>
      </w:r>
    </w:p>
    <w:p w:rsidR="00491537" w:rsidRDefault="00491537" w:rsidP="00491537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5) oświadczenie   o niezaleganiu w opłacaniu składek ZUS, przy podpisaniu umowy zaświadczenie, </w:t>
      </w:r>
    </w:p>
    <w:p w:rsidR="00491537" w:rsidRDefault="00491537" w:rsidP="00491537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6) oświadczenie  o niezaleganiu w podatkach w urzędzie skarbowym, przy podpisaniu umowy </w:t>
      </w:r>
    </w:p>
    <w:p w:rsidR="00491537" w:rsidRPr="00762394" w:rsidRDefault="00491537" w:rsidP="00491537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zaświadczenie. </w:t>
      </w:r>
    </w:p>
    <w:p w:rsidR="00491537" w:rsidRPr="00762394" w:rsidRDefault="00491537" w:rsidP="00491537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 xml:space="preserve">       </w:t>
      </w:r>
    </w:p>
    <w:p w:rsidR="00D56128" w:rsidRDefault="00D56128">
      <w:bookmarkStart w:id="0" w:name="_GoBack"/>
      <w:bookmarkEnd w:id="0"/>
    </w:p>
    <w:sectPr w:rsidR="00D56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6350"/>
    <w:multiLevelType w:val="hybridMultilevel"/>
    <w:tmpl w:val="A59CE67C"/>
    <w:lvl w:ilvl="0" w:tplc="E1C607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C5758"/>
    <w:multiLevelType w:val="hybridMultilevel"/>
    <w:tmpl w:val="B5E481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3E2D6D"/>
    <w:multiLevelType w:val="hybridMultilevel"/>
    <w:tmpl w:val="77349F22"/>
    <w:lvl w:ilvl="0" w:tplc="1A22F8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37"/>
    <w:rsid w:val="00491537"/>
    <w:rsid w:val="00D5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5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5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Sawicka</dc:creator>
  <cp:lastModifiedBy>Krystyna Sawicka</cp:lastModifiedBy>
  <cp:revision>1</cp:revision>
  <dcterms:created xsi:type="dcterms:W3CDTF">2017-10-25T08:24:00Z</dcterms:created>
  <dcterms:modified xsi:type="dcterms:W3CDTF">2017-10-25T08:24:00Z</dcterms:modified>
</cp:coreProperties>
</file>