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Ul. Dworcowa 1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rPr>
          <w:sz w:val="2"/>
          <w:szCs w:val="2"/>
        </w:rPr>
      </w:pP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>dres wykonawcy</w:t>
      </w:r>
      <w:r w:rsidR="00416F0A">
        <w:tab/>
        <w:t>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bookmarkStart w:id="0" w:name="_GoBack"/>
      <w:bookmarkEnd w:id="0"/>
      <w:r w:rsidR="00416F0A">
        <w:t>r rachunku bankowego</w:t>
      </w:r>
      <w:r w:rsidR="00416F0A">
        <w:tab/>
        <w:t>..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za:</w:t>
      </w:r>
    </w:p>
    <w:p w:rsidR="00416F0A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2"/>
        </w:rPr>
        <w:t>Cenę netto</w:t>
      </w:r>
      <w:r>
        <w:tab/>
      </w:r>
      <w:r>
        <w:rPr>
          <w:spacing w:val="-1"/>
        </w:rPr>
        <w:t>zł (słownie……………………………………..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(słownie……………………………………...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Cenę brutto</w:t>
      </w:r>
      <w:r>
        <w:tab/>
      </w:r>
      <w:r>
        <w:rPr>
          <w:spacing w:val="-1"/>
        </w:rPr>
        <w:t>zł (słownie ………………………………………złotych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</w:pPr>
      <w:r>
        <w:rPr>
          <w:spacing w:val="-1"/>
        </w:rPr>
        <w:t>Termin realizacji zamówienia</w:t>
      </w:r>
      <w:r>
        <w:t xml:space="preserve"> od 01.08.2018 r. do 20.08.2018 r.</w:t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512"/>
        </w:tabs>
        <w:spacing w:line="274" w:lineRule="exact"/>
      </w:pPr>
      <w:r>
        <w:rPr>
          <w:spacing w:val="-4"/>
        </w:rPr>
        <w:t>Okres gwarancji</w:t>
      </w:r>
      <w:r>
        <w:tab/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</w:pPr>
      <w:r>
        <w:t>Oświadczam, że zapoznałem się z opisem przedmiotu zamówienia określonym w zapytaniu ofertowym numer RWA.UE.271.7.2018.MP i nie wnoszę do niego zastrzeżeń.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416F0A" w:rsidRDefault="00416F0A" w:rsidP="00416F0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416F0A" w:rsidRDefault="00416F0A" w:rsidP="00416F0A">
      <w:pPr>
        <w:shd w:val="clear" w:color="auto" w:fill="FFFFFF"/>
        <w:spacing w:before="600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253707" w:rsidRDefault="00253707"/>
    <w:sectPr w:rsidR="0025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A"/>
    <w:rsid w:val="00221D85"/>
    <w:rsid w:val="00253707"/>
    <w:rsid w:val="002C4646"/>
    <w:rsid w:val="004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FD5E"/>
  <w15:chartTrackingRefBased/>
  <w15:docId w15:val="{34A1508E-8943-49BE-B57F-9B48E47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Pliszczyńska</cp:lastModifiedBy>
  <cp:revision>3</cp:revision>
  <dcterms:created xsi:type="dcterms:W3CDTF">2018-06-05T08:58:00Z</dcterms:created>
  <dcterms:modified xsi:type="dcterms:W3CDTF">2018-06-07T11:42:00Z</dcterms:modified>
</cp:coreProperties>
</file>