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FAB" w:rsidRDefault="00301341" w:rsidP="00301341">
      <w:pPr>
        <w:rPr>
          <w:b/>
          <w:sz w:val="24"/>
          <w:szCs w:val="24"/>
        </w:rPr>
      </w:pPr>
      <w:r>
        <w:rPr>
          <w:b/>
          <w:sz w:val="24"/>
          <w:szCs w:val="24"/>
        </w:rPr>
        <w:t xml:space="preserve">Załącznik nr 1 do oferty – </w:t>
      </w:r>
      <w:r w:rsidR="00C27D31">
        <w:rPr>
          <w:b/>
          <w:sz w:val="24"/>
          <w:szCs w:val="24"/>
        </w:rPr>
        <w:t>F</w:t>
      </w:r>
      <w:bookmarkStart w:id="0" w:name="_GoBack"/>
      <w:bookmarkEnd w:id="0"/>
      <w:r w:rsidR="00C27D31">
        <w:rPr>
          <w:b/>
          <w:sz w:val="24"/>
          <w:szCs w:val="24"/>
        </w:rPr>
        <w:t>ormularz cenowy</w:t>
      </w:r>
    </w:p>
    <w:p w:rsidR="00301341" w:rsidRDefault="00301341" w:rsidP="00301341">
      <w:pPr>
        <w:rPr>
          <w:b/>
          <w:sz w:val="24"/>
          <w:szCs w:val="24"/>
        </w:rPr>
      </w:pPr>
    </w:p>
    <w:p w:rsidR="00301341" w:rsidRDefault="00301341" w:rsidP="00301341">
      <w:pPr>
        <w:rPr>
          <w:b/>
          <w:sz w:val="24"/>
          <w:szCs w:val="24"/>
        </w:rPr>
      </w:pPr>
    </w:p>
    <w:p w:rsidR="00301341" w:rsidRPr="00301341" w:rsidRDefault="00301341" w:rsidP="00301341">
      <w:pPr>
        <w:rPr>
          <w:b/>
          <w:sz w:val="24"/>
          <w:szCs w:val="24"/>
        </w:rPr>
      </w:pPr>
    </w:p>
    <w:p w:rsidR="00517FAB" w:rsidRDefault="00517FAB" w:rsidP="00255F5D">
      <w:pPr>
        <w:jc w:val="center"/>
        <w:rPr>
          <w:b/>
          <w:sz w:val="44"/>
          <w:szCs w:val="44"/>
        </w:rPr>
      </w:pPr>
    </w:p>
    <w:p w:rsidR="00517FAB" w:rsidRDefault="00517FAB" w:rsidP="00023D82">
      <w:pPr>
        <w:rPr>
          <w:b/>
          <w:sz w:val="44"/>
          <w:szCs w:val="44"/>
        </w:rPr>
      </w:pPr>
    </w:p>
    <w:p w:rsidR="00517FAB" w:rsidRPr="00517FAB" w:rsidRDefault="00517FAB" w:rsidP="00255F5D">
      <w:pPr>
        <w:jc w:val="center"/>
        <w:rPr>
          <w:b/>
          <w:sz w:val="44"/>
          <w:szCs w:val="44"/>
        </w:rPr>
      </w:pPr>
      <w:r w:rsidRPr="00517FAB">
        <w:rPr>
          <w:b/>
          <w:noProof/>
          <w:sz w:val="44"/>
          <w:szCs w:val="44"/>
          <w:lang w:eastAsia="pl-PL"/>
        </w:rPr>
        <mc:AlternateContent>
          <mc:Choice Requires="wps">
            <w:drawing>
              <wp:anchor distT="45720" distB="45720" distL="114300" distR="114300" simplePos="0" relativeHeight="251659264" behindDoc="1" locked="0" layoutInCell="1" allowOverlap="1">
                <wp:simplePos x="0" y="0"/>
                <wp:positionH relativeFrom="page">
                  <wp:posOffset>8277225</wp:posOffset>
                </wp:positionH>
                <wp:positionV relativeFrom="paragraph">
                  <wp:posOffset>2261235</wp:posOffset>
                </wp:positionV>
                <wp:extent cx="1942465" cy="704850"/>
                <wp:effectExtent l="0" t="0" r="635"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704850"/>
                        </a:xfrm>
                        <a:prstGeom prst="rect">
                          <a:avLst/>
                        </a:prstGeom>
                        <a:solidFill>
                          <a:schemeClr val="bg1"/>
                        </a:solidFill>
                        <a:ln w="9525">
                          <a:noFill/>
                          <a:miter lim="800000"/>
                          <a:headEnd/>
                          <a:tailEnd/>
                        </a:ln>
                      </wps:spPr>
                      <wps:txbx>
                        <w:txbxContent>
                          <w:p w:rsidR="00905200" w:rsidRDefault="009052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651.75pt;margin-top:178.05pt;width:152.95pt;height:55.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" fillcolor="white [3212]" stroked="f">
                <v:textbox>
                  <w:txbxContent>
                    <w:p w:rsidR="00905200" w:rsidRDefault="00905200"/>
                  </w:txbxContent>
                </v:textbox>
                <w10:wrap anchorx="page"/>
              </v:shape>
            </w:pict>
          </mc:Fallback>
        </mc:AlternateContent>
      </w:r>
      <w:r w:rsidRPr="00517FAB">
        <w:rPr>
          <w:b/>
          <w:sz w:val="44"/>
          <w:szCs w:val="44"/>
        </w:rPr>
        <w:t>1. Pracownia fizyki</w:t>
      </w:r>
    </w:p>
    <w:tbl>
      <w:tblPr>
        <w:tblpPr w:leftFromText="141" w:rightFromText="141" w:vertAnchor="text" w:horzAnchor="margin" w:tblpXSpec="center" w:tblpY="-1537"/>
        <w:tblW w:w="15011" w:type="dxa"/>
        <w:tblCellMar>
          <w:left w:w="70" w:type="dxa"/>
          <w:right w:w="70" w:type="dxa"/>
        </w:tblCellMar>
        <w:tblLook w:val="04A0" w:firstRow="1" w:lastRow="0" w:firstColumn="1" w:lastColumn="0" w:noHBand="0" w:noVBand="1"/>
      </w:tblPr>
      <w:tblGrid>
        <w:gridCol w:w="500"/>
        <w:gridCol w:w="8274"/>
        <w:gridCol w:w="709"/>
        <w:gridCol w:w="2551"/>
        <w:gridCol w:w="2977"/>
      </w:tblGrid>
      <w:tr w:rsidR="00255F5D" w:rsidRPr="00635CFF" w:rsidTr="00023D82">
        <w:trPr>
          <w:trHeight w:val="780"/>
        </w:trPr>
        <w:tc>
          <w:tcPr>
            <w:tcW w:w="500" w:type="dxa"/>
            <w:tcBorders>
              <w:top w:val="single" w:sz="12" w:space="0" w:color="auto"/>
              <w:left w:val="single" w:sz="12" w:space="0" w:color="auto"/>
              <w:bottom w:val="single" w:sz="8" w:space="0" w:color="auto"/>
              <w:right w:val="single" w:sz="4" w:space="0" w:color="auto"/>
            </w:tcBorders>
            <w:shd w:val="clear" w:color="auto" w:fill="auto"/>
            <w:noWrap/>
            <w:vAlign w:val="center"/>
            <w:hideMark/>
          </w:tcPr>
          <w:p w:rsidR="00255F5D" w:rsidRPr="00635CFF" w:rsidRDefault="00255F5D" w:rsidP="00517FAB">
            <w:pPr>
              <w:spacing w:after="0" w:line="240" w:lineRule="auto"/>
              <w:jc w:val="center"/>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lastRenderedPageBreak/>
              <w:t>LP</w:t>
            </w:r>
          </w:p>
        </w:tc>
        <w:tc>
          <w:tcPr>
            <w:tcW w:w="8274" w:type="dxa"/>
            <w:tcBorders>
              <w:top w:val="single" w:sz="12" w:space="0" w:color="auto"/>
              <w:left w:val="nil"/>
              <w:bottom w:val="single" w:sz="8" w:space="0" w:color="auto"/>
              <w:right w:val="single" w:sz="4" w:space="0" w:color="auto"/>
            </w:tcBorders>
            <w:shd w:val="clear" w:color="auto" w:fill="auto"/>
            <w:noWrap/>
            <w:vAlign w:val="center"/>
            <w:hideMark/>
          </w:tcPr>
          <w:p w:rsidR="00255F5D" w:rsidRPr="00635CFF" w:rsidRDefault="00255F5D" w:rsidP="00517FAB">
            <w:pPr>
              <w:spacing w:after="0" w:line="240" w:lineRule="auto"/>
              <w:jc w:val="center"/>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Nazwa artykułu</w:t>
            </w:r>
          </w:p>
        </w:tc>
        <w:tc>
          <w:tcPr>
            <w:tcW w:w="709" w:type="dxa"/>
            <w:tcBorders>
              <w:top w:val="single" w:sz="12" w:space="0" w:color="auto"/>
              <w:left w:val="nil"/>
              <w:bottom w:val="single" w:sz="8" w:space="0" w:color="auto"/>
              <w:right w:val="single" w:sz="4" w:space="0" w:color="auto"/>
            </w:tcBorders>
            <w:shd w:val="clear" w:color="auto" w:fill="auto"/>
            <w:noWrap/>
            <w:vAlign w:val="center"/>
            <w:hideMark/>
          </w:tcPr>
          <w:p w:rsidR="00255F5D" w:rsidRPr="00635CFF" w:rsidRDefault="00255F5D" w:rsidP="00517FAB">
            <w:pPr>
              <w:spacing w:after="0" w:line="240" w:lineRule="auto"/>
              <w:jc w:val="center"/>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Ilość</w:t>
            </w:r>
          </w:p>
        </w:tc>
        <w:tc>
          <w:tcPr>
            <w:tcW w:w="2551" w:type="dxa"/>
            <w:tcBorders>
              <w:top w:val="single" w:sz="12" w:space="0" w:color="auto"/>
              <w:left w:val="nil"/>
              <w:bottom w:val="nil"/>
              <w:right w:val="nil"/>
            </w:tcBorders>
            <w:shd w:val="clear" w:color="auto" w:fill="auto"/>
            <w:vAlign w:val="center"/>
          </w:tcPr>
          <w:p w:rsidR="00255F5D" w:rsidRPr="00635CFF" w:rsidRDefault="00023D82" w:rsidP="00517FAB">
            <w:pPr>
              <w:spacing w:after="0" w:line="240" w:lineRule="auto"/>
              <w:jc w:val="center"/>
              <w:rPr>
                <w:rFonts w:ascii="Calibri" w:eastAsia="Times New Roman" w:hAnsi="Calibri" w:cs="Times New Roman"/>
                <w:b/>
                <w:bCs/>
                <w:sz w:val="28"/>
                <w:szCs w:val="28"/>
                <w:lang w:eastAsia="pl-PL"/>
              </w:rPr>
            </w:pPr>
            <w:r>
              <w:rPr>
                <w:rFonts w:ascii="Calibri" w:eastAsia="Times New Roman" w:hAnsi="Calibri" w:cs="Times New Roman"/>
                <w:b/>
                <w:bCs/>
                <w:sz w:val="28"/>
                <w:szCs w:val="28"/>
                <w:lang w:eastAsia="pl-PL"/>
              </w:rPr>
              <w:t>Cena brutto</w:t>
            </w:r>
          </w:p>
        </w:tc>
        <w:tc>
          <w:tcPr>
            <w:tcW w:w="2977" w:type="dxa"/>
            <w:tcBorders>
              <w:top w:val="single" w:sz="4" w:space="0" w:color="auto"/>
              <w:left w:val="single" w:sz="4" w:space="0" w:color="auto"/>
              <w:bottom w:val="nil"/>
              <w:right w:val="single" w:sz="4" w:space="0" w:color="auto"/>
            </w:tcBorders>
            <w:shd w:val="clear" w:color="auto" w:fill="auto"/>
            <w:vAlign w:val="center"/>
          </w:tcPr>
          <w:p w:rsidR="00255F5D" w:rsidRPr="00635CFF" w:rsidRDefault="00023D82" w:rsidP="00517FAB">
            <w:pPr>
              <w:spacing w:after="0" w:line="240" w:lineRule="auto"/>
              <w:jc w:val="center"/>
              <w:rPr>
                <w:rFonts w:ascii="Calibri" w:eastAsia="Times New Roman" w:hAnsi="Calibri" w:cs="Times New Roman"/>
                <w:b/>
                <w:bCs/>
                <w:sz w:val="28"/>
                <w:szCs w:val="28"/>
                <w:lang w:eastAsia="pl-PL"/>
              </w:rPr>
            </w:pPr>
            <w:r>
              <w:rPr>
                <w:rFonts w:ascii="Calibri" w:eastAsia="Times New Roman" w:hAnsi="Calibri" w:cs="Times New Roman"/>
                <w:b/>
                <w:bCs/>
                <w:sz w:val="28"/>
                <w:szCs w:val="28"/>
                <w:lang w:eastAsia="pl-PL"/>
              </w:rPr>
              <w:t>Wartość brutto</w:t>
            </w:r>
          </w:p>
        </w:tc>
      </w:tr>
      <w:tr w:rsidR="00255F5D" w:rsidRPr="00635CFF" w:rsidTr="00023D82">
        <w:trPr>
          <w:trHeight w:val="390"/>
        </w:trPr>
        <w:tc>
          <w:tcPr>
            <w:tcW w:w="500" w:type="dxa"/>
            <w:tcBorders>
              <w:top w:val="nil"/>
              <w:left w:val="single" w:sz="12" w:space="0" w:color="auto"/>
              <w:bottom w:val="single" w:sz="8" w:space="0" w:color="auto"/>
              <w:right w:val="nil"/>
            </w:tcBorders>
            <w:shd w:val="clear" w:color="000000" w:fill="A0D8F6"/>
            <w:noWrap/>
            <w:vAlign w:val="center"/>
            <w:hideMark/>
          </w:tcPr>
          <w:p w:rsidR="00255F5D" w:rsidRPr="00635CFF" w:rsidRDefault="00255F5D" w:rsidP="00517FAB">
            <w:pPr>
              <w:spacing w:after="0" w:line="240" w:lineRule="auto"/>
              <w:jc w:val="center"/>
              <w:rPr>
                <w:rFonts w:ascii="Calibri" w:eastAsia="Times New Roman" w:hAnsi="Calibri" w:cs="Times New Roman"/>
                <w:sz w:val="28"/>
                <w:szCs w:val="28"/>
                <w:lang w:eastAsia="pl-PL"/>
              </w:rPr>
            </w:pPr>
            <w:r w:rsidRPr="00635CFF">
              <w:rPr>
                <w:rFonts w:ascii="Calibri" w:eastAsia="Times New Roman" w:hAnsi="Calibri" w:cs="Times New Roman"/>
                <w:sz w:val="28"/>
                <w:szCs w:val="28"/>
                <w:lang w:eastAsia="pl-PL"/>
              </w:rPr>
              <w:t> </w:t>
            </w:r>
          </w:p>
        </w:tc>
        <w:tc>
          <w:tcPr>
            <w:tcW w:w="8274" w:type="dxa"/>
            <w:tcBorders>
              <w:top w:val="nil"/>
              <w:left w:val="nil"/>
              <w:bottom w:val="single" w:sz="8" w:space="0" w:color="auto"/>
              <w:right w:val="nil"/>
            </w:tcBorders>
            <w:shd w:val="clear" w:color="000000" w:fill="A0D8F6"/>
            <w:noWrap/>
            <w:vAlign w:val="center"/>
            <w:hideMark/>
          </w:tcPr>
          <w:p w:rsidR="00255F5D" w:rsidRPr="00635CFF" w:rsidRDefault="00255F5D" w:rsidP="00517FAB">
            <w:pPr>
              <w:spacing w:after="0" w:line="240" w:lineRule="auto"/>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Ruch i siły</w:t>
            </w:r>
          </w:p>
        </w:tc>
        <w:tc>
          <w:tcPr>
            <w:tcW w:w="709" w:type="dxa"/>
            <w:tcBorders>
              <w:top w:val="nil"/>
              <w:left w:val="nil"/>
              <w:bottom w:val="single" w:sz="8" w:space="0" w:color="auto"/>
              <w:right w:val="nil"/>
            </w:tcBorders>
            <w:shd w:val="clear" w:color="000000" w:fill="A0D8F6"/>
            <w:noWrap/>
            <w:vAlign w:val="center"/>
            <w:hideMark/>
          </w:tcPr>
          <w:p w:rsidR="00255F5D" w:rsidRPr="00635CFF" w:rsidRDefault="00255F5D" w:rsidP="00517FAB">
            <w:pPr>
              <w:spacing w:after="0" w:line="240" w:lineRule="auto"/>
              <w:jc w:val="center"/>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 </w:t>
            </w:r>
          </w:p>
        </w:tc>
        <w:tc>
          <w:tcPr>
            <w:tcW w:w="2551" w:type="dxa"/>
            <w:tcBorders>
              <w:top w:val="single" w:sz="4" w:space="0" w:color="auto"/>
              <w:left w:val="nil"/>
              <w:bottom w:val="single" w:sz="4" w:space="0" w:color="auto"/>
              <w:right w:val="nil"/>
            </w:tcBorders>
            <w:shd w:val="clear" w:color="000000" w:fill="A0D8F6"/>
            <w:vAlign w:val="center"/>
          </w:tcPr>
          <w:p w:rsidR="00255F5D" w:rsidRPr="00635CFF" w:rsidRDefault="00255F5D" w:rsidP="00517FAB">
            <w:pPr>
              <w:spacing w:after="0" w:line="240" w:lineRule="auto"/>
              <w:jc w:val="center"/>
              <w:rPr>
                <w:rFonts w:ascii="Calibri" w:eastAsia="Times New Roman" w:hAnsi="Calibri" w:cs="Times New Roman"/>
                <w:b/>
                <w:bCs/>
                <w:sz w:val="28"/>
                <w:szCs w:val="28"/>
                <w:lang w:eastAsia="pl-PL"/>
              </w:rPr>
            </w:pPr>
          </w:p>
        </w:tc>
        <w:tc>
          <w:tcPr>
            <w:tcW w:w="2977" w:type="dxa"/>
            <w:tcBorders>
              <w:top w:val="single" w:sz="4" w:space="0" w:color="auto"/>
              <w:left w:val="nil"/>
              <w:bottom w:val="single" w:sz="4" w:space="0" w:color="auto"/>
              <w:right w:val="single" w:sz="4" w:space="0" w:color="auto"/>
            </w:tcBorders>
            <w:shd w:val="clear" w:color="000000" w:fill="A0D8F6"/>
            <w:vAlign w:val="center"/>
          </w:tcPr>
          <w:p w:rsidR="00255F5D" w:rsidRPr="00635CFF" w:rsidRDefault="00255F5D" w:rsidP="00517FAB">
            <w:pPr>
              <w:spacing w:after="0" w:line="240" w:lineRule="auto"/>
              <w:jc w:val="center"/>
              <w:rPr>
                <w:rFonts w:ascii="Calibri" w:eastAsia="Times New Roman" w:hAnsi="Calibri" w:cs="Times New Roman"/>
                <w:b/>
                <w:bCs/>
                <w:sz w:val="28"/>
                <w:szCs w:val="28"/>
                <w:lang w:eastAsia="pl-PL"/>
              </w:rPr>
            </w:pPr>
          </w:p>
        </w:tc>
      </w:tr>
      <w:tr w:rsidR="006A0B03"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8274" w:type="dxa"/>
            <w:tcBorders>
              <w:top w:val="nil"/>
              <w:left w:val="nil"/>
              <w:right w:val="single" w:sz="4" w:space="0" w:color="auto"/>
            </w:tcBorders>
            <w:shd w:val="clear" w:color="auto" w:fill="auto"/>
            <w:noWrap/>
            <w:vAlign w:val="center"/>
            <w:hideMark/>
          </w:tcPr>
          <w:p w:rsidR="006A0B03" w:rsidRPr="00635CFF" w:rsidRDefault="006A0B03"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Wózek do zderzeń i obciążania</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2</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r>
      <w:tr w:rsidR="00255F5D" w:rsidRPr="00635CFF" w:rsidTr="00023D82">
        <w:trPr>
          <w:trHeight w:val="697"/>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Wózek zaprojektowany i dedykowany do doświadczeń fizycznych (ruch, energia, praca,...). Ma cztery koła o niskim współczynniku tarcia, a sam wózek, z tworzywa sztucznego, wykonano jako jedną całość (z jednej formy wtryskowej) – jest odporny, nie wymaga regulacji, a pośrodku ma przestrzeń do obciążania.</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6A0B03"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2</w:t>
            </w:r>
          </w:p>
        </w:tc>
        <w:tc>
          <w:tcPr>
            <w:tcW w:w="8274" w:type="dxa"/>
            <w:tcBorders>
              <w:top w:val="nil"/>
              <w:left w:val="nil"/>
              <w:right w:val="single" w:sz="4" w:space="0" w:color="auto"/>
            </w:tcBorders>
            <w:shd w:val="clear" w:color="auto" w:fill="auto"/>
            <w:noWrap/>
            <w:vAlign w:val="center"/>
            <w:hideMark/>
          </w:tcPr>
          <w:p w:rsidR="006A0B03" w:rsidRPr="00635CFF" w:rsidRDefault="006A0B03"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Zestaw do demonstracji kolizji – wózki + tor</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r>
      <w:tr w:rsidR="00255F5D" w:rsidRPr="00635CFF" w:rsidTr="00023D82">
        <w:trPr>
          <w:trHeight w:val="914"/>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Komplet dwóch specjalnych wózków oraz toru o długości 120 cm z miarką na boku umożliwia przeprowadzenie wielu eksperymentów z zakresu zderzeń, elastyczności itp. Wózki z jednej strony mają boki zakończone tkaniną </w:t>
            </w:r>
            <w:proofErr w:type="spellStart"/>
            <w:r w:rsidRPr="00635CFF">
              <w:rPr>
                <w:rFonts w:ascii="Calibri" w:eastAsia="Times New Roman" w:hAnsi="Calibri" w:cs="Times New Roman"/>
                <w:sz w:val="16"/>
                <w:szCs w:val="16"/>
                <w:lang w:eastAsia="pl-PL"/>
              </w:rPr>
              <w:t>velcro</w:t>
            </w:r>
            <w:proofErr w:type="spellEnd"/>
            <w:r w:rsidRPr="00635CFF">
              <w:rPr>
                <w:rFonts w:ascii="Calibri" w:eastAsia="Times New Roman" w:hAnsi="Calibri" w:cs="Times New Roman"/>
                <w:sz w:val="16"/>
                <w:szCs w:val="16"/>
                <w:lang w:eastAsia="pl-PL"/>
              </w:rPr>
              <w:t>, a z drugiej strony zamontowane są sprężyste obręcze (zderzaki). Pośrodku każdego wózka znajduje się trzpień, na który można nasuwać obciążniki (10 g i 20 g).</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6A0B03"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3</w:t>
            </w:r>
          </w:p>
        </w:tc>
        <w:tc>
          <w:tcPr>
            <w:tcW w:w="8274" w:type="dxa"/>
            <w:tcBorders>
              <w:top w:val="nil"/>
              <w:left w:val="nil"/>
              <w:right w:val="nil"/>
            </w:tcBorders>
            <w:shd w:val="clear" w:color="auto" w:fill="auto"/>
            <w:noWrap/>
            <w:vAlign w:val="bottom"/>
            <w:hideMark/>
          </w:tcPr>
          <w:p w:rsidR="006A0B03" w:rsidRPr="00635CFF" w:rsidRDefault="006A0B03"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Równia pochyła z wałkiem, regulowana</w:t>
            </w:r>
          </w:p>
        </w:tc>
        <w:tc>
          <w:tcPr>
            <w:tcW w:w="709" w:type="dxa"/>
            <w:vMerge w:val="restart"/>
            <w:tcBorders>
              <w:top w:val="nil"/>
              <w:left w:val="single" w:sz="4" w:space="0" w:color="auto"/>
              <w:bottom w:val="single" w:sz="4" w:space="0" w:color="000000"/>
              <w:right w:val="single" w:sz="4" w:space="0" w:color="auto"/>
            </w:tcBorders>
            <w:shd w:val="clear" w:color="000000" w:fill="DDD9C4"/>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r>
      <w:tr w:rsidR="00255F5D" w:rsidRPr="00635CFF" w:rsidTr="00023D82">
        <w:trPr>
          <w:trHeight w:val="653"/>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Trwała, wykonana ze stali równia z kątomierzem oraz regulowanym krążkiem. Dołączony wałek, który może być wykorzystywany jako obiekt poruszający się po równi lub obciążnik. W składzie pomocy także szalka. Długość samej równi: &gt; 50 cm.</w:t>
            </w:r>
          </w:p>
        </w:tc>
        <w:tc>
          <w:tcPr>
            <w:tcW w:w="709" w:type="dxa"/>
            <w:vMerge/>
            <w:tcBorders>
              <w:top w:val="nil"/>
              <w:left w:val="single" w:sz="4"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000000"/>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6A0B03"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4</w:t>
            </w:r>
          </w:p>
        </w:tc>
        <w:tc>
          <w:tcPr>
            <w:tcW w:w="8274" w:type="dxa"/>
            <w:tcBorders>
              <w:top w:val="nil"/>
              <w:left w:val="nil"/>
              <w:right w:val="single" w:sz="4" w:space="0" w:color="auto"/>
            </w:tcBorders>
            <w:shd w:val="clear" w:color="auto" w:fill="auto"/>
            <w:noWrap/>
            <w:vAlign w:val="center"/>
            <w:hideMark/>
          </w:tcPr>
          <w:p w:rsidR="006A0B03" w:rsidRPr="00635CFF" w:rsidRDefault="006A0B03"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Różne podłoża do badania tarcia</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r>
      <w:tr w:rsidR="00255F5D" w:rsidRPr="00635CFF" w:rsidTr="00023D82">
        <w:trPr>
          <w:trHeight w:val="510"/>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Trzy </w:t>
            </w:r>
            <w:proofErr w:type="spellStart"/>
            <w:r w:rsidRPr="00635CFF">
              <w:rPr>
                <w:rFonts w:ascii="Calibri" w:eastAsia="Times New Roman" w:hAnsi="Calibri" w:cs="Times New Roman"/>
                <w:sz w:val="16"/>
                <w:szCs w:val="16"/>
                <w:lang w:eastAsia="pl-PL"/>
              </w:rPr>
              <w:t>róźne</w:t>
            </w:r>
            <w:proofErr w:type="spellEnd"/>
            <w:r w:rsidRPr="00635CFF">
              <w:rPr>
                <w:rFonts w:ascii="Calibri" w:eastAsia="Times New Roman" w:hAnsi="Calibri" w:cs="Times New Roman"/>
                <w:sz w:val="16"/>
                <w:szCs w:val="16"/>
                <w:lang w:eastAsia="pl-PL"/>
              </w:rPr>
              <w:t xml:space="preserve"> podłoża o różnym współczynniku tarcia (guma, skóra, wykładzina) do nakładania na równię pochyłą z wałkiem, regulowaną, o długości równi &gt; 50 cm.</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6A0B03"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5</w:t>
            </w:r>
          </w:p>
        </w:tc>
        <w:tc>
          <w:tcPr>
            <w:tcW w:w="8274" w:type="dxa"/>
            <w:tcBorders>
              <w:top w:val="nil"/>
              <w:left w:val="nil"/>
              <w:right w:val="single" w:sz="4" w:space="0" w:color="auto"/>
            </w:tcBorders>
            <w:shd w:val="clear" w:color="auto" w:fill="auto"/>
            <w:noWrap/>
            <w:vAlign w:val="center"/>
            <w:hideMark/>
          </w:tcPr>
          <w:p w:rsidR="006A0B03" w:rsidRPr="00635CFF" w:rsidRDefault="006A0B03"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Kołyska Newtona</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r>
      <w:tr w:rsidR="00255F5D" w:rsidRPr="00635CFF" w:rsidTr="00023D82">
        <w:trPr>
          <w:trHeight w:val="503"/>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5 stalowych kul zawieszonych na dwóch stelażach-ramkach na nylonowych żyłkach demonstruje prawa przemiany (zachowania) energii. Całość na stabilnej podstawie. Pomoc dydaktyczna składana. Wymiary: 14 x 11,5 x 13,5 cm.</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6A0B03"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6</w:t>
            </w:r>
          </w:p>
        </w:tc>
        <w:tc>
          <w:tcPr>
            <w:tcW w:w="8274" w:type="dxa"/>
            <w:tcBorders>
              <w:top w:val="nil"/>
              <w:left w:val="nil"/>
              <w:right w:val="single" w:sz="4" w:space="0" w:color="auto"/>
            </w:tcBorders>
            <w:shd w:val="clear" w:color="auto" w:fill="auto"/>
            <w:noWrap/>
            <w:vAlign w:val="center"/>
            <w:hideMark/>
          </w:tcPr>
          <w:p w:rsidR="006A0B03" w:rsidRPr="00635CFF" w:rsidRDefault="006A0B03"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Kula Pascala, szklana</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r>
      <w:tr w:rsidR="00255F5D" w:rsidRPr="00635CFF" w:rsidTr="00023D82">
        <w:trPr>
          <w:trHeight w:val="647"/>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Szklany przyrząd do demonstracji Prawa Pascala kształtem przypominający kolbę </w:t>
            </w:r>
            <w:proofErr w:type="spellStart"/>
            <w:r w:rsidRPr="00635CFF">
              <w:rPr>
                <w:rFonts w:ascii="Calibri" w:eastAsia="Times New Roman" w:hAnsi="Calibri" w:cs="Times New Roman"/>
                <w:sz w:val="16"/>
                <w:szCs w:val="16"/>
                <w:lang w:eastAsia="pl-PL"/>
              </w:rPr>
              <w:t>okrągłodenną</w:t>
            </w:r>
            <w:proofErr w:type="spellEnd"/>
            <w:r w:rsidRPr="00635CFF">
              <w:rPr>
                <w:rFonts w:ascii="Calibri" w:eastAsia="Times New Roman" w:hAnsi="Calibri" w:cs="Times New Roman"/>
                <w:sz w:val="16"/>
                <w:szCs w:val="16"/>
                <w:lang w:eastAsia="pl-PL"/>
              </w:rPr>
              <w:t xml:space="preserve"> z wydłużoną szyją, w której porusza się tłok. Dolna część, czyli kula, posiada na powierzchni otwory, przez które wypływa (równomiernie!) ciecz po naciśnięciu tłoka.</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6A0B03"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7</w:t>
            </w:r>
          </w:p>
        </w:tc>
        <w:tc>
          <w:tcPr>
            <w:tcW w:w="8274" w:type="dxa"/>
            <w:tcBorders>
              <w:top w:val="nil"/>
              <w:left w:val="nil"/>
              <w:right w:val="single" w:sz="4" w:space="0" w:color="auto"/>
            </w:tcBorders>
            <w:shd w:val="clear" w:color="auto" w:fill="auto"/>
            <w:noWrap/>
            <w:vAlign w:val="center"/>
            <w:hideMark/>
          </w:tcPr>
          <w:p w:rsidR="006A0B03" w:rsidRPr="00635CFF" w:rsidRDefault="006A0B03"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Pomoc do wyznaczania środka ciężkości</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r>
      <w:tr w:rsidR="00255F5D" w:rsidRPr="00635CFF" w:rsidTr="00023D82">
        <w:trPr>
          <w:trHeight w:val="701"/>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Pomoc umożliwia wyznaczanie środków ciężkości płaskich obiektów. Składa się ze statywu, ciężarka na lince oraz 5 różnych plansz-fi gur (w tym: trójkąt, trapez, L, równoległobok) z otworami do zawieszania. Plansze można także odwzorowywać na kartce i sprawdzać wyniki metodą inną metodą, np. geometryczną.</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6A0B03"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lastRenderedPageBreak/>
              <w:t>8</w:t>
            </w:r>
          </w:p>
        </w:tc>
        <w:tc>
          <w:tcPr>
            <w:tcW w:w="8274" w:type="dxa"/>
            <w:tcBorders>
              <w:top w:val="nil"/>
              <w:left w:val="nil"/>
              <w:right w:val="single" w:sz="4" w:space="0" w:color="auto"/>
            </w:tcBorders>
            <w:shd w:val="clear" w:color="auto" w:fill="auto"/>
            <w:noWrap/>
            <w:vAlign w:val="center"/>
            <w:hideMark/>
          </w:tcPr>
          <w:p w:rsidR="006A0B03" w:rsidRPr="00635CFF" w:rsidRDefault="006A0B03"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Przyrząd do badania zderzeń</w:t>
            </w:r>
          </w:p>
        </w:tc>
        <w:tc>
          <w:tcPr>
            <w:tcW w:w="709" w:type="dxa"/>
            <w:vMerge w:val="restart"/>
            <w:tcBorders>
              <w:top w:val="nil"/>
              <w:left w:val="single" w:sz="4" w:space="0" w:color="auto"/>
              <w:bottom w:val="single" w:sz="4" w:space="0" w:color="000000"/>
              <w:right w:val="single" w:sz="4" w:space="0" w:color="auto"/>
            </w:tcBorders>
            <w:shd w:val="clear" w:color="000000" w:fill="DDD9C4"/>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000000"/>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r>
      <w:tr w:rsidR="00255F5D" w:rsidRPr="00635CFF" w:rsidTr="00023D82">
        <w:trPr>
          <w:trHeight w:val="795"/>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Pomoc składa się z wygiętego toru długości ok. 25 cm mocowanego do brzegu stołu/ławki oraz 3 kulek o średnicy ok. 12 mm. Doświadczenie polega na umieszczeniu jednej kulki na poziomym odcinku toru i swobodnym puszczaniu drugiej kulki ze szczytu toru – następuje zderzenie i przemiana energii w jego trakcie. Pomoc może być także wykorzystywana do porównywania skutków zderzeń elastycznych i nieelastycznych.</w:t>
            </w:r>
          </w:p>
        </w:tc>
        <w:tc>
          <w:tcPr>
            <w:tcW w:w="709" w:type="dxa"/>
            <w:vMerge/>
            <w:tcBorders>
              <w:top w:val="nil"/>
              <w:left w:val="single" w:sz="4"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000000"/>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000000"/>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6A0B03"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9</w:t>
            </w:r>
          </w:p>
        </w:tc>
        <w:tc>
          <w:tcPr>
            <w:tcW w:w="8274" w:type="dxa"/>
            <w:tcBorders>
              <w:top w:val="nil"/>
              <w:left w:val="nil"/>
              <w:right w:val="single" w:sz="4" w:space="0" w:color="auto"/>
            </w:tcBorders>
            <w:shd w:val="clear" w:color="auto" w:fill="auto"/>
            <w:noWrap/>
            <w:vAlign w:val="center"/>
            <w:hideMark/>
          </w:tcPr>
          <w:p w:rsidR="006A0B03" w:rsidRPr="00635CFF" w:rsidRDefault="006A0B03"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Dynamometr / Siłomierz 1 N / 0,1 kg </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r>
      <w:tr w:rsidR="00255F5D" w:rsidRPr="00635CFF" w:rsidTr="00023D82">
        <w:trPr>
          <w:trHeight w:val="361"/>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Waga sprężynowa / siłomierz wykonana z trwałego tworzywa o podwójnych skalach (N / kg): 1 N / 0,1 kg. Nie legalizowana.</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6A0B03"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10</w:t>
            </w:r>
          </w:p>
        </w:tc>
        <w:tc>
          <w:tcPr>
            <w:tcW w:w="8274" w:type="dxa"/>
            <w:tcBorders>
              <w:top w:val="nil"/>
              <w:left w:val="nil"/>
              <w:right w:val="single" w:sz="4" w:space="0" w:color="auto"/>
            </w:tcBorders>
            <w:shd w:val="clear" w:color="auto" w:fill="auto"/>
            <w:noWrap/>
            <w:vAlign w:val="center"/>
            <w:hideMark/>
          </w:tcPr>
          <w:p w:rsidR="006A0B03" w:rsidRPr="00635CFF" w:rsidRDefault="006A0B03"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Dynamometr / Siłomierz 2,5 N / 0,25 kg </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r>
      <w:tr w:rsidR="00255F5D" w:rsidRPr="00635CFF" w:rsidTr="00023D82">
        <w:trPr>
          <w:trHeight w:val="525"/>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Waga sprężynowa / siłomierz wykonana z trwałego tworzywa o podwójnych skalach (N / kg): 2,5 N / 0,25 kg. Nie legalizowana.</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6A0B03"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11</w:t>
            </w:r>
          </w:p>
        </w:tc>
        <w:tc>
          <w:tcPr>
            <w:tcW w:w="8274" w:type="dxa"/>
            <w:tcBorders>
              <w:top w:val="nil"/>
              <w:left w:val="nil"/>
              <w:right w:val="single" w:sz="4" w:space="0" w:color="auto"/>
            </w:tcBorders>
            <w:shd w:val="clear" w:color="auto" w:fill="auto"/>
            <w:noWrap/>
            <w:vAlign w:val="center"/>
            <w:hideMark/>
          </w:tcPr>
          <w:p w:rsidR="006A0B03" w:rsidRPr="00635CFF" w:rsidRDefault="006A0B03"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Dynamometr / Siłomierz 5 N / 0, 5 kg </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r>
      <w:tr w:rsidR="00255F5D" w:rsidRPr="00635CFF" w:rsidTr="00023D82">
        <w:trPr>
          <w:trHeight w:val="334"/>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Waga sprężynowa / siłomierz wykonana z trwałego tworzywa o podwójnych skalach (N / kg): 5 N / 0,5 kg. Nie legalizowana.</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6A0B03"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12</w:t>
            </w:r>
          </w:p>
        </w:tc>
        <w:tc>
          <w:tcPr>
            <w:tcW w:w="8274" w:type="dxa"/>
            <w:tcBorders>
              <w:top w:val="nil"/>
              <w:left w:val="nil"/>
              <w:right w:val="single" w:sz="4" w:space="0" w:color="auto"/>
            </w:tcBorders>
            <w:shd w:val="clear" w:color="auto" w:fill="auto"/>
            <w:noWrap/>
            <w:vAlign w:val="center"/>
            <w:hideMark/>
          </w:tcPr>
          <w:p w:rsidR="006A0B03" w:rsidRPr="00635CFF" w:rsidRDefault="006A0B03"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Dynamometr / Siłomierz 10 N / 1 kg </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r>
      <w:tr w:rsidR="00255F5D" w:rsidRPr="00635CFF" w:rsidTr="00023D82">
        <w:trPr>
          <w:trHeight w:val="377"/>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Waga sprężynowa / siłomierz wykonana z trwałego tworzywa o podwójnych skalach (N / kg): 10 N / 1 kg. Nie legalizowana.</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6A0B03"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13</w:t>
            </w:r>
          </w:p>
        </w:tc>
        <w:tc>
          <w:tcPr>
            <w:tcW w:w="8274" w:type="dxa"/>
            <w:tcBorders>
              <w:top w:val="nil"/>
              <w:left w:val="nil"/>
              <w:right w:val="single" w:sz="4" w:space="0" w:color="auto"/>
            </w:tcBorders>
            <w:shd w:val="clear" w:color="auto" w:fill="auto"/>
            <w:noWrap/>
            <w:vAlign w:val="center"/>
            <w:hideMark/>
          </w:tcPr>
          <w:p w:rsidR="006A0B03" w:rsidRPr="00635CFF" w:rsidRDefault="006A0B03"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Dynamometr / Siłomierz 20 N / 2 kg </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r>
      <w:tr w:rsidR="00255F5D" w:rsidRPr="00635CFF" w:rsidTr="00023D82">
        <w:trPr>
          <w:trHeight w:val="363"/>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Waga sprężynowa / siłomierz wykonana z trwałego tworzywa o podwójnych skalach (N / kg): 20 N / 2 kg. Nie legalizowana.</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6A0B03"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14</w:t>
            </w:r>
          </w:p>
        </w:tc>
        <w:tc>
          <w:tcPr>
            <w:tcW w:w="8274" w:type="dxa"/>
            <w:tcBorders>
              <w:top w:val="nil"/>
              <w:left w:val="nil"/>
              <w:right w:val="single" w:sz="4" w:space="0" w:color="auto"/>
            </w:tcBorders>
            <w:shd w:val="clear" w:color="auto" w:fill="auto"/>
            <w:noWrap/>
            <w:vAlign w:val="center"/>
            <w:hideMark/>
          </w:tcPr>
          <w:p w:rsidR="006A0B03" w:rsidRPr="00635CFF" w:rsidRDefault="006A0B03"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Dynamometr / Siłomierz 30 N / 3 kg </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r>
      <w:tr w:rsidR="00255F5D" w:rsidRPr="00635CFF" w:rsidTr="00023D82">
        <w:trPr>
          <w:trHeight w:val="363"/>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Waga sprężynowa / siłomierz wykonana z trwałego tworzywa o podwójnych skalach (N / kg): 30 N / 3 kg. Nie legalizowana.</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6A0B03"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15</w:t>
            </w:r>
          </w:p>
        </w:tc>
        <w:tc>
          <w:tcPr>
            <w:tcW w:w="8274" w:type="dxa"/>
            <w:tcBorders>
              <w:top w:val="nil"/>
              <w:left w:val="nil"/>
              <w:right w:val="single" w:sz="4" w:space="0" w:color="auto"/>
            </w:tcBorders>
            <w:shd w:val="clear" w:color="auto" w:fill="auto"/>
            <w:noWrap/>
            <w:vAlign w:val="center"/>
            <w:hideMark/>
          </w:tcPr>
          <w:p w:rsidR="006A0B03" w:rsidRPr="00635CFF" w:rsidRDefault="006A0B03"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Dynamometr / Siłomierz 50 N / 5 kg </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r>
      <w:tr w:rsidR="00255F5D" w:rsidRPr="00635CFF" w:rsidTr="00023D82">
        <w:trPr>
          <w:trHeight w:val="349"/>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Waga sprężynowa / siłomierz wykonana z trwałego tworzywa o podwójnych skalach (N / kg): 50 N / 5 kg. Nie legalizowana.</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6A0B03"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16</w:t>
            </w:r>
          </w:p>
        </w:tc>
        <w:tc>
          <w:tcPr>
            <w:tcW w:w="8274" w:type="dxa"/>
            <w:tcBorders>
              <w:top w:val="nil"/>
              <w:left w:val="nil"/>
              <w:right w:val="single" w:sz="4" w:space="0" w:color="auto"/>
            </w:tcBorders>
            <w:shd w:val="clear" w:color="auto" w:fill="auto"/>
            <w:noWrap/>
            <w:vAlign w:val="center"/>
            <w:hideMark/>
          </w:tcPr>
          <w:p w:rsidR="006A0B03" w:rsidRPr="00635CFF" w:rsidRDefault="006A0B03"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Przyrząd do demonstracji inercji ciał</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6A0B03" w:rsidRPr="00635CFF" w:rsidRDefault="006A0B03"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6A0B03" w:rsidRPr="00635CFF" w:rsidRDefault="006A0B03" w:rsidP="00517FAB">
            <w:pPr>
              <w:spacing w:after="0" w:line="240" w:lineRule="auto"/>
              <w:jc w:val="center"/>
              <w:rPr>
                <w:rFonts w:ascii="Calibri" w:eastAsia="Times New Roman" w:hAnsi="Calibri" w:cs="Times New Roman"/>
                <w:lang w:eastAsia="pl-PL"/>
              </w:rPr>
            </w:pPr>
          </w:p>
        </w:tc>
      </w:tr>
      <w:tr w:rsidR="00255F5D" w:rsidRPr="00635CFF" w:rsidTr="00023D82">
        <w:trPr>
          <w:trHeight w:val="678"/>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Ciekawa pomoc do demonstracji zjawiska inercji. Na podstawie zamontowana jest elastyczny pasek metalu oraz kolumna, na której umieszczana jest płytka, a na niej kulka. Sprężystym paskiem uderzamy w płytkę z kulką wybijając płytkę spod kulki, która... ponownie znajduje się na kolumnie leżąc na niej bezpośrednio.</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255F5D" w:rsidRPr="00635CFF" w:rsidTr="00023D82">
        <w:trPr>
          <w:trHeight w:val="390"/>
        </w:trPr>
        <w:tc>
          <w:tcPr>
            <w:tcW w:w="500" w:type="dxa"/>
            <w:tcBorders>
              <w:top w:val="single" w:sz="8" w:space="0" w:color="auto"/>
              <w:left w:val="single" w:sz="12" w:space="0" w:color="auto"/>
              <w:bottom w:val="single" w:sz="8" w:space="0" w:color="auto"/>
              <w:right w:val="nil"/>
            </w:tcBorders>
            <w:shd w:val="clear" w:color="000000" w:fill="CFDF9A"/>
            <w:noWrap/>
            <w:vAlign w:val="center"/>
            <w:hideMark/>
          </w:tcPr>
          <w:p w:rsidR="00255F5D" w:rsidRPr="00635CFF" w:rsidRDefault="00255F5D" w:rsidP="00517FAB">
            <w:pPr>
              <w:spacing w:after="0" w:line="240" w:lineRule="auto"/>
              <w:jc w:val="center"/>
              <w:rPr>
                <w:rFonts w:ascii="Calibri" w:eastAsia="Times New Roman" w:hAnsi="Calibri" w:cs="Times New Roman"/>
                <w:sz w:val="28"/>
                <w:szCs w:val="28"/>
                <w:lang w:eastAsia="pl-PL"/>
              </w:rPr>
            </w:pPr>
            <w:r w:rsidRPr="00635CFF">
              <w:rPr>
                <w:rFonts w:ascii="Calibri" w:eastAsia="Times New Roman" w:hAnsi="Calibri" w:cs="Times New Roman"/>
                <w:sz w:val="28"/>
                <w:szCs w:val="28"/>
                <w:lang w:eastAsia="pl-PL"/>
              </w:rPr>
              <w:t xml:space="preserve"> </w:t>
            </w:r>
          </w:p>
        </w:tc>
        <w:tc>
          <w:tcPr>
            <w:tcW w:w="8274" w:type="dxa"/>
            <w:tcBorders>
              <w:top w:val="single" w:sz="8" w:space="0" w:color="auto"/>
              <w:left w:val="nil"/>
              <w:bottom w:val="single" w:sz="8" w:space="0" w:color="auto"/>
              <w:right w:val="nil"/>
            </w:tcBorders>
            <w:shd w:val="clear" w:color="000000" w:fill="CFDF9A"/>
            <w:noWrap/>
            <w:vAlign w:val="center"/>
            <w:hideMark/>
          </w:tcPr>
          <w:p w:rsidR="00255F5D" w:rsidRPr="00635CFF" w:rsidRDefault="00255F5D" w:rsidP="00517FAB">
            <w:pPr>
              <w:spacing w:after="0" w:line="240" w:lineRule="auto"/>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Energia</w:t>
            </w:r>
          </w:p>
        </w:tc>
        <w:tc>
          <w:tcPr>
            <w:tcW w:w="709" w:type="dxa"/>
            <w:tcBorders>
              <w:top w:val="single" w:sz="8" w:space="0" w:color="auto"/>
              <w:left w:val="nil"/>
              <w:bottom w:val="single" w:sz="8" w:space="0" w:color="auto"/>
              <w:right w:val="nil"/>
            </w:tcBorders>
            <w:shd w:val="clear" w:color="000000" w:fill="CFDF9A"/>
            <w:noWrap/>
            <w:vAlign w:val="center"/>
            <w:hideMark/>
          </w:tcPr>
          <w:p w:rsidR="00255F5D" w:rsidRPr="00635CFF" w:rsidRDefault="00255F5D" w:rsidP="00517FAB">
            <w:pPr>
              <w:spacing w:after="0" w:line="240" w:lineRule="auto"/>
              <w:jc w:val="center"/>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 </w:t>
            </w:r>
          </w:p>
        </w:tc>
        <w:tc>
          <w:tcPr>
            <w:tcW w:w="2551" w:type="dxa"/>
            <w:tcBorders>
              <w:top w:val="single" w:sz="8" w:space="0" w:color="auto"/>
              <w:left w:val="nil"/>
              <w:bottom w:val="single" w:sz="8" w:space="0" w:color="auto"/>
              <w:right w:val="nil"/>
            </w:tcBorders>
            <w:shd w:val="clear" w:color="000000" w:fill="CFDF9A"/>
            <w:noWrap/>
            <w:vAlign w:val="center"/>
          </w:tcPr>
          <w:p w:rsidR="00255F5D" w:rsidRPr="00635CFF" w:rsidRDefault="00255F5D" w:rsidP="00517FAB">
            <w:pPr>
              <w:spacing w:after="0" w:line="240" w:lineRule="auto"/>
              <w:jc w:val="center"/>
              <w:rPr>
                <w:rFonts w:ascii="Calibri" w:eastAsia="Times New Roman" w:hAnsi="Calibri" w:cs="Times New Roman"/>
                <w:b/>
                <w:bCs/>
                <w:sz w:val="28"/>
                <w:szCs w:val="28"/>
                <w:lang w:eastAsia="pl-PL"/>
              </w:rPr>
            </w:pPr>
          </w:p>
        </w:tc>
        <w:tc>
          <w:tcPr>
            <w:tcW w:w="2977" w:type="dxa"/>
            <w:tcBorders>
              <w:top w:val="single" w:sz="8" w:space="0" w:color="auto"/>
              <w:left w:val="nil"/>
              <w:bottom w:val="single" w:sz="8" w:space="0" w:color="auto"/>
              <w:right w:val="single" w:sz="4" w:space="0" w:color="auto"/>
            </w:tcBorders>
            <w:shd w:val="clear" w:color="000000" w:fill="CFDF9A"/>
            <w:noWrap/>
            <w:vAlign w:val="center"/>
          </w:tcPr>
          <w:p w:rsidR="00255F5D" w:rsidRPr="00635CFF" w:rsidRDefault="00255F5D" w:rsidP="00517FAB">
            <w:pPr>
              <w:spacing w:after="0" w:line="240" w:lineRule="auto"/>
              <w:jc w:val="center"/>
              <w:rPr>
                <w:rFonts w:ascii="Calibri" w:eastAsia="Times New Roman" w:hAnsi="Calibri" w:cs="Times New Roman"/>
                <w:b/>
                <w:bCs/>
                <w:sz w:val="28"/>
                <w:szCs w:val="28"/>
                <w:lang w:eastAsia="pl-PL"/>
              </w:rPr>
            </w:pPr>
          </w:p>
        </w:tc>
      </w:tr>
      <w:tr w:rsidR="001A2936" w:rsidRPr="00635CFF" w:rsidTr="00023D82">
        <w:trPr>
          <w:trHeight w:val="610"/>
        </w:trPr>
        <w:tc>
          <w:tcPr>
            <w:tcW w:w="500" w:type="dxa"/>
            <w:vMerge w:val="restart"/>
            <w:tcBorders>
              <w:top w:val="single" w:sz="4" w:space="0" w:color="auto"/>
              <w:left w:val="single" w:sz="12" w:space="0" w:color="auto"/>
              <w:bottom w:val="single" w:sz="4" w:space="0" w:color="000000"/>
              <w:right w:val="single" w:sz="4" w:space="0" w:color="auto"/>
            </w:tcBorders>
            <w:shd w:val="clear" w:color="000000" w:fill="CFDF9A"/>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8274" w:type="dxa"/>
            <w:tcBorders>
              <w:top w:val="single" w:sz="4" w:space="0" w:color="auto"/>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Model do prezentacji przemiany energii</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8" w:space="0" w:color="000000"/>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1060"/>
        </w:trPr>
        <w:tc>
          <w:tcPr>
            <w:tcW w:w="500" w:type="dxa"/>
            <w:vMerge/>
            <w:tcBorders>
              <w:top w:val="single" w:sz="4" w:space="0" w:color="auto"/>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Model do demonstracji jednego z rodzajów sił – siły odśrodkowej. Duże rozmiary modelu (wysokość ponad 40 cm) i widowiskowość pokazu sprawiają, że pojęcie dobrze utrwali się uczniom w pamięci. Model składa się z metalowej prowadnicy zawiniętej przy podstawie w ogromną pętlę (prowadnica od strony wewnętrznej). Doświadczenie polega na uwalnianiu kulki na samej górze prowadnicy i obserwacji toru jej drogi – wbrew sile ciążenia kulka nie spada po dotarciu do górnej części pętli, lecz pokonuje ją i opuszcza "trzymając się" toru, co dowodzi działania siły odśrodkowej.</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8" w:space="0" w:color="000000"/>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255F5D" w:rsidRPr="00635CFF" w:rsidTr="00023D82">
        <w:trPr>
          <w:trHeight w:val="390"/>
        </w:trPr>
        <w:tc>
          <w:tcPr>
            <w:tcW w:w="500" w:type="dxa"/>
            <w:tcBorders>
              <w:top w:val="single" w:sz="8" w:space="0" w:color="auto"/>
              <w:left w:val="single" w:sz="12" w:space="0" w:color="auto"/>
              <w:bottom w:val="single" w:sz="8" w:space="0" w:color="auto"/>
              <w:right w:val="nil"/>
            </w:tcBorders>
            <w:shd w:val="clear" w:color="000000" w:fill="FF9933"/>
            <w:noWrap/>
            <w:vAlign w:val="center"/>
            <w:hideMark/>
          </w:tcPr>
          <w:p w:rsidR="00255F5D" w:rsidRPr="00635CFF" w:rsidRDefault="00255F5D" w:rsidP="00517FAB">
            <w:pPr>
              <w:spacing w:after="0" w:line="240" w:lineRule="auto"/>
              <w:jc w:val="center"/>
              <w:rPr>
                <w:rFonts w:ascii="Calibri" w:eastAsia="Times New Roman" w:hAnsi="Calibri" w:cs="Times New Roman"/>
                <w:sz w:val="28"/>
                <w:szCs w:val="28"/>
                <w:lang w:eastAsia="pl-PL"/>
              </w:rPr>
            </w:pPr>
            <w:r w:rsidRPr="00635CFF">
              <w:rPr>
                <w:rFonts w:ascii="Calibri" w:eastAsia="Times New Roman" w:hAnsi="Calibri" w:cs="Times New Roman"/>
                <w:sz w:val="28"/>
                <w:szCs w:val="28"/>
                <w:lang w:eastAsia="pl-PL"/>
              </w:rPr>
              <w:t xml:space="preserve"> </w:t>
            </w:r>
          </w:p>
        </w:tc>
        <w:tc>
          <w:tcPr>
            <w:tcW w:w="8274" w:type="dxa"/>
            <w:tcBorders>
              <w:top w:val="single" w:sz="8" w:space="0" w:color="auto"/>
              <w:left w:val="nil"/>
              <w:bottom w:val="single" w:sz="8" w:space="0" w:color="auto"/>
              <w:right w:val="nil"/>
            </w:tcBorders>
            <w:shd w:val="clear" w:color="000000" w:fill="FF9933"/>
            <w:noWrap/>
            <w:vAlign w:val="center"/>
            <w:hideMark/>
          </w:tcPr>
          <w:p w:rsidR="00255F5D" w:rsidRPr="00635CFF" w:rsidRDefault="00255F5D" w:rsidP="00517FAB">
            <w:pPr>
              <w:spacing w:after="0" w:line="240" w:lineRule="auto"/>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Zjawiska cieplne</w:t>
            </w:r>
          </w:p>
        </w:tc>
        <w:tc>
          <w:tcPr>
            <w:tcW w:w="709" w:type="dxa"/>
            <w:tcBorders>
              <w:top w:val="single" w:sz="8" w:space="0" w:color="auto"/>
              <w:left w:val="nil"/>
              <w:bottom w:val="single" w:sz="8" w:space="0" w:color="auto"/>
              <w:right w:val="nil"/>
            </w:tcBorders>
            <w:shd w:val="clear" w:color="000000" w:fill="FF9933"/>
            <w:noWrap/>
            <w:vAlign w:val="center"/>
            <w:hideMark/>
          </w:tcPr>
          <w:p w:rsidR="00255F5D" w:rsidRPr="00635CFF" w:rsidRDefault="00255F5D" w:rsidP="00517FAB">
            <w:pPr>
              <w:spacing w:after="0" w:line="240" w:lineRule="auto"/>
              <w:jc w:val="center"/>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 </w:t>
            </w:r>
          </w:p>
        </w:tc>
        <w:tc>
          <w:tcPr>
            <w:tcW w:w="2551" w:type="dxa"/>
            <w:tcBorders>
              <w:top w:val="single" w:sz="8" w:space="0" w:color="auto"/>
              <w:left w:val="nil"/>
              <w:bottom w:val="single" w:sz="8" w:space="0" w:color="auto"/>
              <w:right w:val="nil"/>
            </w:tcBorders>
            <w:shd w:val="clear" w:color="000000" w:fill="FF9933"/>
            <w:noWrap/>
            <w:vAlign w:val="center"/>
          </w:tcPr>
          <w:p w:rsidR="00255F5D" w:rsidRPr="00635CFF" w:rsidRDefault="00255F5D" w:rsidP="00517FAB">
            <w:pPr>
              <w:spacing w:after="0" w:line="240" w:lineRule="auto"/>
              <w:jc w:val="center"/>
              <w:rPr>
                <w:rFonts w:ascii="Calibri" w:eastAsia="Times New Roman" w:hAnsi="Calibri" w:cs="Times New Roman"/>
                <w:b/>
                <w:bCs/>
                <w:sz w:val="28"/>
                <w:szCs w:val="28"/>
                <w:lang w:eastAsia="pl-PL"/>
              </w:rPr>
            </w:pPr>
          </w:p>
        </w:tc>
        <w:tc>
          <w:tcPr>
            <w:tcW w:w="2977" w:type="dxa"/>
            <w:tcBorders>
              <w:top w:val="nil"/>
              <w:left w:val="nil"/>
              <w:bottom w:val="single" w:sz="8" w:space="0" w:color="auto"/>
              <w:right w:val="single" w:sz="4" w:space="0" w:color="auto"/>
            </w:tcBorders>
            <w:shd w:val="clear" w:color="000000" w:fill="FF9933"/>
            <w:noWrap/>
            <w:vAlign w:val="center"/>
          </w:tcPr>
          <w:p w:rsidR="00255F5D" w:rsidRPr="00635CFF" w:rsidRDefault="00255F5D" w:rsidP="00517FAB">
            <w:pPr>
              <w:spacing w:after="0" w:line="240" w:lineRule="auto"/>
              <w:jc w:val="center"/>
              <w:rPr>
                <w:rFonts w:ascii="Calibri" w:eastAsia="Times New Roman" w:hAnsi="Calibri" w:cs="Times New Roman"/>
                <w:b/>
                <w:bCs/>
                <w:sz w:val="28"/>
                <w:szCs w:val="28"/>
                <w:lang w:eastAsia="pl-PL"/>
              </w:rPr>
            </w:pPr>
          </w:p>
        </w:tc>
      </w:tr>
      <w:tr w:rsidR="001A2936" w:rsidRPr="00635CFF" w:rsidTr="00023D82">
        <w:trPr>
          <w:trHeight w:val="610"/>
        </w:trPr>
        <w:tc>
          <w:tcPr>
            <w:tcW w:w="500" w:type="dxa"/>
            <w:vMerge w:val="restart"/>
            <w:tcBorders>
              <w:top w:val="single" w:sz="4" w:space="0" w:color="auto"/>
              <w:left w:val="single" w:sz="12" w:space="0" w:color="auto"/>
              <w:bottom w:val="single" w:sz="4" w:space="0" w:color="000000"/>
              <w:right w:val="single" w:sz="4" w:space="0" w:color="auto"/>
            </w:tcBorders>
            <w:shd w:val="clear" w:color="000000" w:fill="FF9933"/>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8274" w:type="dxa"/>
            <w:tcBorders>
              <w:top w:val="single" w:sz="4" w:space="0" w:color="auto"/>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Zestaw do demonstracji przewodnictwa cieplnego</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1883"/>
        </w:trPr>
        <w:tc>
          <w:tcPr>
            <w:tcW w:w="500" w:type="dxa"/>
            <w:vMerge/>
            <w:tcBorders>
              <w:top w:val="single" w:sz="4" w:space="0" w:color="auto"/>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Zestaw składa się z dwóch pojemników-izolatorów (styropianowe) z pokrywami oraz pałąka aluminiowego. Do jednego pojemnika wlewana jest gorąca woda, a do drugiego zimna. Do obydwu wsuwane są laboratoryjne termometry szklane o skali od -10 do 110 </w:t>
            </w:r>
            <w:proofErr w:type="spellStart"/>
            <w:r w:rsidRPr="00635CFF">
              <w:rPr>
                <w:rFonts w:ascii="Calibri" w:eastAsia="Times New Roman" w:hAnsi="Calibri" w:cs="Times New Roman"/>
                <w:sz w:val="16"/>
                <w:szCs w:val="16"/>
                <w:lang w:eastAsia="pl-PL"/>
              </w:rPr>
              <w:t>st.C</w:t>
            </w:r>
            <w:proofErr w:type="spellEnd"/>
            <w:r w:rsidRPr="00635CFF">
              <w:rPr>
                <w:rFonts w:ascii="Calibri" w:eastAsia="Times New Roman" w:hAnsi="Calibri" w:cs="Times New Roman"/>
                <w:sz w:val="16"/>
                <w:szCs w:val="16"/>
                <w:lang w:eastAsia="pl-PL"/>
              </w:rPr>
              <w:t>, bezrtęciowe, oraz aluminiowy pałąk. Doświadczenie polega na obserwacji i notowaniu wyników temperatury na termometrach w jednakowych odstępach czasu (co kilka minut). Wskutek konwekcji cieplnej, w jednym kubku temperatura się obniża, a w drugim podwyższa; wyrównanie temperatur następuje po ok. 30 minutach.</w:t>
            </w:r>
            <w:r w:rsidRPr="00635CFF">
              <w:rPr>
                <w:rFonts w:ascii="Calibri" w:eastAsia="Times New Roman" w:hAnsi="Calibri" w:cs="Times New Roman"/>
                <w:sz w:val="16"/>
                <w:szCs w:val="16"/>
                <w:lang w:eastAsia="pl-PL"/>
              </w:rPr>
              <w:br w:type="page"/>
              <w:t>Zestaw zaprojektowany jest tak, aby można go było jak najwygodniej i bezpiecznie używać i przechowywać. Pokrywy są w dwóch kolorach - białej (na zimną wodę) i czerwonej (na gorącą wodę), z wyciętymi otworami dopasowanymi do termometrów oraz pałąka. Całość umieszczona jest w pudełku wypełnionymi gąbką z naciętymi otworami dopasowanymi do elementów zestawu. Wygodnie i efektywnie!</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9933"/>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2</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Przyrząd do demonstracji przewodności cieplnej różnych metali</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730"/>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Do demonstracji stopnia przewodności cieplnej 5 różnych metali: aluminium, mosiądzu, miedzi, niklu i stali. Z metali tych wykonane są promieniste pręty osadzone na miedzianym dysku łączącym (całość przymocowana do uchwytu). Każdy pręt na końcu posiada wgłębienie do umieszczania parafiny. Podgrzewany jest środek przyrządu.</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10"/>
        </w:trPr>
        <w:tc>
          <w:tcPr>
            <w:tcW w:w="500" w:type="dxa"/>
            <w:vMerge w:val="restart"/>
            <w:tcBorders>
              <w:top w:val="nil"/>
              <w:left w:val="single" w:sz="12" w:space="0" w:color="auto"/>
              <w:bottom w:val="single" w:sz="4" w:space="0" w:color="000000"/>
              <w:right w:val="single" w:sz="4" w:space="0" w:color="auto"/>
            </w:tcBorders>
            <w:shd w:val="clear" w:color="000000" w:fill="FF9933"/>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3</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Przyrząd bimetaliczny</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single" w:sz="4" w:space="0" w:color="auto"/>
              <w:left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843"/>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Bimetaliczny pasek, czyli pasek złożony z dwóch metali o różnym stopniu rozszerzalności cieplnej, zamocowany na drewnianej rączce. Po podgrzaniu paska (małym płomieniem) następuje jego nagłe zawinięcie, co w prosty i skuteczny sposób dowodzi nierównomiernej rozszerzalności obydwu metali (jeden "ciągnie" drugi). Efektowna pomoc dydaktyczna do demonstracji własności metali na lekcjach fizyki i przyrody w szkołach.</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10"/>
        </w:trPr>
        <w:tc>
          <w:tcPr>
            <w:tcW w:w="500" w:type="dxa"/>
            <w:vMerge w:val="restart"/>
            <w:tcBorders>
              <w:top w:val="nil"/>
              <w:left w:val="single" w:sz="12" w:space="0" w:color="auto"/>
              <w:bottom w:val="single" w:sz="4" w:space="0" w:color="000000"/>
              <w:right w:val="single" w:sz="4" w:space="0" w:color="auto"/>
            </w:tcBorders>
            <w:shd w:val="clear" w:color="000000" w:fill="FF9933"/>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lastRenderedPageBreak/>
              <w:t>4</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Rurka do demonstracji zjawiska konwekcji</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1319"/>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Pomoc dydaktyczna w kształcie wygiętej prostokątnej rurki szklanej z wlewem od góry, za pomocą której można demonstrować efektownie zjawisko konwekcji w cieczach. Doświadczenie polega na napełnieniu unieruchomionej rurki wodą, dodaniu elementu barwiącego (barwnik spożywczy, atrament, nadmanganian potasu), podgrzaniu jednego narożnika rurki i obserwacji jak woda w rurce zaczyna krążyć (konwekcja), co dobrze jest widoczne dzięki przesuwaniu się zabarwionej wody w rurce. Podczas demonstracji pomoc najlepiej trzymać łapą laboratoryjną lub zawiesić na statywie (nie dołączone).</w:t>
            </w:r>
            <w:r w:rsidRPr="00635CFF">
              <w:rPr>
                <w:rFonts w:ascii="Calibri" w:eastAsia="Times New Roman" w:hAnsi="Calibri" w:cs="Times New Roman"/>
                <w:sz w:val="16"/>
                <w:szCs w:val="16"/>
                <w:lang w:eastAsia="pl-PL"/>
              </w:rPr>
              <w:br/>
              <w:t>Wymiary: 20x15 cm.</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9933"/>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5</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Przyrząd do badania liniowej rozszerzalności cieplnej metali</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1293"/>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Przyrząd do demonstracji i badania stopnia rozszerzalności cieplnej metali (stopów) na przykładzie dołączonych prętów: aluminiowego, mosiężnego i stalowego (długość każdego pręta: ok. 25 cm). Do metalowej rynienki wlewane jest paliwo alkoholowe (np. denaturat, spirytus) i podpalane. Pręty umieszczane są kolejno w prowadnicy i podgrzewane rozszerzają się liniowo zgodnie ze współczynnikiem rozszerzalności liniowej danego metalu/stopu. Rozszerzając się wychylają wskazówkę, która wychyla się na skali wskazując wartość wychyłu dla danego metalu/stopu. Wymiary podstawy: 30x12,5 cm;  wysokość przyrządu: 24 cm; długość każdego pręta: 25 cm.</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9933"/>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6</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Kalorymetr miedziany</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796"/>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Kalorymetr składa się z dwóch różnych naczyń miedzianych (wys./średnica: 75 x 50 mm / 100 x 75 mm) oraz przykrywki miedzianej z zamontowanym w niej mieszadłem i korkiem do termometru (nie dołączony). Mniejsze naczynie (umieszczane w większym) ma izolowane nóżki.</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9933"/>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7</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Zestaw do podgrzewania, odparowywania i wyprażania</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1410"/>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Zestaw szkła, przyrządów i wyposażenia laboratoryjnego o składzie i jakości (probówki są </w:t>
            </w:r>
            <w:proofErr w:type="spellStart"/>
            <w:r w:rsidRPr="00635CFF">
              <w:rPr>
                <w:rFonts w:ascii="Calibri" w:eastAsia="Times New Roman" w:hAnsi="Calibri" w:cs="Times New Roman"/>
                <w:sz w:val="16"/>
                <w:szCs w:val="16"/>
                <w:lang w:eastAsia="pl-PL"/>
              </w:rPr>
              <w:t>borokrzemianowe</w:t>
            </w:r>
            <w:proofErr w:type="spellEnd"/>
            <w:r w:rsidRPr="00635CFF">
              <w:rPr>
                <w:rFonts w:ascii="Calibri" w:eastAsia="Times New Roman" w:hAnsi="Calibri" w:cs="Times New Roman"/>
                <w:sz w:val="16"/>
                <w:szCs w:val="16"/>
                <w:lang w:eastAsia="pl-PL"/>
              </w:rPr>
              <w:t>) umożliwiających podgrzewanie, odparowywanie i wyprażanie.</w:t>
            </w:r>
            <w:r w:rsidRPr="00635CFF">
              <w:rPr>
                <w:rFonts w:ascii="Calibri" w:eastAsia="Times New Roman" w:hAnsi="Calibri" w:cs="Times New Roman"/>
                <w:sz w:val="16"/>
                <w:szCs w:val="16"/>
                <w:lang w:eastAsia="pl-PL"/>
              </w:rPr>
              <w:br w:type="page"/>
              <w:t>Skład zestawu:</w:t>
            </w:r>
            <w:r w:rsidRPr="00635CFF">
              <w:rPr>
                <w:rFonts w:ascii="Calibri" w:eastAsia="Times New Roman" w:hAnsi="Calibri" w:cs="Times New Roman"/>
                <w:sz w:val="16"/>
                <w:szCs w:val="16"/>
                <w:lang w:eastAsia="pl-PL"/>
              </w:rPr>
              <w:br w:type="page"/>
              <w:t xml:space="preserve">• Łapa do probówek, </w:t>
            </w:r>
            <w:proofErr w:type="spellStart"/>
            <w:r w:rsidRPr="00635CFF">
              <w:rPr>
                <w:rFonts w:ascii="Calibri" w:eastAsia="Times New Roman" w:hAnsi="Calibri" w:cs="Times New Roman"/>
                <w:sz w:val="16"/>
                <w:szCs w:val="16"/>
                <w:lang w:eastAsia="pl-PL"/>
              </w:rPr>
              <w:t>drewniania</w:t>
            </w:r>
            <w:proofErr w:type="spellEnd"/>
            <w:r w:rsidRPr="00635CFF">
              <w:rPr>
                <w:rFonts w:ascii="Calibri" w:eastAsia="Times New Roman" w:hAnsi="Calibri" w:cs="Times New Roman"/>
                <w:sz w:val="16"/>
                <w:szCs w:val="16"/>
                <w:lang w:eastAsia="pl-PL"/>
              </w:rPr>
              <w:t xml:space="preserve"> – 3 sztuki</w:t>
            </w:r>
            <w:r w:rsidRPr="00635CFF">
              <w:rPr>
                <w:rFonts w:ascii="Calibri" w:eastAsia="Times New Roman" w:hAnsi="Calibri" w:cs="Times New Roman"/>
                <w:sz w:val="16"/>
                <w:szCs w:val="16"/>
                <w:lang w:eastAsia="pl-PL"/>
              </w:rPr>
              <w:br w:type="page"/>
              <w:t>• Łyżeczka do spalań z kołnierzem ochronnym – 3 sztuki</w:t>
            </w:r>
            <w:r w:rsidRPr="00635CFF">
              <w:rPr>
                <w:rFonts w:ascii="Calibri" w:eastAsia="Times New Roman" w:hAnsi="Calibri" w:cs="Times New Roman"/>
                <w:sz w:val="16"/>
                <w:szCs w:val="16"/>
                <w:lang w:eastAsia="pl-PL"/>
              </w:rPr>
              <w:br w:type="page"/>
              <w:t>• Moździerz szorstki z tłuczkiem i wylewem – 1 sztuka</w:t>
            </w:r>
            <w:r w:rsidRPr="00635CFF">
              <w:rPr>
                <w:rFonts w:ascii="Calibri" w:eastAsia="Times New Roman" w:hAnsi="Calibri" w:cs="Times New Roman"/>
                <w:sz w:val="16"/>
                <w:szCs w:val="16"/>
                <w:lang w:eastAsia="pl-PL"/>
              </w:rPr>
              <w:br w:type="page"/>
              <w:t>• Palnik gazowy – 1 sztuka</w:t>
            </w:r>
            <w:r w:rsidRPr="00635CFF">
              <w:rPr>
                <w:rFonts w:ascii="Calibri" w:eastAsia="Times New Roman" w:hAnsi="Calibri" w:cs="Times New Roman"/>
                <w:sz w:val="16"/>
                <w:szCs w:val="16"/>
                <w:lang w:eastAsia="pl-PL"/>
              </w:rPr>
              <w:br w:type="page"/>
              <w:t>• Palnik spirytusowy z knotem – 1 sztuka</w:t>
            </w:r>
            <w:r w:rsidRPr="00635CFF">
              <w:rPr>
                <w:rFonts w:ascii="Calibri" w:eastAsia="Times New Roman" w:hAnsi="Calibri" w:cs="Times New Roman"/>
                <w:sz w:val="16"/>
                <w:szCs w:val="16"/>
                <w:lang w:eastAsia="pl-PL"/>
              </w:rPr>
              <w:br w:type="page"/>
              <w:t>• Parownica porcelanowa – 1 sztuka</w:t>
            </w:r>
            <w:r w:rsidRPr="00635CFF">
              <w:rPr>
                <w:rFonts w:ascii="Calibri" w:eastAsia="Times New Roman" w:hAnsi="Calibri" w:cs="Times New Roman"/>
                <w:sz w:val="16"/>
                <w:szCs w:val="16"/>
                <w:lang w:eastAsia="pl-PL"/>
              </w:rPr>
              <w:br w:type="page"/>
              <w:t>• Pęseta metalowa, chromowana – 1 sztuka</w:t>
            </w:r>
            <w:r w:rsidRPr="00635CFF">
              <w:rPr>
                <w:rFonts w:ascii="Calibri" w:eastAsia="Times New Roman" w:hAnsi="Calibri" w:cs="Times New Roman"/>
                <w:sz w:val="16"/>
                <w:szCs w:val="16"/>
                <w:lang w:eastAsia="pl-PL"/>
              </w:rPr>
              <w:br w:type="page"/>
              <w:t>• Płytka porcelanowa z wgłębieniami – 1 sztuka</w:t>
            </w:r>
            <w:r w:rsidRPr="00635CFF">
              <w:rPr>
                <w:rFonts w:ascii="Calibri" w:eastAsia="Times New Roman" w:hAnsi="Calibri" w:cs="Times New Roman"/>
                <w:sz w:val="16"/>
                <w:szCs w:val="16"/>
                <w:lang w:eastAsia="pl-PL"/>
              </w:rPr>
              <w:br w:type="page"/>
              <w:t xml:space="preserve">• Probówka szklana, </w:t>
            </w:r>
            <w:proofErr w:type="spellStart"/>
            <w:r w:rsidRPr="00635CFF">
              <w:rPr>
                <w:rFonts w:ascii="Calibri" w:eastAsia="Times New Roman" w:hAnsi="Calibri" w:cs="Times New Roman"/>
                <w:sz w:val="16"/>
                <w:szCs w:val="16"/>
                <w:lang w:eastAsia="pl-PL"/>
              </w:rPr>
              <w:t>borokrzemianowa</w:t>
            </w:r>
            <w:proofErr w:type="spellEnd"/>
            <w:r w:rsidRPr="00635CFF">
              <w:rPr>
                <w:rFonts w:ascii="Calibri" w:eastAsia="Times New Roman" w:hAnsi="Calibri" w:cs="Times New Roman"/>
                <w:sz w:val="16"/>
                <w:szCs w:val="16"/>
                <w:lang w:eastAsia="pl-PL"/>
              </w:rPr>
              <w:t xml:space="preserve"> – 12 sztuk</w:t>
            </w:r>
            <w:r w:rsidRPr="00635CFF">
              <w:rPr>
                <w:rFonts w:ascii="Calibri" w:eastAsia="Times New Roman" w:hAnsi="Calibri" w:cs="Times New Roman"/>
                <w:sz w:val="16"/>
                <w:szCs w:val="16"/>
                <w:lang w:eastAsia="pl-PL"/>
              </w:rPr>
              <w:br w:type="page"/>
              <w:t>• Siatka z krążkiem ceramicznym – 2 sztuki</w:t>
            </w:r>
            <w:r w:rsidRPr="00635CFF">
              <w:rPr>
                <w:rFonts w:ascii="Calibri" w:eastAsia="Times New Roman" w:hAnsi="Calibri" w:cs="Times New Roman"/>
                <w:sz w:val="16"/>
                <w:szCs w:val="16"/>
                <w:lang w:eastAsia="pl-PL"/>
              </w:rPr>
              <w:br w:type="page"/>
              <w:t>• Szczypce laboratoryjne uniwersalne – 1 sztuka</w:t>
            </w:r>
            <w:r w:rsidRPr="00635CFF">
              <w:rPr>
                <w:rFonts w:ascii="Calibri" w:eastAsia="Times New Roman" w:hAnsi="Calibri" w:cs="Times New Roman"/>
                <w:sz w:val="16"/>
                <w:szCs w:val="16"/>
                <w:lang w:eastAsia="pl-PL"/>
              </w:rPr>
              <w:br w:type="page"/>
              <w:t>• Szpatułka dwustronna (płaska/zagięta) – 1 sztuka</w:t>
            </w:r>
            <w:r w:rsidRPr="00635CFF">
              <w:rPr>
                <w:rFonts w:ascii="Calibri" w:eastAsia="Times New Roman" w:hAnsi="Calibri" w:cs="Times New Roman"/>
                <w:sz w:val="16"/>
                <w:szCs w:val="16"/>
                <w:lang w:eastAsia="pl-PL"/>
              </w:rPr>
              <w:br w:type="page"/>
              <w:t>• Trójnóg laboratoryjny okrągły – 2 sztuki</w:t>
            </w:r>
            <w:r w:rsidRPr="00635CFF">
              <w:rPr>
                <w:rFonts w:ascii="Calibri" w:eastAsia="Times New Roman" w:hAnsi="Calibri" w:cs="Times New Roman"/>
                <w:sz w:val="16"/>
                <w:szCs w:val="16"/>
                <w:lang w:eastAsia="pl-PL"/>
              </w:rPr>
              <w:br w:type="page"/>
              <w:t>• Tygiel porcelanowy – 1 sztuka.</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255F5D" w:rsidRPr="00635CFF" w:rsidTr="00023D82">
        <w:trPr>
          <w:trHeight w:val="390"/>
        </w:trPr>
        <w:tc>
          <w:tcPr>
            <w:tcW w:w="500" w:type="dxa"/>
            <w:tcBorders>
              <w:top w:val="single" w:sz="8" w:space="0" w:color="auto"/>
              <w:left w:val="single" w:sz="12" w:space="0" w:color="auto"/>
              <w:bottom w:val="single" w:sz="8" w:space="0" w:color="auto"/>
              <w:right w:val="nil"/>
            </w:tcBorders>
            <w:shd w:val="clear" w:color="000000" w:fill="FFE780"/>
            <w:noWrap/>
            <w:vAlign w:val="center"/>
            <w:hideMark/>
          </w:tcPr>
          <w:p w:rsidR="00255F5D" w:rsidRPr="00635CFF" w:rsidRDefault="00255F5D" w:rsidP="00517FAB">
            <w:pPr>
              <w:spacing w:after="0" w:line="240" w:lineRule="auto"/>
              <w:jc w:val="center"/>
              <w:rPr>
                <w:rFonts w:ascii="Calibri" w:eastAsia="Times New Roman" w:hAnsi="Calibri" w:cs="Times New Roman"/>
                <w:sz w:val="28"/>
                <w:szCs w:val="28"/>
                <w:lang w:eastAsia="pl-PL"/>
              </w:rPr>
            </w:pPr>
            <w:r w:rsidRPr="00635CFF">
              <w:rPr>
                <w:rFonts w:ascii="Calibri" w:eastAsia="Times New Roman" w:hAnsi="Calibri" w:cs="Times New Roman"/>
                <w:sz w:val="28"/>
                <w:szCs w:val="28"/>
                <w:lang w:eastAsia="pl-PL"/>
              </w:rPr>
              <w:t> </w:t>
            </w:r>
          </w:p>
        </w:tc>
        <w:tc>
          <w:tcPr>
            <w:tcW w:w="8274" w:type="dxa"/>
            <w:tcBorders>
              <w:top w:val="single" w:sz="8" w:space="0" w:color="auto"/>
              <w:left w:val="nil"/>
              <w:bottom w:val="single" w:sz="8" w:space="0" w:color="auto"/>
              <w:right w:val="nil"/>
            </w:tcBorders>
            <w:shd w:val="clear" w:color="000000" w:fill="FFE780"/>
            <w:noWrap/>
            <w:vAlign w:val="center"/>
            <w:hideMark/>
          </w:tcPr>
          <w:p w:rsidR="00255F5D" w:rsidRPr="00635CFF" w:rsidRDefault="00255F5D" w:rsidP="00517FAB">
            <w:pPr>
              <w:spacing w:after="0" w:line="240" w:lineRule="auto"/>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Właściwości materii</w:t>
            </w:r>
          </w:p>
        </w:tc>
        <w:tc>
          <w:tcPr>
            <w:tcW w:w="709" w:type="dxa"/>
            <w:tcBorders>
              <w:top w:val="single" w:sz="8" w:space="0" w:color="auto"/>
              <w:left w:val="nil"/>
              <w:bottom w:val="single" w:sz="8" w:space="0" w:color="auto"/>
              <w:right w:val="nil"/>
            </w:tcBorders>
            <w:shd w:val="clear" w:color="000000" w:fill="FFE780"/>
            <w:noWrap/>
            <w:vAlign w:val="center"/>
            <w:hideMark/>
          </w:tcPr>
          <w:p w:rsidR="00255F5D" w:rsidRPr="00635CFF" w:rsidRDefault="00255F5D" w:rsidP="00517FAB">
            <w:pPr>
              <w:spacing w:after="0" w:line="240" w:lineRule="auto"/>
              <w:jc w:val="center"/>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 </w:t>
            </w:r>
          </w:p>
        </w:tc>
        <w:tc>
          <w:tcPr>
            <w:tcW w:w="2551" w:type="dxa"/>
            <w:tcBorders>
              <w:top w:val="single" w:sz="8" w:space="0" w:color="auto"/>
              <w:left w:val="nil"/>
              <w:bottom w:val="single" w:sz="8" w:space="0" w:color="auto"/>
              <w:right w:val="nil"/>
            </w:tcBorders>
            <w:shd w:val="clear" w:color="000000" w:fill="FFE780"/>
            <w:noWrap/>
            <w:vAlign w:val="center"/>
          </w:tcPr>
          <w:p w:rsidR="00255F5D" w:rsidRPr="00635CFF" w:rsidRDefault="00255F5D" w:rsidP="00517FAB">
            <w:pPr>
              <w:spacing w:after="0" w:line="240" w:lineRule="auto"/>
              <w:jc w:val="center"/>
              <w:rPr>
                <w:rFonts w:ascii="Calibri" w:eastAsia="Times New Roman" w:hAnsi="Calibri" w:cs="Times New Roman"/>
                <w:b/>
                <w:bCs/>
                <w:sz w:val="28"/>
                <w:szCs w:val="28"/>
                <w:lang w:eastAsia="pl-PL"/>
              </w:rPr>
            </w:pPr>
          </w:p>
        </w:tc>
        <w:tc>
          <w:tcPr>
            <w:tcW w:w="2977" w:type="dxa"/>
            <w:tcBorders>
              <w:top w:val="single" w:sz="8" w:space="0" w:color="auto"/>
              <w:left w:val="nil"/>
              <w:bottom w:val="single" w:sz="8" w:space="0" w:color="auto"/>
              <w:right w:val="single" w:sz="4" w:space="0" w:color="auto"/>
            </w:tcBorders>
            <w:shd w:val="clear" w:color="000000" w:fill="FFE780"/>
            <w:noWrap/>
            <w:vAlign w:val="center"/>
          </w:tcPr>
          <w:p w:rsidR="00255F5D" w:rsidRPr="00635CFF" w:rsidRDefault="00255F5D" w:rsidP="00517FAB">
            <w:pPr>
              <w:spacing w:after="0" w:line="240" w:lineRule="auto"/>
              <w:jc w:val="center"/>
              <w:rPr>
                <w:rFonts w:ascii="Calibri" w:eastAsia="Times New Roman" w:hAnsi="Calibri" w:cs="Times New Roman"/>
                <w:b/>
                <w:bCs/>
                <w:sz w:val="28"/>
                <w:szCs w:val="28"/>
                <w:lang w:eastAsia="pl-PL"/>
              </w:rPr>
            </w:pPr>
          </w:p>
        </w:tc>
      </w:tr>
      <w:tr w:rsidR="001A2936"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Pomoc do objaśniania pojęcia ciśnienia hydrostatycznego</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889"/>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Poglądowa pomoc do wyjaśnienia pojęcia ciśnienia hydrostatycznego, zewnętrznego, a także prawa Pascala. Na statywie (z obciążnikiem i wskaźnikiem) z ruchomym uchwytem można umieszczać jeden z czterech przezroczystych pojemników o różnych kształtach. Napełniane są one cieczą do żądanej wysokości (oznaczanej ruchomym wskaźnikiem), co umożliwia badanie wpływu słupa cieczy, powierzchni dna pojemnika oraz objętości cieczy na wielkość wywieranego badanego ciśnienia.</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2</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Pomoc do demonstracji zależności ciśnienia od głębokości</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742"/>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Wykonana z plexiglasu, w formie transparentnego cylindra z trzema poziomymi wylewami na różnych wysokościach, pomoc demonstruje zależność ciśnienia cieczy od jej głębokości (im wyżej wylew, tym mniejsze ciśnienie cieczy i szybciej zadziała siła grawitacji = szybciej zakrzywi się w dół strumień wypływającej cieczy). Wysokość/średnica: ok. 60 cm / 6 cm.</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3</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Zestaw do demonstracji Prawa Archimedesa</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649"/>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Pomoc w sposób jasny i poglądowy objaśnia prawo Archimedesa. Składa się ze statywu z ruchomym wieszakiem, na którym zawieszamy siłomierz, szklanej zlewki z rurką odprowadzającą skierowaną pionowo w dół, zlewki-odbieralnika oraz dwóch ciężarków – o kształcie regularnym i nieregularnym.</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4</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Pojemnik z poziomym wylewem</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511"/>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Przydatny podczas wykonywania doświadczeń prezentujących prawo Archimedesa oraz innych eksperymentów, np. z zakresu ciężaru właściwego. Wysokość ok. 12,5 cm.</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5</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Zestaw 14 bloków różnych materiałów-ciał stałych</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1304"/>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14 bloków różnych materiałów jest doskonałą pomocą dydaktyczną do prezentacji i omawiania na lekcji różnic i właściwości fizyczno-chemicznych ciał stałych. Bloki mają wymiary ok.: 50 x 40 x 30 mm (drewno, parafina twarda, aluminium, stal, styropian), 20 x 20 x 100 mm (pleksiglas, szkło, łupek, aluminium, drewno miękkie, marmur), 50 x 50 x 20 mm (ołów), 20 x 20 x 50 mm (mosiądz) oraz 40 x 40 x 20 mm (stal). Na podstawie tej pomocy dydaktycznej można też omawiać wady i zalety stosowania określonych materiałów w życiu codziennym, jak i przemyśle, jest więc przydatna zarówno w szkolnictwie ogólnokształcącym (przyroda, fizyka, chemia), jak i przy nauczaniu przedmiotów zawodowych.</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1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6</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Bloki metali - 6 różnych</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single" w:sz="4" w:space="0" w:color="auto"/>
              <w:left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512"/>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Zestaw 6 sześcianów o jednakowej objętości (bok: 20 mm), lecz wykonanych z różnych materiałów: miedź, mosiądz, aluminium, stal miękka, stal nierdzewna, brąz.</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1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7</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Zestaw 6 różnych cylindrów – jednakowy ciężar</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831"/>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Zestaw 6 różnych cylindrów wykonanych z metali i ich stopów: aluminium, miedź, ołów, mosiądz, żelazo, cynk. Wszystkie cylindry cechuje jednakowy ciężar i średnica walca, a w związku z tym są one różnej wysokości, co znakomicie pokazuje różnicę pomiędzy ciężarem (właściwym) a objętością.</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8</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Bloki metali - 6 różnych, z zawieszkami</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510"/>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Zestaw 6 sześcianów o jednakowej objętości (bok: 20 mm), lecz wykonanych z różnych metali i stopów metali: miedzi, mosiądzu, ołowiu, cynku stali i aluminium.</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9</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Prasa hydrauliczna – uproszczony model</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629"/>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Ekonomiczna i uproszczona wersja prezentująca zasadę działania prasy hydraulicznej oraz Prawa Pascala. Składa się z dwóch połączonych rurką strzykawek o różnej objętości (10 ml i 50 ml) i zamontowanych w stojącej obudowie.</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10</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Stacja pogody ścienna (A)</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330"/>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Zawiera termometr, higrometr i barometr. Wymiary: 285 x 103 x 32 mm.</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255F5D" w:rsidRPr="00635CFF" w:rsidTr="00023D82">
        <w:trPr>
          <w:trHeight w:val="390"/>
        </w:trPr>
        <w:tc>
          <w:tcPr>
            <w:tcW w:w="500" w:type="dxa"/>
            <w:tcBorders>
              <w:top w:val="single" w:sz="8" w:space="0" w:color="auto"/>
              <w:left w:val="single" w:sz="12" w:space="0" w:color="auto"/>
              <w:bottom w:val="single" w:sz="8" w:space="0" w:color="auto"/>
              <w:right w:val="nil"/>
            </w:tcBorders>
            <w:shd w:val="clear" w:color="000000" w:fill="538DD5"/>
            <w:noWrap/>
            <w:vAlign w:val="center"/>
            <w:hideMark/>
          </w:tcPr>
          <w:p w:rsidR="00255F5D" w:rsidRPr="00635CFF" w:rsidRDefault="00255F5D" w:rsidP="00517FAB">
            <w:pPr>
              <w:spacing w:after="0" w:line="240" w:lineRule="auto"/>
              <w:jc w:val="center"/>
              <w:rPr>
                <w:rFonts w:ascii="Calibri" w:eastAsia="Times New Roman" w:hAnsi="Calibri" w:cs="Times New Roman"/>
                <w:sz w:val="28"/>
                <w:szCs w:val="28"/>
                <w:lang w:eastAsia="pl-PL"/>
              </w:rPr>
            </w:pPr>
            <w:r w:rsidRPr="00635CFF">
              <w:rPr>
                <w:rFonts w:ascii="Calibri" w:eastAsia="Times New Roman" w:hAnsi="Calibri" w:cs="Times New Roman"/>
                <w:sz w:val="28"/>
                <w:szCs w:val="28"/>
                <w:lang w:eastAsia="pl-PL"/>
              </w:rPr>
              <w:t> </w:t>
            </w:r>
          </w:p>
        </w:tc>
        <w:tc>
          <w:tcPr>
            <w:tcW w:w="8274" w:type="dxa"/>
            <w:tcBorders>
              <w:top w:val="single" w:sz="8" w:space="0" w:color="auto"/>
              <w:left w:val="nil"/>
              <w:bottom w:val="single" w:sz="8" w:space="0" w:color="auto"/>
              <w:right w:val="nil"/>
            </w:tcBorders>
            <w:shd w:val="clear" w:color="000000" w:fill="538DD5"/>
            <w:noWrap/>
            <w:vAlign w:val="center"/>
            <w:hideMark/>
          </w:tcPr>
          <w:p w:rsidR="00255F5D" w:rsidRPr="00635CFF" w:rsidRDefault="00255F5D" w:rsidP="00517FAB">
            <w:pPr>
              <w:spacing w:after="0" w:line="240" w:lineRule="auto"/>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Właściwości materii</w:t>
            </w:r>
          </w:p>
        </w:tc>
        <w:tc>
          <w:tcPr>
            <w:tcW w:w="709" w:type="dxa"/>
            <w:tcBorders>
              <w:top w:val="single" w:sz="8" w:space="0" w:color="auto"/>
              <w:left w:val="nil"/>
              <w:bottom w:val="single" w:sz="8" w:space="0" w:color="auto"/>
              <w:right w:val="nil"/>
            </w:tcBorders>
            <w:shd w:val="clear" w:color="000000" w:fill="538DD5"/>
            <w:noWrap/>
            <w:vAlign w:val="center"/>
            <w:hideMark/>
          </w:tcPr>
          <w:p w:rsidR="00255F5D" w:rsidRPr="00635CFF" w:rsidRDefault="00255F5D" w:rsidP="00517FAB">
            <w:pPr>
              <w:spacing w:after="0" w:line="240" w:lineRule="auto"/>
              <w:jc w:val="center"/>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 </w:t>
            </w:r>
          </w:p>
        </w:tc>
        <w:tc>
          <w:tcPr>
            <w:tcW w:w="2551" w:type="dxa"/>
            <w:tcBorders>
              <w:top w:val="single" w:sz="8" w:space="0" w:color="auto"/>
              <w:left w:val="nil"/>
              <w:bottom w:val="single" w:sz="8" w:space="0" w:color="auto"/>
              <w:right w:val="nil"/>
            </w:tcBorders>
            <w:shd w:val="clear" w:color="000000" w:fill="538DD5"/>
            <w:noWrap/>
            <w:vAlign w:val="center"/>
          </w:tcPr>
          <w:p w:rsidR="00255F5D" w:rsidRPr="00635CFF" w:rsidRDefault="00255F5D" w:rsidP="00517FAB">
            <w:pPr>
              <w:spacing w:after="0" w:line="240" w:lineRule="auto"/>
              <w:jc w:val="center"/>
              <w:rPr>
                <w:rFonts w:ascii="Calibri" w:eastAsia="Times New Roman" w:hAnsi="Calibri" w:cs="Times New Roman"/>
                <w:b/>
                <w:bCs/>
                <w:sz w:val="28"/>
                <w:szCs w:val="28"/>
                <w:lang w:eastAsia="pl-PL"/>
              </w:rPr>
            </w:pPr>
          </w:p>
        </w:tc>
        <w:tc>
          <w:tcPr>
            <w:tcW w:w="2977" w:type="dxa"/>
            <w:tcBorders>
              <w:top w:val="single" w:sz="8" w:space="0" w:color="auto"/>
              <w:left w:val="nil"/>
              <w:bottom w:val="single" w:sz="8" w:space="0" w:color="auto"/>
              <w:right w:val="single" w:sz="4" w:space="0" w:color="auto"/>
            </w:tcBorders>
            <w:shd w:val="clear" w:color="000000" w:fill="538DD5"/>
            <w:noWrap/>
            <w:vAlign w:val="center"/>
          </w:tcPr>
          <w:p w:rsidR="00255F5D" w:rsidRPr="00635CFF" w:rsidRDefault="00255F5D" w:rsidP="00517FAB">
            <w:pPr>
              <w:spacing w:after="0" w:line="240" w:lineRule="auto"/>
              <w:jc w:val="center"/>
              <w:rPr>
                <w:rFonts w:ascii="Calibri" w:eastAsia="Times New Roman" w:hAnsi="Calibri" w:cs="Times New Roman"/>
                <w:b/>
                <w:bCs/>
                <w:sz w:val="28"/>
                <w:szCs w:val="28"/>
                <w:lang w:eastAsia="pl-PL"/>
              </w:rPr>
            </w:pPr>
          </w:p>
        </w:tc>
      </w:tr>
      <w:tr w:rsidR="001A2936" w:rsidRPr="00635CFF" w:rsidTr="00023D82">
        <w:trPr>
          <w:trHeight w:val="610"/>
        </w:trPr>
        <w:tc>
          <w:tcPr>
            <w:tcW w:w="500" w:type="dxa"/>
            <w:vMerge w:val="restart"/>
            <w:tcBorders>
              <w:top w:val="single" w:sz="4" w:space="0" w:color="auto"/>
              <w:left w:val="single" w:sz="12" w:space="0" w:color="auto"/>
              <w:bottom w:val="single" w:sz="4" w:space="0" w:color="000000"/>
              <w:right w:val="single" w:sz="4" w:space="0" w:color="auto"/>
            </w:tcBorders>
            <w:shd w:val="clear" w:color="000000" w:fill="538DD5"/>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8274" w:type="dxa"/>
            <w:tcBorders>
              <w:top w:val="single" w:sz="4" w:space="0" w:color="auto"/>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Pałeczka elektrostatyczna, ebonitowa</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1A2936" w:rsidRPr="00635CFF" w:rsidRDefault="008C58C7" w:rsidP="00517FA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540"/>
        </w:trPr>
        <w:tc>
          <w:tcPr>
            <w:tcW w:w="500" w:type="dxa"/>
            <w:vMerge/>
            <w:tcBorders>
              <w:top w:val="single" w:sz="4" w:space="0" w:color="auto"/>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Wykorzystywana do przenoszenia ładunków elektrycznych i porównywania własności elektrostatycznych. Długość 30 cm.</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538DD5"/>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2</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Pałeczka elektrostatyczna, akrylowa</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8C58C7" w:rsidP="00517FA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276"/>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Wykorzystywana do przenoszenia ładunków elektrycznych i porównywania własności elektrostatycznych. Długość 30 cm.</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10"/>
        </w:trPr>
        <w:tc>
          <w:tcPr>
            <w:tcW w:w="500" w:type="dxa"/>
            <w:vMerge w:val="restart"/>
            <w:tcBorders>
              <w:top w:val="nil"/>
              <w:left w:val="single" w:sz="12" w:space="0" w:color="auto"/>
              <w:bottom w:val="single" w:sz="4" w:space="0" w:color="000000"/>
              <w:right w:val="single" w:sz="4" w:space="0" w:color="auto"/>
            </w:tcBorders>
            <w:shd w:val="clear" w:color="000000" w:fill="538DD5"/>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3</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Pałeczka elektrostatyczna, nylonowa</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8C58C7" w:rsidP="00517FA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w:t>
            </w:r>
          </w:p>
        </w:tc>
        <w:tc>
          <w:tcPr>
            <w:tcW w:w="2551" w:type="dxa"/>
            <w:vMerge w:val="restart"/>
            <w:tcBorders>
              <w:top w:val="single" w:sz="4" w:space="0" w:color="auto"/>
              <w:left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370"/>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Wykorzystywana do przenoszenia ładunków elektrycznych i porównywania własności elektrostatycznych. Długość 30 cm.</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10"/>
        </w:trPr>
        <w:tc>
          <w:tcPr>
            <w:tcW w:w="500" w:type="dxa"/>
            <w:vMerge w:val="restart"/>
            <w:tcBorders>
              <w:top w:val="nil"/>
              <w:left w:val="single" w:sz="12" w:space="0" w:color="auto"/>
              <w:bottom w:val="single" w:sz="4" w:space="0" w:color="000000"/>
              <w:right w:val="single" w:sz="4" w:space="0" w:color="auto"/>
            </w:tcBorders>
            <w:shd w:val="clear" w:color="000000" w:fill="538DD5"/>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4</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Pałeczka elektrostatyczna, szklana</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8C58C7" w:rsidP="00517FA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369"/>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Wykorzystywana do przenoszenia ładunków elektrycznych i porównywania własności elektrostatycznych.</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538DD5"/>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lastRenderedPageBreak/>
              <w:t>5</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Elektroskop demonstracyjny z elektrodą </w:t>
            </w:r>
            <w:proofErr w:type="spellStart"/>
            <w:r w:rsidRPr="00635CFF">
              <w:rPr>
                <w:rFonts w:ascii="Calibri" w:eastAsia="Times New Roman" w:hAnsi="Calibri" w:cs="Times New Roman"/>
                <w:b/>
                <w:bCs/>
                <w:sz w:val="20"/>
                <w:szCs w:val="20"/>
                <w:lang w:eastAsia="pl-PL"/>
              </w:rPr>
              <w:t>rozładowywującą</w:t>
            </w:r>
            <w:proofErr w:type="spellEnd"/>
            <w:r w:rsidRPr="00635CFF">
              <w:rPr>
                <w:rFonts w:ascii="Calibri" w:eastAsia="Times New Roman" w:hAnsi="Calibri" w:cs="Times New Roman"/>
                <w:b/>
                <w:bCs/>
                <w:sz w:val="20"/>
                <w:szCs w:val="20"/>
                <w:lang w:eastAsia="pl-PL"/>
              </w:rPr>
              <w:t xml:space="preserve"> i dwiema zbierającymi</w:t>
            </w:r>
          </w:p>
          <w:p w:rsidR="001A2936" w:rsidRPr="00635CFF" w:rsidRDefault="00DE668D" w:rsidP="001A2936">
            <w:pPr>
              <w:spacing w:after="0" w:line="240" w:lineRule="auto"/>
              <w:rPr>
                <w:rFonts w:ascii="Calibri" w:eastAsia="Times New Roman" w:hAnsi="Calibri" w:cs="Times New Roman"/>
                <w:b/>
                <w:bCs/>
                <w:sz w:val="20"/>
                <w:szCs w:val="20"/>
                <w:lang w:eastAsia="pl-PL"/>
              </w:rPr>
            </w:pPr>
            <w:hyperlink r:id="rId7" w:history="1">
              <w:r w:rsidR="001A2936" w:rsidRPr="00635CFF">
                <w:rPr>
                  <w:rFonts w:ascii="Calibri" w:eastAsia="Times New Roman" w:hAnsi="Calibri" w:cs="Times New Roman"/>
                  <w:color w:val="0000FF"/>
                  <w:sz w:val="20"/>
                  <w:szCs w:val="20"/>
                  <w:u w:val="single"/>
                  <w:lang w:eastAsia="pl-PL"/>
                </w:rPr>
                <w:t>l</w:t>
              </w:r>
            </w:hyperlink>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540"/>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Duży (wysokość ok. 30 cm) elektroskop </w:t>
            </w:r>
            <w:proofErr w:type="spellStart"/>
            <w:r w:rsidRPr="00635CFF">
              <w:rPr>
                <w:rFonts w:ascii="Calibri" w:eastAsia="Times New Roman" w:hAnsi="Calibri" w:cs="Times New Roman"/>
                <w:sz w:val="16"/>
                <w:szCs w:val="16"/>
                <w:lang w:eastAsia="pl-PL"/>
              </w:rPr>
              <w:t>wychyłowy</w:t>
            </w:r>
            <w:proofErr w:type="spellEnd"/>
            <w:r w:rsidRPr="00635CFF">
              <w:rPr>
                <w:rFonts w:ascii="Calibri" w:eastAsia="Times New Roman" w:hAnsi="Calibri" w:cs="Times New Roman"/>
                <w:sz w:val="16"/>
                <w:szCs w:val="16"/>
                <w:lang w:eastAsia="pl-PL"/>
              </w:rPr>
              <w:t>, czuły i dobrze widoczny w trakcie eksperymentów. Wyposażony w gniazdo uziemiające (wbudowane).</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538DD5"/>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6</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Elektroskop listkowy kwadratowy z szybkami</w:t>
            </w:r>
          </w:p>
          <w:p w:rsidR="001A2936" w:rsidRPr="00635CFF" w:rsidRDefault="001A2936" w:rsidP="001A2936">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color w:val="0000FF"/>
                <w:u w:val="single"/>
                <w:lang w:eastAsia="pl-PL"/>
              </w:rPr>
              <w:t> </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1281"/>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Elektroskop listkowy przeznaczony do doświadczeń z elektrostatyki – wykrywania i określania ładunku elektrycznego. Listek jest czuły, a jego kąt odchylenia zależy od ładunku, który przepłynął z przyłożonego do pręta z kulką obiektu naładowanego elektrycznie, np. pałeczki ebonitowej potartej kawałkiem futra. Elektroskop ma obudowę metalową z zaciskiem laboratoryjnym do przyłączania przewodu uziemiającego na jednej ze ścianek. Pionowy, metalowy pręt ma zawieszony czuły złoty listek, a u góry zakończony jest kulką metalową izolowaną od obudowy transparentną półkulą z tworzywa. </w:t>
            </w:r>
            <w:r w:rsidRPr="00635CFF">
              <w:rPr>
                <w:rFonts w:ascii="Calibri" w:eastAsia="Times New Roman" w:hAnsi="Calibri" w:cs="Times New Roman"/>
                <w:sz w:val="16"/>
                <w:szCs w:val="16"/>
                <w:lang w:eastAsia="pl-PL"/>
              </w:rPr>
              <w:br/>
              <w:t>Wymiary całkowite pomocy dydaktycznej: 14x9x20 cm.</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538DD5"/>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7</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Zestaw do doświadczeń z elektrostatyki z siatką Faradaya </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872"/>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Komplet pomocy do elektrostatyki umożliwia demonstrację nie tylko podstawowych zjawisk, takich jak m.in. zbieranie i przenoszenie ładunków, ale także efekt działania klatki Faradaya. Zestaw zawiera: 2 elektroskopy w kolbach szklanych z 2 rodzajami elektrod (kulista i talerzowa), siatkę Faradaya, elektrofor, 4 pałeczki, ściereczki bawełnianą i jedwabną, lampę neonową, pojemniki, kulki.</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255F5D" w:rsidRPr="00635CFF" w:rsidTr="00023D82">
        <w:trPr>
          <w:trHeight w:val="1268"/>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Klasyczna maszyna elektrostatyczna umożliwiająca wytwarzanie napięcia elektrycznego oraz ładunków elektrycznych o różnych znakach (dodatnich i ujemnych), które oddzielnie gromadzone są w butelkach lejdejskich (dwa charakterystyczne pojemniki). Maszyna umożliwia bezpieczne przeprowadzanie doświadczeń z zakresu elektrostatyki. Ma pas uruchomiany korbą, regulowaną długość iskry oraz dwa wysokonapięciowe kondensatory (butelki lejdejskie). Wymiary: 30 x 21 x 38 cm. Długa i bardzo widoczna iskra!</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610"/>
        </w:trPr>
        <w:tc>
          <w:tcPr>
            <w:tcW w:w="500" w:type="dxa"/>
            <w:vMerge w:val="restart"/>
            <w:tcBorders>
              <w:top w:val="nil"/>
              <w:left w:val="single" w:sz="12" w:space="0" w:color="auto"/>
              <w:bottom w:val="single" w:sz="4" w:space="0" w:color="000000"/>
              <w:right w:val="single" w:sz="4" w:space="0" w:color="auto"/>
            </w:tcBorders>
            <w:shd w:val="clear" w:color="000000" w:fill="538DD5"/>
            <w:noWrap/>
            <w:vAlign w:val="center"/>
            <w:hideMark/>
          </w:tcPr>
          <w:p w:rsidR="001A2936" w:rsidRPr="00635CFF" w:rsidRDefault="008C58C7" w:rsidP="00517FA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8</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Generator van de </w:t>
            </w:r>
            <w:proofErr w:type="spellStart"/>
            <w:r w:rsidRPr="00635CFF">
              <w:rPr>
                <w:rFonts w:ascii="Calibri" w:eastAsia="Times New Roman" w:hAnsi="Calibri" w:cs="Times New Roman"/>
                <w:b/>
                <w:bCs/>
                <w:sz w:val="20"/>
                <w:szCs w:val="20"/>
                <w:lang w:eastAsia="pl-PL"/>
              </w:rPr>
              <w:t>Graaffa</w:t>
            </w:r>
            <w:proofErr w:type="spellEnd"/>
            <w:r w:rsidRPr="00635CFF">
              <w:rPr>
                <w:rFonts w:ascii="Calibri" w:eastAsia="Times New Roman" w:hAnsi="Calibri" w:cs="Times New Roman"/>
                <w:b/>
                <w:bCs/>
                <w:sz w:val="20"/>
                <w:szCs w:val="20"/>
                <w:lang w:eastAsia="pl-PL"/>
              </w:rPr>
              <w:t xml:space="preserve"> z elektrodą kulistą i napędem ręcznym</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single" w:sz="4" w:space="0" w:color="auto"/>
              <w:left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896"/>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Generator Van de Graffa z pełną elektrodą kulistą (nie siatką) do demonstracji w szkole zjawisk z zakresu elektrostatyki (średnice elektrod odpowiednio 15 i 10 cm). Elektroda kulista rozładowująca nie jest wbudowana w podstawę, ma izolowany uchwyt i 4-mm gniazda połączeniowe. Pas wykonany z gumy silikonowej o wysokim stopniu izolacji. Max napięcie na elektrodzie kulistej: 200 </w:t>
            </w:r>
            <w:proofErr w:type="spellStart"/>
            <w:r w:rsidRPr="00635CFF">
              <w:rPr>
                <w:rFonts w:ascii="Calibri" w:eastAsia="Times New Roman" w:hAnsi="Calibri" w:cs="Times New Roman"/>
                <w:sz w:val="16"/>
                <w:szCs w:val="16"/>
                <w:lang w:eastAsia="pl-PL"/>
              </w:rPr>
              <w:t>kV</w:t>
            </w:r>
            <w:proofErr w:type="spellEnd"/>
            <w:r w:rsidRPr="00635CFF">
              <w:rPr>
                <w:rFonts w:ascii="Calibri" w:eastAsia="Times New Roman" w:hAnsi="Calibri" w:cs="Times New Roman"/>
                <w:sz w:val="16"/>
                <w:szCs w:val="16"/>
                <w:lang w:eastAsia="pl-PL"/>
              </w:rPr>
              <w:t>; długość iskry 60 mm! Model zasilany ręcznie - na korbkę.</w:t>
            </w:r>
          </w:p>
        </w:tc>
        <w:tc>
          <w:tcPr>
            <w:tcW w:w="709" w:type="dxa"/>
            <w:vMerge/>
            <w:tcBorders>
              <w:top w:val="nil"/>
              <w:left w:val="single" w:sz="4" w:space="0" w:color="auto"/>
              <w:bottom w:val="single" w:sz="4" w:space="0" w:color="auto"/>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1A2936" w:rsidRPr="00635CFF" w:rsidTr="00023D82">
        <w:trPr>
          <w:trHeight w:val="580"/>
        </w:trPr>
        <w:tc>
          <w:tcPr>
            <w:tcW w:w="500" w:type="dxa"/>
            <w:tcBorders>
              <w:top w:val="nil"/>
              <w:left w:val="single" w:sz="12" w:space="0" w:color="auto"/>
              <w:bottom w:val="nil"/>
              <w:right w:val="single" w:sz="4" w:space="0" w:color="auto"/>
            </w:tcBorders>
            <w:shd w:val="clear" w:color="000000" w:fill="538DD5"/>
            <w:noWrap/>
            <w:vAlign w:val="center"/>
            <w:hideMark/>
          </w:tcPr>
          <w:p w:rsidR="001A2936" w:rsidRPr="00635CFF" w:rsidRDefault="008C58C7" w:rsidP="00517FA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9</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Akcesoria do Generatora van de </w:t>
            </w:r>
            <w:proofErr w:type="spellStart"/>
            <w:r w:rsidRPr="00635CFF">
              <w:rPr>
                <w:rFonts w:ascii="Calibri" w:eastAsia="Times New Roman" w:hAnsi="Calibri" w:cs="Times New Roman"/>
                <w:b/>
                <w:bCs/>
                <w:sz w:val="20"/>
                <w:szCs w:val="20"/>
                <w:lang w:eastAsia="pl-PL"/>
              </w:rPr>
              <w:t>Graaffa</w:t>
            </w:r>
            <w:proofErr w:type="spellEnd"/>
            <w:r w:rsidRPr="00635CFF">
              <w:rPr>
                <w:rFonts w:ascii="Calibri" w:eastAsia="Times New Roman" w:hAnsi="Calibri" w:cs="Times New Roman"/>
                <w:b/>
                <w:bCs/>
                <w:sz w:val="20"/>
                <w:szCs w:val="20"/>
                <w:lang w:eastAsia="pl-PL"/>
              </w:rPr>
              <w:t>, komplet</w:t>
            </w:r>
          </w:p>
        </w:tc>
        <w:tc>
          <w:tcPr>
            <w:tcW w:w="709"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1A2936" w:rsidRPr="00635CFF" w:rsidTr="00023D82">
        <w:trPr>
          <w:trHeight w:val="610"/>
        </w:trPr>
        <w:tc>
          <w:tcPr>
            <w:tcW w:w="500" w:type="dxa"/>
            <w:vMerge w:val="restart"/>
            <w:tcBorders>
              <w:top w:val="nil"/>
              <w:left w:val="single" w:sz="12" w:space="0" w:color="auto"/>
              <w:bottom w:val="single" w:sz="4" w:space="0" w:color="000000"/>
              <w:right w:val="single" w:sz="4" w:space="0" w:color="auto"/>
            </w:tcBorders>
            <w:shd w:val="clear" w:color="000000" w:fill="538DD5"/>
            <w:noWrap/>
            <w:vAlign w:val="center"/>
            <w:hideMark/>
          </w:tcPr>
          <w:p w:rsidR="001A2936" w:rsidRPr="00635CFF" w:rsidRDefault="008C58C7" w:rsidP="00517FA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10</w:t>
            </w:r>
          </w:p>
        </w:tc>
        <w:tc>
          <w:tcPr>
            <w:tcW w:w="8274" w:type="dxa"/>
            <w:tcBorders>
              <w:top w:val="nil"/>
              <w:left w:val="nil"/>
              <w:right w:val="single" w:sz="4" w:space="0" w:color="auto"/>
            </w:tcBorders>
            <w:shd w:val="clear" w:color="auto" w:fill="auto"/>
            <w:noWrap/>
            <w:vAlign w:val="center"/>
            <w:hideMark/>
          </w:tcPr>
          <w:p w:rsidR="001A2936" w:rsidRPr="00635CFF" w:rsidRDefault="001A2936" w:rsidP="00517FAB">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Zestaw do budowy prostych ogniw</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DD9C4"/>
            <w:noWrap/>
            <w:vAlign w:val="center"/>
            <w:hideMark/>
          </w:tcPr>
          <w:p w:rsidR="001A2936" w:rsidRPr="00635CFF" w:rsidRDefault="001A2936" w:rsidP="00517FAB">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1A2936" w:rsidRPr="00635CFF" w:rsidRDefault="001A2936" w:rsidP="00517FAB">
            <w:pPr>
              <w:spacing w:after="0" w:line="240" w:lineRule="auto"/>
              <w:jc w:val="center"/>
              <w:rPr>
                <w:rFonts w:ascii="Calibri" w:eastAsia="Times New Roman" w:hAnsi="Calibri" w:cs="Times New Roman"/>
                <w:lang w:eastAsia="pl-PL"/>
              </w:rPr>
            </w:pPr>
          </w:p>
        </w:tc>
      </w:tr>
      <w:tr w:rsidR="00255F5D" w:rsidRPr="00635CFF" w:rsidTr="00023D82">
        <w:trPr>
          <w:trHeight w:val="1904"/>
        </w:trPr>
        <w:tc>
          <w:tcPr>
            <w:tcW w:w="500" w:type="dxa"/>
            <w:vMerge/>
            <w:tcBorders>
              <w:top w:val="nil"/>
              <w:left w:val="single" w:sz="12"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255F5D" w:rsidRPr="00635CFF" w:rsidRDefault="00255F5D" w:rsidP="00517FAB">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Zestaw umożliwia budowę prostych ogniw (galwanicznych), w tym także demonstrację budowy i działania jednego z najstarszych ogniw – ogniwa odkrytego przez fizyka Alessandro Voltę, czyli przemianę energii chemicznej w elektryczną. Zawiera: 1) naczynie z tworzywa o wysokości 9 cm (średnica dolna/górna: 7 i 9 cm) z zamontowanymi na brzegu naczynia zaciskami (gniazdami laboratoryjnymi) do wtyków bananowych (nie dołączane - można dokupić jeśli brak w pracowni) oraz regulowanymi uchwytami metalowymi do płytek-elektrod; 2) naczynie ceramiczne, porowate, dopasowane do naczynia z tworzywa o wym. 8 (H) x 5 (średnica) cm; 3) płytki-elektrody, 8 sztuk: miedzianą, cynkowe (2 sztuki), aluminiową, niklową, cynową, grafitową, stalową. Zestaw umożliwia demonstrację i omówienie charakterystyk, w tym potencjałów, różnych ogniw galwanicznych zbudowanych za pomocą elementów zestawu. Wymiary naczyń: </w:t>
            </w:r>
            <w:proofErr w:type="spellStart"/>
            <w:r w:rsidRPr="00635CFF">
              <w:rPr>
                <w:rFonts w:ascii="Calibri" w:eastAsia="Times New Roman" w:hAnsi="Calibri" w:cs="Times New Roman"/>
                <w:sz w:val="16"/>
                <w:szCs w:val="16"/>
                <w:lang w:eastAsia="pl-PL"/>
              </w:rPr>
              <w:t>j.w</w:t>
            </w:r>
            <w:proofErr w:type="spellEnd"/>
            <w:r w:rsidRPr="00635CFF">
              <w:rPr>
                <w:rFonts w:ascii="Calibri" w:eastAsia="Times New Roman" w:hAnsi="Calibri" w:cs="Times New Roman"/>
                <w:sz w:val="16"/>
                <w:szCs w:val="16"/>
                <w:lang w:eastAsia="pl-PL"/>
              </w:rPr>
              <w:t>.; wymiary elektrod (z wyjątkiem grafitowej): 1,9 x 10 cm.</w:t>
            </w:r>
          </w:p>
        </w:tc>
        <w:tc>
          <w:tcPr>
            <w:tcW w:w="709" w:type="dxa"/>
            <w:vMerge/>
            <w:tcBorders>
              <w:top w:val="nil"/>
              <w:left w:val="single" w:sz="4" w:space="0" w:color="auto"/>
              <w:bottom w:val="single" w:sz="4" w:space="0" w:color="000000"/>
              <w:right w:val="single" w:sz="4" w:space="0" w:color="auto"/>
            </w:tcBorders>
            <w:vAlign w:val="center"/>
            <w:hideMark/>
          </w:tcPr>
          <w:p w:rsidR="00255F5D" w:rsidRPr="00635CFF" w:rsidRDefault="00255F5D" w:rsidP="00517FAB">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255F5D" w:rsidRPr="00635CFF" w:rsidRDefault="00255F5D" w:rsidP="00517FAB">
            <w:pPr>
              <w:spacing w:after="0" w:line="240" w:lineRule="auto"/>
              <w:rPr>
                <w:rFonts w:ascii="Calibri" w:eastAsia="Times New Roman" w:hAnsi="Calibri" w:cs="Times New Roman"/>
                <w:lang w:eastAsia="pl-PL"/>
              </w:rPr>
            </w:pPr>
          </w:p>
        </w:tc>
      </w:tr>
      <w:tr w:rsidR="00905200" w:rsidRPr="00635CFF" w:rsidTr="00FE7ECE">
        <w:trPr>
          <w:trHeight w:val="1904"/>
        </w:trPr>
        <w:tc>
          <w:tcPr>
            <w:tcW w:w="500" w:type="dxa"/>
            <w:tcBorders>
              <w:top w:val="nil"/>
              <w:left w:val="single" w:sz="12" w:space="0" w:color="auto"/>
              <w:bottom w:val="single" w:sz="4" w:space="0" w:color="000000"/>
              <w:right w:val="single" w:sz="4" w:space="0" w:color="auto"/>
            </w:tcBorders>
            <w:shd w:val="clear" w:color="auto" w:fill="5B9BD5" w:themeFill="accent5"/>
            <w:vAlign w:val="center"/>
          </w:tcPr>
          <w:p w:rsidR="00905200" w:rsidRPr="00635CFF" w:rsidRDefault="00642D74" w:rsidP="0090520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11</w:t>
            </w:r>
          </w:p>
        </w:tc>
        <w:tc>
          <w:tcPr>
            <w:tcW w:w="8274" w:type="dxa"/>
            <w:tcBorders>
              <w:top w:val="nil"/>
              <w:left w:val="nil"/>
              <w:bottom w:val="single" w:sz="4" w:space="0" w:color="auto"/>
              <w:right w:val="single" w:sz="4" w:space="0" w:color="auto"/>
            </w:tcBorders>
            <w:shd w:val="clear" w:color="auto" w:fill="auto"/>
            <w:vAlign w:val="center"/>
          </w:tcPr>
          <w:p w:rsidR="00905200"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Maszyna elektrostatyczna (in. Maszyna </w:t>
            </w:r>
            <w:proofErr w:type="spellStart"/>
            <w:r w:rsidRPr="00635CFF">
              <w:rPr>
                <w:rFonts w:ascii="Calibri" w:eastAsia="Times New Roman" w:hAnsi="Calibri" w:cs="Times New Roman"/>
                <w:b/>
                <w:bCs/>
                <w:sz w:val="20"/>
                <w:szCs w:val="20"/>
                <w:lang w:eastAsia="pl-PL"/>
              </w:rPr>
              <w:t>Wimshursta</w:t>
            </w:r>
            <w:proofErr w:type="spellEnd"/>
            <w:r w:rsidRPr="00635CFF">
              <w:rPr>
                <w:rFonts w:ascii="Calibri" w:eastAsia="Times New Roman" w:hAnsi="Calibri" w:cs="Times New Roman"/>
                <w:b/>
                <w:bCs/>
                <w:sz w:val="20"/>
                <w:szCs w:val="20"/>
                <w:lang w:eastAsia="pl-PL"/>
              </w:rPr>
              <w:t>)</w:t>
            </w:r>
          </w:p>
          <w:p w:rsidR="00905200" w:rsidRDefault="00905200" w:rsidP="00905200">
            <w:pPr>
              <w:spacing w:after="0" w:line="240" w:lineRule="auto"/>
              <w:rPr>
                <w:rFonts w:ascii="Calibri" w:eastAsia="Times New Roman" w:hAnsi="Calibri" w:cs="Times New Roman"/>
                <w:b/>
                <w:bCs/>
                <w:sz w:val="20"/>
                <w:szCs w:val="20"/>
                <w:lang w:eastAsia="pl-PL"/>
              </w:rPr>
            </w:pPr>
          </w:p>
          <w:p w:rsidR="00905200" w:rsidRPr="00635CFF" w:rsidRDefault="001A2287" w:rsidP="00905200">
            <w:pPr>
              <w:spacing w:after="0" w:line="240" w:lineRule="auto"/>
              <w:rPr>
                <w:rFonts w:ascii="Calibri" w:eastAsia="Times New Roman" w:hAnsi="Calibri" w:cs="Times New Roman"/>
                <w:b/>
                <w:bCs/>
                <w:sz w:val="20"/>
                <w:szCs w:val="20"/>
                <w:lang w:eastAsia="pl-PL"/>
              </w:rPr>
            </w:pPr>
            <w:r w:rsidRPr="001A2287">
              <w:rPr>
                <w:rFonts w:ascii="Calibri" w:eastAsia="Times New Roman" w:hAnsi="Calibri" w:cs="Times New Roman"/>
                <w:sz w:val="16"/>
                <w:szCs w:val="16"/>
                <w:lang w:eastAsia="pl-PL"/>
              </w:rPr>
              <w:t>Klasyczna maszyna elektrostatyczna umożliwiająca wytwarzanie napięcia elektrycznego oraz ładunków elektrycznych o różnych znakach (dodatnich i ujemnych), które oddzielnie gromadzone są w butelkach lejdejskich (dwa charakterystyczne pojemniki). Maszyna umożliwia bezpieczne przeprowadzanie doświadczeń z zakresu elektrostatyki. Ma pas uruchomiany korbą, regulowaną długość iskry oraz dwa wysokonapięciowe kondensatory (butelki lejdejskie). Wymiary: 30 x 21 x 38 cm. Długa i bardzo widoczna iskra!</w:t>
            </w:r>
          </w:p>
        </w:tc>
        <w:tc>
          <w:tcPr>
            <w:tcW w:w="709" w:type="dxa"/>
            <w:tcBorders>
              <w:top w:val="nil"/>
              <w:left w:val="single" w:sz="4" w:space="0" w:color="auto"/>
              <w:bottom w:val="single" w:sz="4" w:space="0" w:color="000000"/>
              <w:right w:val="single" w:sz="4" w:space="0" w:color="auto"/>
            </w:tcBorders>
            <w:shd w:val="clear" w:color="auto" w:fill="D9D9D9" w:themeFill="background1" w:themeFillShade="D9"/>
            <w:vAlign w:val="center"/>
          </w:tcPr>
          <w:p w:rsidR="00905200" w:rsidRPr="00635CFF" w:rsidRDefault="00905200" w:rsidP="0090520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2551" w:type="dxa"/>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610"/>
        </w:trPr>
        <w:tc>
          <w:tcPr>
            <w:tcW w:w="500" w:type="dxa"/>
            <w:vMerge w:val="restart"/>
            <w:tcBorders>
              <w:top w:val="nil"/>
              <w:left w:val="single" w:sz="12" w:space="0" w:color="auto"/>
              <w:bottom w:val="single" w:sz="4" w:space="0" w:color="000000"/>
              <w:right w:val="single" w:sz="4" w:space="0" w:color="auto"/>
            </w:tcBorders>
            <w:shd w:val="clear" w:color="000000" w:fill="538DD5"/>
            <w:noWrap/>
            <w:vAlign w:val="center"/>
            <w:hideMark/>
          </w:tcPr>
          <w:p w:rsidR="00905200" w:rsidRPr="00635CFF" w:rsidRDefault="00C83A6E" w:rsidP="00905200">
            <w:pPr>
              <w:spacing w:after="0" w:line="240" w:lineRule="auto"/>
              <w:rPr>
                <w:rFonts w:ascii="Calibri" w:eastAsia="Times New Roman" w:hAnsi="Calibri" w:cs="Times New Roman"/>
                <w:lang w:eastAsia="pl-PL"/>
              </w:rPr>
            </w:pPr>
            <w:r>
              <w:rPr>
                <w:rFonts w:ascii="Calibri" w:eastAsia="Times New Roman" w:hAnsi="Calibri" w:cs="Times New Roman"/>
                <w:lang w:eastAsia="pl-PL"/>
              </w:rPr>
              <w:t xml:space="preserve"> 12</w:t>
            </w:r>
          </w:p>
        </w:tc>
        <w:tc>
          <w:tcPr>
            <w:tcW w:w="8274" w:type="dxa"/>
            <w:tcBorders>
              <w:top w:val="nil"/>
              <w:left w:val="nil"/>
              <w:right w:val="single" w:sz="4" w:space="0" w:color="auto"/>
            </w:tcBorders>
            <w:shd w:val="clear" w:color="auto" w:fill="auto"/>
            <w:noWrap/>
            <w:hideMark/>
          </w:tcPr>
          <w:p w:rsidR="00C83A6E" w:rsidRDefault="00C83A6E" w:rsidP="00905200">
            <w:pPr>
              <w:spacing w:after="0" w:line="240" w:lineRule="auto"/>
              <w:rPr>
                <w:rFonts w:ascii="Calibri" w:eastAsia="Times New Roman" w:hAnsi="Calibri" w:cs="Times New Roman"/>
                <w:sz w:val="16"/>
                <w:szCs w:val="16"/>
                <w:lang w:eastAsia="pl-PL"/>
              </w:rPr>
            </w:pPr>
          </w:p>
          <w:p w:rsidR="00C83A6E" w:rsidRDefault="00C83A6E"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b/>
                <w:bCs/>
                <w:sz w:val="20"/>
                <w:szCs w:val="20"/>
                <w:lang w:eastAsia="pl-PL"/>
              </w:rPr>
              <w:t>Zestaw Proste obwody elektryczne z multimetrem</w:t>
            </w:r>
          </w:p>
          <w:p w:rsidR="00C83A6E" w:rsidRDefault="00C83A6E" w:rsidP="00905200">
            <w:pPr>
              <w:spacing w:after="0" w:line="240" w:lineRule="auto"/>
              <w:rPr>
                <w:rFonts w:ascii="Calibri" w:eastAsia="Times New Roman" w:hAnsi="Calibri" w:cs="Times New Roman"/>
                <w:sz w:val="16"/>
                <w:szCs w:val="16"/>
                <w:lang w:eastAsia="pl-PL"/>
              </w:rPr>
            </w:pPr>
          </w:p>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Klasyczna maszyna elektrostatyczna umożliwiająca wytwarzanie napięcia elektrycznego oraz ładunków elektrycznych o różnych znakach (dodatnich i ujemnych), które oddzielnie gromadzone są w butelkach lejdejskich (dwa charakterystyczne pojemniki). Maszyna umożliwia bezpieczne przeprowadzanie doświadczeń z zakresu elektrostatyki. Ma pas uruchomiany korbą, regulowaną długość iskry oraz dwa wysokonapięciowe kondensatory (butelki lejdejskie). Wymiary: 30 x 21 x 38 cm. Długa i bardzo widoczna iskra!</w:t>
            </w:r>
          </w:p>
        </w:tc>
        <w:tc>
          <w:tcPr>
            <w:tcW w:w="709" w:type="dxa"/>
            <w:vMerge w:val="restart"/>
            <w:tcBorders>
              <w:top w:val="nil"/>
              <w:left w:val="single" w:sz="4" w:space="0" w:color="auto"/>
              <w:bottom w:val="single" w:sz="4" w:space="0" w:color="000000"/>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10</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1291"/>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Zestaw do budowania podstawowych obwodów elektrycznych, a także testowania włączanych w zbudowanym obwodzie przewodników i izolatorów. Elementy obwodu zamontowane są na 7 płytkach (3 żarówki, 2 oporniki, wyłącznik, brzęczyk), tak aby widoczny był cały obwód. W skład zestawu wchodzą specjalne magnetyczne przewody połączeniowe (7 sztuk), a połączeń elektrycznych dokonuje się szybko i łatwo poprzez specjalne magnetyczne styki znajdujące się po obu stronach każdej płytki. Zasilanie bateryjne (baterie C, nie dołączone) – w komplecie 4 łączniki baterii. Całość, wraz z multimetrem, dostarczana w specjalnym pudełku wraz ze szczegółową instrukcją z opisem konkretnych połączeń i ich analizą.</w:t>
            </w:r>
          </w:p>
        </w:tc>
        <w:tc>
          <w:tcPr>
            <w:tcW w:w="709" w:type="dxa"/>
            <w:vMerge/>
            <w:tcBorders>
              <w:top w:val="nil"/>
              <w:left w:val="single" w:sz="4"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000000"/>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000000"/>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538DD5"/>
            <w:noWrap/>
            <w:vAlign w:val="center"/>
            <w:hideMark/>
          </w:tcPr>
          <w:p w:rsidR="00905200" w:rsidRPr="00635CFF" w:rsidRDefault="00C83A6E" w:rsidP="0090520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13</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Elektrody do badania elektrolitów i przewodności</w:t>
            </w:r>
          </w:p>
        </w:tc>
        <w:tc>
          <w:tcPr>
            <w:tcW w:w="709" w:type="dxa"/>
            <w:vMerge w:val="restart"/>
            <w:tcBorders>
              <w:top w:val="nil"/>
              <w:left w:val="single" w:sz="4" w:space="0" w:color="auto"/>
              <w:bottom w:val="single" w:sz="4" w:space="0" w:color="000000"/>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000000"/>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544"/>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Elektrody typu prętowego wykonane z nierdzewnej stali połączone szeregowo z żarówką. Pomoc wyposażona w dwa gniazda laboratoryjne do przyłączania przewodów z wtykami 4-mm (wchodzą w skład zestawu wraz ze szklanym naczyniem).</w:t>
            </w:r>
          </w:p>
        </w:tc>
        <w:tc>
          <w:tcPr>
            <w:tcW w:w="709" w:type="dxa"/>
            <w:vMerge/>
            <w:tcBorders>
              <w:top w:val="nil"/>
              <w:left w:val="single" w:sz="4"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000000"/>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000000"/>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390"/>
        </w:trPr>
        <w:tc>
          <w:tcPr>
            <w:tcW w:w="500" w:type="dxa"/>
            <w:tcBorders>
              <w:top w:val="single" w:sz="8" w:space="0" w:color="auto"/>
              <w:left w:val="single" w:sz="12" w:space="0" w:color="auto"/>
              <w:bottom w:val="single" w:sz="8" w:space="0" w:color="auto"/>
              <w:right w:val="nil"/>
            </w:tcBorders>
            <w:shd w:val="clear" w:color="000000" w:fill="D6D6EC"/>
            <w:noWrap/>
            <w:vAlign w:val="center"/>
            <w:hideMark/>
          </w:tcPr>
          <w:p w:rsidR="00905200" w:rsidRPr="00635CFF" w:rsidRDefault="00905200" w:rsidP="00905200">
            <w:pPr>
              <w:spacing w:after="0" w:line="240" w:lineRule="auto"/>
              <w:jc w:val="center"/>
              <w:rPr>
                <w:rFonts w:ascii="Calibri" w:eastAsia="Times New Roman" w:hAnsi="Calibri" w:cs="Times New Roman"/>
                <w:sz w:val="28"/>
                <w:szCs w:val="28"/>
                <w:lang w:eastAsia="pl-PL"/>
              </w:rPr>
            </w:pPr>
            <w:r w:rsidRPr="00635CFF">
              <w:rPr>
                <w:rFonts w:ascii="Calibri" w:eastAsia="Times New Roman" w:hAnsi="Calibri" w:cs="Times New Roman"/>
                <w:sz w:val="28"/>
                <w:szCs w:val="28"/>
                <w:lang w:eastAsia="pl-PL"/>
              </w:rPr>
              <w:t> </w:t>
            </w:r>
          </w:p>
        </w:tc>
        <w:tc>
          <w:tcPr>
            <w:tcW w:w="8274" w:type="dxa"/>
            <w:tcBorders>
              <w:top w:val="single" w:sz="8" w:space="0" w:color="auto"/>
              <w:left w:val="nil"/>
              <w:bottom w:val="single" w:sz="8" w:space="0" w:color="auto"/>
              <w:right w:val="nil"/>
            </w:tcBorders>
            <w:shd w:val="clear" w:color="000000" w:fill="D6D6EC"/>
            <w:noWrap/>
            <w:vAlign w:val="center"/>
            <w:hideMark/>
          </w:tcPr>
          <w:p w:rsidR="00905200" w:rsidRPr="00635CFF" w:rsidRDefault="00905200" w:rsidP="00905200">
            <w:pPr>
              <w:spacing w:after="0" w:line="240" w:lineRule="auto"/>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Magnetyzm</w:t>
            </w:r>
          </w:p>
        </w:tc>
        <w:tc>
          <w:tcPr>
            <w:tcW w:w="709" w:type="dxa"/>
            <w:tcBorders>
              <w:top w:val="single" w:sz="8" w:space="0" w:color="auto"/>
              <w:left w:val="nil"/>
              <w:bottom w:val="single" w:sz="8" w:space="0" w:color="auto"/>
              <w:right w:val="nil"/>
            </w:tcBorders>
            <w:shd w:val="clear" w:color="000000" w:fill="D6D6EC"/>
            <w:noWrap/>
            <w:vAlign w:val="center"/>
            <w:hideMark/>
          </w:tcPr>
          <w:p w:rsidR="00905200" w:rsidRPr="00635CFF" w:rsidRDefault="00905200" w:rsidP="00905200">
            <w:pPr>
              <w:spacing w:after="0" w:line="240" w:lineRule="auto"/>
              <w:jc w:val="center"/>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 </w:t>
            </w:r>
          </w:p>
        </w:tc>
        <w:tc>
          <w:tcPr>
            <w:tcW w:w="2551" w:type="dxa"/>
            <w:tcBorders>
              <w:top w:val="single" w:sz="8" w:space="0" w:color="auto"/>
              <w:left w:val="nil"/>
              <w:bottom w:val="single" w:sz="8" w:space="0" w:color="auto"/>
              <w:right w:val="nil"/>
            </w:tcBorders>
            <w:shd w:val="clear" w:color="000000" w:fill="D6D6EC"/>
            <w:noWrap/>
            <w:vAlign w:val="center"/>
          </w:tcPr>
          <w:p w:rsidR="00905200" w:rsidRPr="00635CFF" w:rsidRDefault="00905200" w:rsidP="00905200">
            <w:pPr>
              <w:spacing w:after="0" w:line="240" w:lineRule="auto"/>
              <w:jc w:val="center"/>
              <w:rPr>
                <w:rFonts w:ascii="Calibri" w:eastAsia="Times New Roman" w:hAnsi="Calibri" w:cs="Times New Roman"/>
                <w:b/>
                <w:bCs/>
                <w:sz w:val="28"/>
                <w:szCs w:val="28"/>
                <w:lang w:eastAsia="pl-PL"/>
              </w:rPr>
            </w:pPr>
          </w:p>
        </w:tc>
        <w:tc>
          <w:tcPr>
            <w:tcW w:w="2977" w:type="dxa"/>
            <w:tcBorders>
              <w:top w:val="single" w:sz="8" w:space="0" w:color="auto"/>
              <w:left w:val="nil"/>
              <w:bottom w:val="single" w:sz="8" w:space="0" w:color="auto"/>
              <w:right w:val="single" w:sz="4" w:space="0" w:color="auto"/>
            </w:tcBorders>
            <w:shd w:val="clear" w:color="000000" w:fill="D6D6EC"/>
            <w:noWrap/>
            <w:vAlign w:val="center"/>
          </w:tcPr>
          <w:p w:rsidR="00905200" w:rsidRPr="00635CFF" w:rsidRDefault="00905200" w:rsidP="00905200">
            <w:pPr>
              <w:spacing w:after="0" w:line="240" w:lineRule="auto"/>
              <w:jc w:val="center"/>
              <w:rPr>
                <w:rFonts w:ascii="Calibri" w:eastAsia="Times New Roman" w:hAnsi="Calibri" w:cs="Times New Roman"/>
                <w:b/>
                <w:bCs/>
                <w:sz w:val="28"/>
                <w:szCs w:val="28"/>
                <w:lang w:eastAsia="pl-PL"/>
              </w:rPr>
            </w:pPr>
          </w:p>
        </w:tc>
      </w:tr>
      <w:tr w:rsidR="00905200" w:rsidRPr="00635CFF" w:rsidTr="00023D82">
        <w:trPr>
          <w:trHeight w:val="620"/>
        </w:trPr>
        <w:tc>
          <w:tcPr>
            <w:tcW w:w="500" w:type="dxa"/>
            <w:vMerge w:val="restart"/>
            <w:tcBorders>
              <w:top w:val="single" w:sz="4" w:space="0" w:color="auto"/>
              <w:left w:val="single" w:sz="12" w:space="0" w:color="auto"/>
              <w:bottom w:val="single" w:sz="4" w:space="0" w:color="000000"/>
              <w:right w:val="single" w:sz="4" w:space="0" w:color="auto"/>
            </w:tcBorders>
            <w:shd w:val="clear" w:color="000000" w:fill="D6D6E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8274" w:type="dxa"/>
            <w:tcBorders>
              <w:top w:val="single" w:sz="4" w:space="0" w:color="auto"/>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Duży zestaw klasowy do magnetyzmu, 49+6 elementów</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single" w:sz="8" w:space="0" w:color="auto"/>
              <w:left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single" w:sz="8" w:space="0" w:color="auto"/>
              <w:left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3778"/>
        </w:trPr>
        <w:tc>
          <w:tcPr>
            <w:tcW w:w="500" w:type="dxa"/>
            <w:vMerge/>
            <w:tcBorders>
              <w:top w:val="single" w:sz="4" w:space="0" w:color="auto"/>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Duży, różnorodny zestaw 55 (49+6) różnych rodzajów magnesów i elementów magnetycznych do szeregu doświadczeń z zakresu magnetyzmu. W zestawie znajdują się m.in. płytki-typy metali; elektromagnes; folia magnetyczna; igła magnetyczna na podstawie; kompas zamykany; kompasy transparentne; krążki transparentne; magnesy </w:t>
            </w:r>
            <w:proofErr w:type="spellStart"/>
            <w:r w:rsidRPr="00635CFF">
              <w:rPr>
                <w:rFonts w:ascii="Calibri" w:eastAsia="Times New Roman" w:hAnsi="Calibri" w:cs="Times New Roman"/>
                <w:sz w:val="16"/>
                <w:szCs w:val="16"/>
                <w:lang w:eastAsia="pl-PL"/>
              </w:rPr>
              <w:t>ferytowe</w:t>
            </w:r>
            <w:proofErr w:type="spellEnd"/>
            <w:r w:rsidRPr="00635CFF">
              <w:rPr>
                <w:rFonts w:ascii="Calibri" w:eastAsia="Times New Roman" w:hAnsi="Calibri" w:cs="Times New Roman"/>
                <w:sz w:val="16"/>
                <w:szCs w:val="16"/>
                <w:lang w:eastAsia="pl-PL"/>
              </w:rPr>
              <w:t>; magnesy neodymowe; magnes podkowiasty; magnesy sztabkowe. Całość umieszczona w sztywnym pojemniku z tworzywa sztucznego zamykanym transparentną pokrywą. Elementy zestawu ułożone są w specjalnie wyciętej gąbce, każdy element lub ich grupa w dopasowanym gnieździe - indywidualnym wycięciu w gąbce, a na pokrywie znajduje się obrazkowy (fotografie) skład zestawu oraz obrazek z ponumerowanymi gniazdami i elementami zestawu, aby łatwo je było z powrotem umieścić wewnątrz pojemnika po zakończeniu zajęć lekcyjnych w szkole.</w:t>
            </w:r>
            <w:r w:rsidRPr="00635CFF">
              <w:rPr>
                <w:rFonts w:ascii="Calibri" w:eastAsia="Times New Roman" w:hAnsi="Calibri" w:cs="Times New Roman"/>
                <w:sz w:val="16"/>
                <w:szCs w:val="16"/>
                <w:lang w:eastAsia="pl-PL"/>
              </w:rPr>
              <w:br/>
              <w:t>SKŁAD  (55 elementów + pojemnik z gąbką):   3 płytki-typy metali (Al, Cu, Fe)  *  Elektromagnes  *  Opiłki do badania pola magnetycznego w fiolce PS 75 mm z korkiem  *  Folia magnetyczna biała (2 szt.)  *  Folia magnetyczna czarna (2 szt.)  *  Igła magnetyczna na podstawie  *  Kompas zamykany Azymut  *  Kompasy transparentne (2 szt.)  *  Krążki-liczmany transparentne z metalowym obrzeżem, różne kolory (10 szt.)  *  Magnesy ferrytowe w kształcie walca (6 szt.):  12x4mm (2 szt.); 20x5mm (2 szt.); 25x5mm (2 szt.)  *  Magnesy ferrytowe - sztabki (12 szt.): 16x14x4mm (2 szt.); 25x10x10 (2 szt.); 25x10x5mm (2 szt.); 30x30x10mm (2 szt.) ; 30x30x3mm (2 szt.);   50x25x8mm (2 szt.)  *  Magnesy ferrytowe – pierścienie (6 szt.):  20x10x4mm (2 szt.);  32x16x7mm (2 szt.); 39x22,5x9mm (2 szt.)  *  Magnesy neodymowe (4 szt.):  10x4mm (2 szt.); 20x5x2mm (2 szt.)  *  Magnes podkowiasty 7,5 cm  *  Magnesy sztabkowe w plastikowej 2-kolorowej obudowie dług. 8 cm (</w:t>
            </w:r>
            <w:proofErr w:type="spellStart"/>
            <w:r w:rsidRPr="00635CFF">
              <w:rPr>
                <w:rFonts w:ascii="Calibri" w:eastAsia="Times New Roman" w:hAnsi="Calibri" w:cs="Times New Roman"/>
                <w:sz w:val="16"/>
                <w:szCs w:val="16"/>
                <w:lang w:eastAsia="pl-PL"/>
              </w:rPr>
              <w:t>kpl</w:t>
            </w:r>
            <w:proofErr w:type="spellEnd"/>
            <w:r w:rsidRPr="00635CFF">
              <w:rPr>
                <w:rFonts w:ascii="Calibri" w:eastAsia="Times New Roman" w:hAnsi="Calibri" w:cs="Times New Roman"/>
                <w:sz w:val="16"/>
                <w:szCs w:val="16"/>
                <w:lang w:eastAsia="pl-PL"/>
              </w:rPr>
              <w:t>. 2)  *  Pudełko transparentne szczelne z zamkniętymi wewnątrz opiłkami 97x70x10 mm.</w:t>
            </w:r>
            <w:r w:rsidRPr="00635CFF">
              <w:rPr>
                <w:rFonts w:ascii="Calibri" w:eastAsia="Times New Roman" w:hAnsi="Calibri" w:cs="Times New Roman"/>
                <w:sz w:val="16"/>
                <w:szCs w:val="16"/>
                <w:lang w:eastAsia="pl-PL"/>
              </w:rPr>
              <w:br/>
              <w:t>Zestaw bardzo przydatny, różnorodny i poręczny do przechowywania i wykorzystywania w trakcie lekcji przyrody lub fizyki w szkołach. Polecamy!</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10"/>
        </w:trPr>
        <w:tc>
          <w:tcPr>
            <w:tcW w:w="500" w:type="dxa"/>
            <w:vMerge w:val="restart"/>
            <w:tcBorders>
              <w:top w:val="nil"/>
              <w:left w:val="single" w:sz="12" w:space="0" w:color="auto"/>
              <w:bottom w:val="single" w:sz="4" w:space="0" w:color="000000"/>
              <w:right w:val="single" w:sz="4" w:space="0" w:color="auto"/>
            </w:tcBorders>
            <w:shd w:val="clear" w:color="000000" w:fill="D6D6E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2</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Igła magnetyczna na podstawie</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1062"/>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Igła magnetyczna zawieszona na podstawie ze wspornikiem, poruszająca się swobodnie wokół osi, z jedną połową w kolorze czerwonym.</w:t>
            </w:r>
            <w:r w:rsidRPr="00635CFF">
              <w:rPr>
                <w:rFonts w:ascii="Calibri" w:eastAsia="Times New Roman" w:hAnsi="Calibri" w:cs="Times New Roman"/>
                <w:sz w:val="16"/>
                <w:szCs w:val="16"/>
                <w:lang w:eastAsia="pl-PL"/>
              </w:rPr>
              <w:br/>
              <w:t>Pomoc dydaktyczna wykorzystywana na lekcjach przyrody, fizyki i geografii w szkole do wskazywania kierunku ziemskiego pola magnetycznego, wyjaśniania pojęcia bieguna magnetycznego Ziemi, demonstracji kierunku linii pola magnetycznego (magnesu, przewodnika), wyjaśniania zasady działania kompasu.</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743"/>
        </w:trPr>
        <w:tc>
          <w:tcPr>
            <w:tcW w:w="500" w:type="dxa"/>
            <w:vMerge w:val="restart"/>
            <w:tcBorders>
              <w:top w:val="nil"/>
              <w:left w:val="single" w:sz="12" w:space="0" w:color="auto"/>
              <w:bottom w:val="single" w:sz="4" w:space="0" w:color="000000"/>
              <w:right w:val="single" w:sz="4" w:space="0" w:color="auto"/>
            </w:tcBorders>
            <w:shd w:val="clear" w:color="000000" w:fill="D6D6E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3</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Igła magnetyczna na 2-częściowej podstawie 10 cm</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1835"/>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Igła magnetyczna zawieszona na podstawie ze wspornikiem, poruszająca się swobodnie wokół osi, z jedną połową w kolorze czerwonym, na 2-częściowej podstawie o średnicy 10 cm (powyżej 6,5 cm).</w:t>
            </w:r>
            <w:r w:rsidRPr="00635CFF">
              <w:rPr>
                <w:rFonts w:ascii="Calibri" w:eastAsia="Times New Roman" w:hAnsi="Calibri" w:cs="Times New Roman"/>
                <w:sz w:val="16"/>
                <w:szCs w:val="16"/>
                <w:lang w:eastAsia="pl-PL"/>
              </w:rPr>
              <w:br/>
              <w:t>Pomoc dydaktyczna wykorzystywana na lekcjach przyrody, fizyki i geografii w szkole do wskazywania kierunku ziemskiego pola magnetycznego, wyjaśniania pojęcia bieguna magnetycznego Ziemi, demonstracji kierunku linii pola magnetycznego (magnesu, przewodnika), wyjaśniania zasady działania kompasu.</w:t>
            </w:r>
            <w:r w:rsidRPr="00635CFF">
              <w:rPr>
                <w:rFonts w:ascii="Calibri" w:eastAsia="Times New Roman" w:hAnsi="Calibri" w:cs="Times New Roman"/>
                <w:sz w:val="16"/>
                <w:szCs w:val="16"/>
                <w:lang w:eastAsia="pl-PL"/>
              </w:rPr>
              <w:br/>
              <w:t xml:space="preserve">Dodatkowym, wzbogacającym elementem tej pomocy dydaktycznej jest 2-częściowa, transparentna podstawa z plexiglasu o średnicy 10 cm, na której wycięto i wygrawerowano kierunki świata N-E-S-W oraz zaznaczono nacięciami kierunki NE-SE-SW-NW. Igła ze wspornikiem umieszczana jest w wycięciu tej podstawy. Dzięki temu iż jest ona </w:t>
            </w:r>
            <w:proofErr w:type="spellStart"/>
            <w:r w:rsidRPr="00635CFF">
              <w:rPr>
                <w:rFonts w:ascii="Calibri" w:eastAsia="Times New Roman" w:hAnsi="Calibri" w:cs="Times New Roman"/>
                <w:sz w:val="16"/>
                <w:szCs w:val="16"/>
                <w:lang w:eastAsia="pl-PL"/>
              </w:rPr>
              <w:t>transparenta</w:t>
            </w:r>
            <w:proofErr w:type="spellEnd"/>
            <w:r w:rsidRPr="00635CFF">
              <w:rPr>
                <w:rFonts w:ascii="Calibri" w:eastAsia="Times New Roman" w:hAnsi="Calibri" w:cs="Times New Roman"/>
                <w:sz w:val="16"/>
                <w:szCs w:val="16"/>
                <w:lang w:eastAsia="pl-PL"/>
              </w:rPr>
              <w:t>, całą pomoc można umieszczać na rysunkach, mapach, schematach.</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10"/>
        </w:trPr>
        <w:tc>
          <w:tcPr>
            <w:tcW w:w="500" w:type="dxa"/>
            <w:vMerge w:val="restart"/>
            <w:tcBorders>
              <w:top w:val="nil"/>
              <w:left w:val="single" w:sz="12" w:space="0" w:color="auto"/>
              <w:bottom w:val="single" w:sz="4" w:space="0" w:color="000000"/>
              <w:right w:val="single" w:sz="4" w:space="0" w:color="auto"/>
            </w:tcBorders>
            <w:shd w:val="clear" w:color="000000" w:fill="D6D6E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4</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Magnesy sztabkowe 8 cm, </w:t>
            </w:r>
            <w:proofErr w:type="spellStart"/>
            <w:r w:rsidRPr="00635CFF">
              <w:rPr>
                <w:rFonts w:ascii="Calibri" w:eastAsia="Times New Roman" w:hAnsi="Calibri" w:cs="Times New Roman"/>
                <w:b/>
                <w:bCs/>
                <w:sz w:val="20"/>
                <w:szCs w:val="20"/>
                <w:lang w:eastAsia="pl-PL"/>
              </w:rPr>
              <w:t>kpl</w:t>
            </w:r>
            <w:proofErr w:type="spellEnd"/>
            <w:r w:rsidRPr="00635CFF">
              <w:rPr>
                <w:rFonts w:ascii="Calibri" w:eastAsia="Times New Roman" w:hAnsi="Calibri" w:cs="Times New Roman"/>
                <w:b/>
                <w:bCs/>
                <w:sz w:val="20"/>
                <w:szCs w:val="20"/>
                <w:lang w:eastAsia="pl-PL"/>
              </w:rPr>
              <w:t>. 2</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single" w:sz="4" w:space="0" w:color="auto"/>
              <w:left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650"/>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Para magnesów sztabkowych o długości 8 cm każdy, m.in. do demonstracji odpychania i przyciągania (biegunowości) oraz doświadczeń z opiłkami (linie pola magnetycznego). Charakterystyczną cechą jest warstwa kolorowego plastiku (rodzaj plastikowej obudowy) na magnesach zapobiegająca zbyt szybkiej utracie cech magnetycznych (rozmagnesowaniu się).</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10"/>
        </w:trPr>
        <w:tc>
          <w:tcPr>
            <w:tcW w:w="500" w:type="dxa"/>
            <w:vMerge w:val="restart"/>
            <w:tcBorders>
              <w:top w:val="nil"/>
              <w:left w:val="single" w:sz="12" w:space="0" w:color="auto"/>
              <w:bottom w:val="single" w:sz="4" w:space="0" w:color="000000"/>
              <w:right w:val="single" w:sz="4" w:space="0" w:color="auto"/>
            </w:tcBorders>
            <w:shd w:val="clear" w:color="000000" w:fill="D6D6E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5</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Magnes podkowiasty, 10 cm</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315"/>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Magnes podkowiasty o długości 10 cm ze zworą.</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D6D6E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6</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Magnesy neodymowe 10x4 mm, 10 szt.</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271"/>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Magnesy neodymowe w kształcie walca o średnicy 10 mm i wysokości 4 mm. Komplet 10 szt.</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D6D6E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7</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Pudełka z opiłkami + magnesy – zestaw klasowy (10 </w:t>
            </w:r>
            <w:proofErr w:type="spellStart"/>
            <w:r w:rsidRPr="00635CFF">
              <w:rPr>
                <w:rFonts w:ascii="Calibri" w:eastAsia="Times New Roman" w:hAnsi="Calibri" w:cs="Times New Roman"/>
                <w:b/>
                <w:bCs/>
                <w:sz w:val="20"/>
                <w:szCs w:val="20"/>
                <w:lang w:eastAsia="pl-PL"/>
              </w:rPr>
              <w:t>kpl</w:t>
            </w:r>
            <w:proofErr w:type="spellEnd"/>
            <w:r w:rsidRPr="00635CFF">
              <w:rPr>
                <w:rFonts w:ascii="Calibri" w:eastAsia="Times New Roman" w:hAnsi="Calibri" w:cs="Times New Roman"/>
                <w:b/>
                <w:bCs/>
                <w:sz w:val="20"/>
                <w:szCs w:val="20"/>
                <w:lang w:eastAsia="pl-PL"/>
              </w:rPr>
              <w:t>.)</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712"/>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Zestaw do indywidualnych doświadczeń dla całej klasy – 10 par magnesów sztabkowych o wym. 14x10x50 mm N-S oraz 10 pudełek z opiłkami z odpornego, przezroczystego tworzywa sztucznego o wym. 95x70x10 mm. Przydatna pomoc dydaktyczna do doświadczeń w grupach z zakresu magnetyzmu (przyroda i fizyka) w szkołach, w tym obserwacji linii pola magnetycznego.</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D6D6E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8</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Opiłki do badania pola magnetycznego, 150 g</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505"/>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Opiłki metalowe (150 g) zamknięte w pojemniku typu solniczka (łatwiejsze do wysypywanie) do doświadczeń z magnetyzmu (przyroda i fizyka), w tym obserwacji linii pola magnetycznego.</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D6D6E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9</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Płyta z zatopionymi opiłkami i 2 rodzajami magnesów</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843"/>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Płyta (15,5 x 9 x 1 cm) z opiłkami ferromagnetycznymi zatopionymi wewnątrz w specjalnej cieczy. Ponieważ płyta wykonana jest z transparentnego akrylu, pomoc można do celów demonstracyjnych prezentować na rzutniku pisma! Dołączone 2 różne magnesy - podkowiasty i sztabkowy (11 i 6 cm). Bardzo przydatna pomoc dydaktyczna do doświadczeń z magnetyzmu (przyroda i fizyka) w szkołach, w tym obserwacji linii pola magnetycznego.</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D6D6E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10</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12 płytek-typów metali</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367"/>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Komplet 12 różnych płytek metali do porównywania ich własności. Wymiary każdej płytki 5 x 2,5 cm.</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10"/>
        </w:trPr>
        <w:tc>
          <w:tcPr>
            <w:tcW w:w="500" w:type="dxa"/>
            <w:vMerge w:val="restart"/>
            <w:tcBorders>
              <w:top w:val="nil"/>
              <w:left w:val="single" w:sz="12" w:space="0" w:color="auto"/>
              <w:bottom w:val="single" w:sz="4" w:space="0" w:color="000000"/>
              <w:right w:val="single" w:sz="4" w:space="0" w:color="auto"/>
            </w:tcBorders>
            <w:shd w:val="clear" w:color="000000" w:fill="D6D6E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11</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Zwój i cewka (</w:t>
            </w:r>
            <w:proofErr w:type="spellStart"/>
            <w:r w:rsidRPr="00635CFF">
              <w:rPr>
                <w:rFonts w:ascii="Calibri" w:eastAsia="Times New Roman" w:hAnsi="Calibri" w:cs="Times New Roman"/>
                <w:b/>
                <w:bCs/>
                <w:sz w:val="20"/>
                <w:szCs w:val="20"/>
                <w:lang w:eastAsia="pl-PL"/>
              </w:rPr>
              <w:t>kpl</w:t>
            </w:r>
            <w:proofErr w:type="spellEnd"/>
            <w:r w:rsidRPr="00635CFF">
              <w:rPr>
                <w:rFonts w:ascii="Calibri" w:eastAsia="Times New Roman" w:hAnsi="Calibri" w:cs="Times New Roman"/>
                <w:b/>
                <w:bCs/>
                <w:sz w:val="20"/>
                <w:szCs w:val="20"/>
                <w:lang w:eastAsia="pl-PL"/>
              </w:rPr>
              <w:t>. przewodników) na transparentnej płytce</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single" w:sz="4" w:space="0" w:color="auto"/>
              <w:left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738"/>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Na transparentnej płytce zamontowane są zwój i cewka (5 zwojów, średnica ok. 60 mm) umożliwiające przeprowadzanie doświadczeń z zakresu pola magnetycznego. Maksymalne zakresy prądu to 8A i 5A, grubość drutu miedzianego na zwojach: 1,5 mm. Przewody nie dołączone.</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10"/>
        </w:trPr>
        <w:tc>
          <w:tcPr>
            <w:tcW w:w="500" w:type="dxa"/>
            <w:vMerge w:val="restart"/>
            <w:tcBorders>
              <w:top w:val="nil"/>
              <w:left w:val="single" w:sz="12" w:space="0" w:color="auto"/>
              <w:bottom w:val="single" w:sz="4" w:space="0" w:color="000000"/>
              <w:right w:val="single" w:sz="4" w:space="0" w:color="auto"/>
            </w:tcBorders>
            <w:shd w:val="clear" w:color="000000" w:fill="D6D6E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lastRenderedPageBreak/>
              <w:t>12</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Kompas zamykany Zielony (M)</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219"/>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Kompas zamykany z igłą zawieszoną w płynie i przyrządami celowniczymi. Duża średnica &gt; 5 cm.</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D6D6E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13</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Magnetyzm kuli ziemskiej – zestaw doświadczalny</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940"/>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Zestaw składa się z dwóch elementów: modelu kuli ziemskiej z umieszczonym wewnątrz silnym magnesem oraz dwubiegunowego magnesu 3-wymiarowego z rączką, który przesuwany po powierzchni modelu globu ziemskiego prezentuje magnetyzm kuli ziemskiej. Bardzo poglądowe. 3-wymiarowy magnes można także wykorzystywać niezależnie do badania pól magnetycznych innych magnesów.</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D6D6E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14</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Elektromagnes demonstracyjny na podstawie</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494"/>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Elektromagnes zamontowany na małym wysięgniku, a całość na podstawie, w której znajdują się także dwa gniazda. Max zasilanie 12V. Umożliwia obserwację zmiany mocy elektromagnesu w zależności od zmiany natężenia.</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D6D6E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15</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Elektromagnes - zestaw</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6</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601"/>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Zestaw, oprócz elektromagnesu, zawiera dodatkowo zworę magnetyczną, przewody, rdzeń żelazny i 2 proste magnesy. Umożliwia wykonanie szeregu doświadczeń, m.in. wykazanie, że żelazo wykazuje właściwości magnetyczne dopiero po podłączeniu do źródła zasilania (baterie 4,5 V, prąd stały; nie dołączane).</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D6D6E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16</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Model silnika elektrycznego prądu stałego</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937"/>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Model najprostszego silnika elektrycznego prądu stałego (4,5-9 V) z trzema zworami (2-, 3- i 4-biegunowe) i uzwojeniem miedzianym oraz polem magnetycznym wytwarzanym przez wyjmowany magnes sztabkowy. Konstrukcja modelu jest w pełni otwarta i dobrze widoczne są jego elementy. Komutator typu dyskowego jest wbudowany, zewnętrzne połączenie ze szczotkami (brąz fosforowy) – za pomocą 4-mm gniazd. Wymiary: 11 x 8 x 15 cm.</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D6D6E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17</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Model działania silnika elektrycznego prądu stałego (II)</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592"/>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Model przydatny do demonstracji działania silnika prądu stałego (3-6 V DC). Składa się z dwubiegunowej zwory umieszczonej pomiędzy magnesami. Metalowe wsporniki zamontowane są w podstawie z tworzywa sztucznego.</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390"/>
        </w:trPr>
        <w:tc>
          <w:tcPr>
            <w:tcW w:w="500" w:type="dxa"/>
            <w:tcBorders>
              <w:top w:val="single" w:sz="8" w:space="0" w:color="auto"/>
              <w:left w:val="single" w:sz="12" w:space="0" w:color="auto"/>
              <w:bottom w:val="single" w:sz="8" w:space="0" w:color="auto"/>
              <w:right w:val="nil"/>
            </w:tcBorders>
            <w:shd w:val="clear" w:color="000000" w:fill="CFDF9A"/>
            <w:noWrap/>
            <w:vAlign w:val="center"/>
            <w:hideMark/>
          </w:tcPr>
          <w:p w:rsidR="00905200" w:rsidRPr="00635CFF" w:rsidRDefault="00905200" w:rsidP="00905200">
            <w:pPr>
              <w:spacing w:after="0" w:line="240" w:lineRule="auto"/>
              <w:jc w:val="center"/>
              <w:rPr>
                <w:rFonts w:ascii="Calibri" w:eastAsia="Times New Roman" w:hAnsi="Calibri" w:cs="Times New Roman"/>
                <w:sz w:val="28"/>
                <w:szCs w:val="28"/>
                <w:lang w:eastAsia="pl-PL"/>
              </w:rPr>
            </w:pPr>
            <w:r w:rsidRPr="00635CFF">
              <w:rPr>
                <w:rFonts w:ascii="Calibri" w:eastAsia="Times New Roman" w:hAnsi="Calibri" w:cs="Times New Roman"/>
                <w:sz w:val="28"/>
                <w:szCs w:val="28"/>
                <w:lang w:eastAsia="pl-PL"/>
              </w:rPr>
              <w:t> </w:t>
            </w:r>
          </w:p>
        </w:tc>
        <w:tc>
          <w:tcPr>
            <w:tcW w:w="8274" w:type="dxa"/>
            <w:tcBorders>
              <w:top w:val="single" w:sz="8" w:space="0" w:color="auto"/>
              <w:left w:val="nil"/>
              <w:bottom w:val="single" w:sz="8" w:space="0" w:color="auto"/>
              <w:right w:val="nil"/>
            </w:tcBorders>
            <w:shd w:val="clear" w:color="000000" w:fill="CFDF9A"/>
            <w:noWrap/>
            <w:vAlign w:val="center"/>
            <w:hideMark/>
          </w:tcPr>
          <w:p w:rsidR="00905200" w:rsidRPr="00635CFF" w:rsidRDefault="00905200" w:rsidP="00905200">
            <w:pPr>
              <w:spacing w:after="0" w:line="240" w:lineRule="auto"/>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Ruch drgający i fale</w:t>
            </w:r>
          </w:p>
        </w:tc>
        <w:tc>
          <w:tcPr>
            <w:tcW w:w="709" w:type="dxa"/>
            <w:tcBorders>
              <w:top w:val="single" w:sz="8" w:space="0" w:color="auto"/>
              <w:left w:val="nil"/>
              <w:bottom w:val="single" w:sz="8" w:space="0" w:color="auto"/>
              <w:right w:val="nil"/>
            </w:tcBorders>
            <w:shd w:val="clear" w:color="000000" w:fill="CFDF9A"/>
            <w:noWrap/>
            <w:vAlign w:val="center"/>
            <w:hideMark/>
          </w:tcPr>
          <w:p w:rsidR="00905200" w:rsidRPr="00635CFF" w:rsidRDefault="00905200" w:rsidP="00905200">
            <w:pPr>
              <w:spacing w:after="0" w:line="240" w:lineRule="auto"/>
              <w:jc w:val="center"/>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 </w:t>
            </w:r>
          </w:p>
        </w:tc>
        <w:tc>
          <w:tcPr>
            <w:tcW w:w="2551" w:type="dxa"/>
            <w:tcBorders>
              <w:top w:val="single" w:sz="8" w:space="0" w:color="auto"/>
              <w:left w:val="nil"/>
              <w:bottom w:val="single" w:sz="8" w:space="0" w:color="auto"/>
              <w:right w:val="nil"/>
            </w:tcBorders>
            <w:shd w:val="clear" w:color="000000" w:fill="CFDF9A"/>
            <w:noWrap/>
            <w:vAlign w:val="center"/>
          </w:tcPr>
          <w:p w:rsidR="00905200" w:rsidRPr="00635CFF" w:rsidRDefault="00905200" w:rsidP="00905200">
            <w:pPr>
              <w:spacing w:after="0" w:line="240" w:lineRule="auto"/>
              <w:jc w:val="center"/>
              <w:rPr>
                <w:rFonts w:ascii="Calibri" w:eastAsia="Times New Roman" w:hAnsi="Calibri" w:cs="Times New Roman"/>
                <w:b/>
                <w:bCs/>
                <w:sz w:val="28"/>
                <w:szCs w:val="28"/>
                <w:lang w:eastAsia="pl-PL"/>
              </w:rPr>
            </w:pPr>
          </w:p>
        </w:tc>
        <w:tc>
          <w:tcPr>
            <w:tcW w:w="2977" w:type="dxa"/>
            <w:tcBorders>
              <w:top w:val="single" w:sz="8" w:space="0" w:color="auto"/>
              <w:left w:val="nil"/>
              <w:bottom w:val="single" w:sz="8" w:space="0" w:color="auto"/>
              <w:right w:val="single" w:sz="4" w:space="0" w:color="auto"/>
            </w:tcBorders>
            <w:shd w:val="clear" w:color="000000" w:fill="CFDF9A"/>
            <w:noWrap/>
            <w:vAlign w:val="center"/>
          </w:tcPr>
          <w:p w:rsidR="00905200" w:rsidRPr="00635CFF" w:rsidRDefault="00905200" w:rsidP="00905200">
            <w:pPr>
              <w:spacing w:after="0" w:line="240" w:lineRule="auto"/>
              <w:jc w:val="center"/>
              <w:rPr>
                <w:rFonts w:ascii="Calibri" w:eastAsia="Times New Roman" w:hAnsi="Calibri" w:cs="Times New Roman"/>
                <w:b/>
                <w:bCs/>
                <w:sz w:val="28"/>
                <w:szCs w:val="28"/>
                <w:lang w:eastAsia="pl-PL"/>
              </w:rPr>
            </w:pPr>
          </w:p>
        </w:tc>
      </w:tr>
      <w:tr w:rsidR="00905200" w:rsidRPr="00635CFF" w:rsidTr="00023D82">
        <w:trPr>
          <w:trHeight w:val="610"/>
        </w:trPr>
        <w:tc>
          <w:tcPr>
            <w:tcW w:w="500" w:type="dxa"/>
            <w:vMerge w:val="restart"/>
            <w:tcBorders>
              <w:top w:val="single" w:sz="4" w:space="0" w:color="auto"/>
              <w:left w:val="single" w:sz="12" w:space="0" w:color="auto"/>
              <w:bottom w:val="single" w:sz="4" w:space="0" w:color="000000"/>
              <w:right w:val="single" w:sz="4" w:space="0" w:color="auto"/>
            </w:tcBorders>
            <w:shd w:val="clear" w:color="000000" w:fill="CFDF9A"/>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8274" w:type="dxa"/>
            <w:tcBorders>
              <w:top w:val="single" w:sz="4" w:space="0" w:color="auto"/>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Potrójne wahadło</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658"/>
        </w:trPr>
        <w:tc>
          <w:tcPr>
            <w:tcW w:w="500" w:type="dxa"/>
            <w:vMerge/>
            <w:tcBorders>
              <w:top w:val="single" w:sz="4" w:space="0" w:color="auto"/>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Duża, demonstracyjna pomoc o ciekawej budowie – wysoki statyw (1 metr, skalowany) zakończony jest metalowym wysięgnikiem (28 cm), na którym zawieszone są na długich linkach trzy różne kule (średnica 2,5 cm) wykonane z drewna, metalu i stali. Wahadła można wprawiać w ruch niezależnie od siebie oraz dokonywać obserwacji i obliczeń.</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CFDF9A"/>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2</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Zestaw 12 różnych sprężyn z obustronnymi zawieszkami</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595"/>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Edukacyjny zestaw 12 różnych sprężyn zakończonych po obu stronach zawieszkami umożliwia przeprowadzanie eksperymentów i doświadczeń z zakresu sprężystości, fal, drgań, prawa </w:t>
            </w:r>
            <w:proofErr w:type="spellStart"/>
            <w:r w:rsidRPr="00635CFF">
              <w:rPr>
                <w:rFonts w:ascii="Calibri" w:eastAsia="Times New Roman" w:hAnsi="Calibri" w:cs="Times New Roman"/>
                <w:sz w:val="16"/>
                <w:szCs w:val="16"/>
                <w:lang w:eastAsia="pl-PL"/>
              </w:rPr>
              <w:t>Hook'a</w:t>
            </w:r>
            <w:proofErr w:type="spellEnd"/>
            <w:r w:rsidRPr="00635CFF">
              <w:rPr>
                <w:rFonts w:ascii="Calibri" w:eastAsia="Times New Roman" w:hAnsi="Calibri" w:cs="Times New Roman"/>
                <w:sz w:val="16"/>
                <w:szCs w:val="16"/>
                <w:lang w:eastAsia="pl-PL"/>
              </w:rPr>
              <w:t xml:space="preserve"> i in. Sprężyny są metalowe, o średnicy ok. 1-3 mm oraz długości od 10 cm do 20 cm.</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CFDF9A"/>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3</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color w:val="000000"/>
                <w:sz w:val="20"/>
                <w:szCs w:val="20"/>
                <w:lang w:eastAsia="pl-PL"/>
              </w:rPr>
            </w:pPr>
            <w:r w:rsidRPr="00635CFF">
              <w:rPr>
                <w:rFonts w:ascii="Calibri" w:eastAsia="Times New Roman" w:hAnsi="Calibri" w:cs="Times New Roman"/>
                <w:b/>
                <w:bCs/>
                <w:color w:val="000000"/>
                <w:sz w:val="20"/>
                <w:szCs w:val="20"/>
                <w:lang w:eastAsia="pl-PL"/>
              </w:rPr>
              <w:t>Zestaw materiałów elastycznych do ćwiczeń</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938"/>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Zestaw zawiera różne materiały do badania i prezentacji elastyczności: dwie kostki (13x5x5 cm) z gąbki lateksowej, 4 elastyczne sznurki zakończone z obu stron </w:t>
            </w:r>
            <w:proofErr w:type="spellStart"/>
            <w:r w:rsidRPr="00635CFF">
              <w:rPr>
                <w:rFonts w:ascii="Calibri" w:eastAsia="Times New Roman" w:hAnsi="Calibri" w:cs="Times New Roman"/>
                <w:sz w:val="16"/>
                <w:szCs w:val="16"/>
                <w:lang w:eastAsia="pl-PL"/>
              </w:rPr>
              <w:t>koluszkami</w:t>
            </w:r>
            <w:proofErr w:type="spellEnd"/>
            <w:r w:rsidRPr="00635CFF">
              <w:rPr>
                <w:rFonts w:ascii="Calibri" w:eastAsia="Times New Roman" w:hAnsi="Calibri" w:cs="Times New Roman"/>
                <w:sz w:val="16"/>
                <w:szCs w:val="16"/>
                <w:lang w:eastAsia="pl-PL"/>
              </w:rPr>
              <w:t>, 4 małe, miękkie bloki gumowe, gumowa rurka dług. 90 cm, 2 rodzaje drutu miedzianego (0,28 mm i 0,45 mm), dwie szerokie sprężyny metalowe o średnicy 50 mm (4,5 skrętu każda) oraz 25 sztuk sprężyn do badania granicy elastyczności.</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CFDF9A"/>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4</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Kamertony rezonacyjne, </w:t>
            </w:r>
            <w:proofErr w:type="spellStart"/>
            <w:r w:rsidRPr="00635CFF">
              <w:rPr>
                <w:rFonts w:ascii="Calibri" w:eastAsia="Times New Roman" w:hAnsi="Calibri" w:cs="Times New Roman"/>
                <w:b/>
                <w:bCs/>
                <w:sz w:val="20"/>
                <w:szCs w:val="20"/>
                <w:lang w:eastAsia="pl-PL"/>
              </w:rPr>
              <w:t>kpl</w:t>
            </w:r>
            <w:proofErr w:type="spellEnd"/>
            <w:r w:rsidRPr="00635CFF">
              <w:rPr>
                <w:rFonts w:ascii="Calibri" w:eastAsia="Times New Roman" w:hAnsi="Calibri" w:cs="Times New Roman"/>
                <w:b/>
                <w:bCs/>
                <w:sz w:val="20"/>
                <w:szCs w:val="20"/>
                <w:lang w:eastAsia="pl-PL"/>
              </w:rPr>
              <w:t>. 2 z młotkiem</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315"/>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Komplet 2 kamertonów 440 </w:t>
            </w:r>
            <w:proofErr w:type="spellStart"/>
            <w:r w:rsidRPr="00635CFF">
              <w:rPr>
                <w:rFonts w:ascii="Calibri" w:eastAsia="Times New Roman" w:hAnsi="Calibri" w:cs="Times New Roman"/>
                <w:sz w:val="16"/>
                <w:szCs w:val="16"/>
                <w:lang w:eastAsia="pl-PL"/>
              </w:rPr>
              <w:t>Hz</w:t>
            </w:r>
            <w:proofErr w:type="spellEnd"/>
            <w:r w:rsidRPr="00635CFF">
              <w:rPr>
                <w:rFonts w:ascii="Calibri" w:eastAsia="Times New Roman" w:hAnsi="Calibri" w:cs="Times New Roman"/>
                <w:sz w:val="16"/>
                <w:szCs w:val="16"/>
                <w:lang w:eastAsia="pl-PL"/>
              </w:rPr>
              <w:t>. Widełki zdejmowane. Miękki młotek w komplecie.</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CFDF9A"/>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5</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Miernik natężenia dźwięku, cyfrowy 30.. 130 </w:t>
            </w:r>
            <w:proofErr w:type="spellStart"/>
            <w:r w:rsidRPr="00635CFF">
              <w:rPr>
                <w:rFonts w:ascii="Calibri" w:eastAsia="Times New Roman" w:hAnsi="Calibri" w:cs="Times New Roman"/>
                <w:b/>
                <w:bCs/>
                <w:sz w:val="20"/>
                <w:szCs w:val="20"/>
                <w:lang w:eastAsia="pl-PL"/>
              </w:rPr>
              <w:t>dBA</w:t>
            </w:r>
            <w:proofErr w:type="spellEnd"/>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2212"/>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Miernik natężenia dźwięku - decybelomierz cyfrowy, z wielopoziomowym wyświetlaczem LCD (3 ½; wyświetlana cyfra: 10 mm), umożliwia szybki i łatwy pomiar natężenia dźwięku w zakresie 35...130 </w:t>
            </w:r>
            <w:proofErr w:type="spellStart"/>
            <w:r w:rsidRPr="00635CFF">
              <w:rPr>
                <w:rFonts w:ascii="Calibri" w:eastAsia="Times New Roman" w:hAnsi="Calibri" w:cs="Times New Roman"/>
                <w:sz w:val="16"/>
                <w:szCs w:val="16"/>
                <w:lang w:eastAsia="pl-PL"/>
              </w:rPr>
              <w:t>dB</w:t>
            </w:r>
            <w:proofErr w:type="spellEnd"/>
            <w:r w:rsidRPr="00635CFF">
              <w:rPr>
                <w:rFonts w:ascii="Calibri" w:eastAsia="Times New Roman" w:hAnsi="Calibri" w:cs="Times New Roman"/>
                <w:sz w:val="16"/>
                <w:szCs w:val="16"/>
                <w:lang w:eastAsia="pl-PL"/>
              </w:rPr>
              <w:t>(A), co oznacza pomiar dźwięku oparty na słyszalności i odczuwalności dźwięków przez ucho ludzkie (częstotliwość krzywej/filtr A odzwierciedla charakterystykę krzywej słuchu ludzkiego). Decybelomierz ma dwa tryby pomiarowe - szybki (125 ms) i wolny (1 s). Mierzy wartość min. i max. Skalibrowany fabrycznie. Szczególnie zalecany do pomiarów w miejscach nauki i pracy.</w:t>
            </w:r>
            <w:r w:rsidRPr="00635CFF">
              <w:rPr>
                <w:rFonts w:ascii="Calibri" w:eastAsia="Times New Roman" w:hAnsi="Calibri" w:cs="Times New Roman"/>
                <w:sz w:val="16"/>
                <w:szCs w:val="16"/>
                <w:lang w:eastAsia="pl-PL"/>
              </w:rPr>
              <w:br w:type="page"/>
              <w:t>Pozostałe parametry:</w:t>
            </w:r>
            <w:r w:rsidRPr="00635CFF">
              <w:rPr>
                <w:rFonts w:ascii="Calibri" w:eastAsia="Times New Roman" w:hAnsi="Calibri" w:cs="Times New Roman"/>
                <w:sz w:val="16"/>
                <w:szCs w:val="16"/>
                <w:lang w:eastAsia="pl-PL"/>
              </w:rPr>
              <w:br w:type="page"/>
              <w:t xml:space="preserve">Dokładność: +/- 1,5 </w:t>
            </w:r>
            <w:proofErr w:type="spellStart"/>
            <w:r w:rsidRPr="00635CFF">
              <w:rPr>
                <w:rFonts w:ascii="Calibri" w:eastAsia="Times New Roman" w:hAnsi="Calibri" w:cs="Times New Roman"/>
                <w:sz w:val="16"/>
                <w:szCs w:val="16"/>
                <w:lang w:eastAsia="pl-PL"/>
              </w:rPr>
              <w:t>dB</w:t>
            </w:r>
            <w:proofErr w:type="spellEnd"/>
            <w:r w:rsidRPr="00635CFF">
              <w:rPr>
                <w:rFonts w:ascii="Calibri" w:eastAsia="Times New Roman" w:hAnsi="Calibri" w:cs="Times New Roman"/>
                <w:sz w:val="16"/>
                <w:szCs w:val="16"/>
                <w:lang w:eastAsia="pl-PL"/>
              </w:rPr>
              <w:t xml:space="preserve">. Rozdzielczość 0,1 </w:t>
            </w:r>
            <w:proofErr w:type="spellStart"/>
            <w:r w:rsidRPr="00635CFF">
              <w:rPr>
                <w:rFonts w:ascii="Calibri" w:eastAsia="Times New Roman" w:hAnsi="Calibri" w:cs="Times New Roman"/>
                <w:sz w:val="16"/>
                <w:szCs w:val="16"/>
                <w:lang w:eastAsia="pl-PL"/>
              </w:rPr>
              <w:t>dB</w:t>
            </w:r>
            <w:proofErr w:type="spellEnd"/>
            <w:r w:rsidRPr="00635CFF">
              <w:rPr>
                <w:rFonts w:ascii="Calibri" w:eastAsia="Times New Roman" w:hAnsi="Calibri" w:cs="Times New Roman"/>
                <w:sz w:val="16"/>
                <w:szCs w:val="16"/>
                <w:lang w:eastAsia="pl-PL"/>
              </w:rPr>
              <w:t xml:space="preserve">. Częstotliwość 31,5 </w:t>
            </w:r>
            <w:proofErr w:type="spellStart"/>
            <w:r w:rsidRPr="00635CFF">
              <w:rPr>
                <w:rFonts w:ascii="Calibri" w:eastAsia="Times New Roman" w:hAnsi="Calibri" w:cs="Times New Roman"/>
                <w:sz w:val="16"/>
                <w:szCs w:val="16"/>
                <w:lang w:eastAsia="pl-PL"/>
              </w:rPr>
              <w:t>Hz</w:t>
            </w:r>
            <w:proofErr w:type="spellEnd"/>
            <w:r w:rsidRPr="00635CFF">
              <w:rPr>
                <w:rFonts w:ascii="Calibri" w:eastAsia="Times New Roman" w:hAnsi="Calibri" w:cs="Times New Roman"/>
                <w:sz w:val="16"/>
                <w:szCs w:val="16"/>
                <w:lang w:eastAsia="pl-PL"/>
              </w:rPr>
              <w:t xml:space="preserve">…8,5 kHz. </w:t>
            </w:r>
            <w:proofErr w:type="spellStart"/>
            <w:r w:rsidRPr="00635CFF">
              <w:rPr>
                <w:rFonts w:ascii="Calibri" w:eastAsia="Times New Roman" w:hAnsi="Calibri" w:cs="Times New Roman"/>
                <w:sz w:val="16"/>
                <w:szCs w:val="16"/>
                <w:lang w:eastAsia="pl-PL"/>
              </w:rPr>
              <w:t>Autokalibracja</w:t>
            </w:r>
            <w:proofErr w:type="spellEnd"/>
            <w:r w:rsidRPr="00635CFF">
              <w:rPr>
                <w:rFonts w:ascii="Calibri" w:eastAsia="Times New Roman" w:hAnsi="Calibri" w:cs="Times New Roman"/>
                <w:sz w:val="16"/>
                <w:szCs w:val="16"/>
                <w:lang w:eastAsia="pl-PL"/>
              </w:rPr>
              <w:t xml:space="preserve">: 10 s. Mikrofon ½ elektretowy. Wskaźnik niskiego poziomu baterii. Podświetlenie ekranu diodowe - włącza się automatycznie przy niskiej światłości otoczenia. Zasilany 9V baterią (dołączona). Dołączona osłona przeciwwiatrowa. Praca w temperaturze/wilgotności otoczenia: 0 - 40 st. C / 10…80% wilg. wzgl. Kompaktowa, ergonomiczna obudowa. Zgodny z normą IEC651 </w:t>
            </w:r>
            <w:proofErr w:type="spellStart"/>
            <w:r w:rsidRPr="00635CFF">
              <w:rPr>
                <w:rFonts w:ascii="Calibri" w:eastAsia="Times New Roman" w:hAnsi="Calibri" w:cs="Times New Roman"/>
                <w:sz w:val="16"/>
                <w:szCs w:val="16"/>
                <w:lang w:eastAsia="pl-PL"/>
              </w:rPr>
              <w:t>Type</w:t>
            </w:r>
            <w:proofErr w:type="spellEnd"/>
            <w:r w:rsidRPr="00635CFF">
              <w:rPr>
                <w:rFonts w:ascii="Calibri" w:eastAsia="Times New Roman" w:hAnsi="Calibri" w:cs="Times New Roman"/>
                <w:sz w:val="16"/>
                <w:szCs w:val="16"/>
                <w:lang w:eastAsia="pl-PL"/>
              </w:rPr>
              <w:t xml:space="preserve"> 2 oraz standardem ANSI S1.4 </w:t>
            </w:r>
            <w:proofErr w:type="spellStart"/>
            <w:r w:rsidRPr="00635CFF">
              <w:rPr>
                <w:rFonts w:ascii="Calibri" w:eastAsia="Times New Roman" w:hAnsi="Calibri" w:cs="Times New Roman"/>
                <w:sz w:val="16"/>
                <w:szCs w:val="16"/>
                <w:lang w:eastAsia="pl-PL"/>
              </w:rPr>
              <w:t>Type</w:t>
            </w:r>
            <w:proofErr w:type="spellEnd"/>
            <w:r w:rsidRPr="00635CFF">
              <w:rPr>
                <w:rFonts w:ascii="Calibri" w:eastAsia="Times New Roman" w:hAnsi="Calibri" w:cs="Times New Roman"/>
                <w:sz w:val="16"/>
                <w:szCs w:val="16"/>
                <w:lang w:eastAsia="pl-PL"/>
              </w:rPr>
              <w:t xml:space="preserve"> 2. Przystosowany do wkręcenia statywu (nie dołączony). Wymiary: 55 x 135 x 35 mm, waga 120 g.</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390"/>
        </w:trPr>
        <w:tc>
          <w:tcPr>
            <w:tcW w:w="500" w:type="dxa"/>
            <w:tcBorders>
              <w:top w:val="single" w:sz="8" w:space="0" w:color="auto"/>
              <w:left w:val="single" w:sz="12" w:space="0" w:color="auto"/>
              <w:bottom w:val="single" w:sz="8" w:space="0" w:color="auto"/>
              <w:right w:val="nil"/>
            </w:tcBorders>
            <w:shd w:val="clear" w:color="000000" w:fill="E6B8B7"/>
            <w:noWrap/>
            <w:vAlign w:val="center"/>
            <w:hideMark/>
          </w:tcPr>
          <w:p w:rsidR="00905200" w:rsidRPr="00635CFF" w:rsidRDefault="00905200" w:rsidP="00905200">
            <w:pPr>
              <w:spacing w:after="0" w:line="240" w:lineRule="auto"/>
              <w:jc w:val="center"/>
              <w:rPr>
                <w:rFonts w:ascii="Calibri" w:eastAsia="Times New Roman" w:hAnsi="Calibri" w:cs="Times New Roman"/>
                <w:sz w:val="28"/>
                <w:szCs w:val="28"/>
                <w:lang w:eastAsia="pl-PL"/>
              </w:rPr>
            </w:pPr>
            <w:r w:rsidRPr="00635CFF">
              <w:rPr>
                <w:rFonts w:ascii="Calibri" w:eastAsia="Times New Roman" w:hAnsi="Calibri" w:cs="Times New Roman"/>
                <w:sz w:val="28"/>
                <w:szCs w:val="28"/>
                <w:lang w:eastAsia="pl-PL"/>
              </w:rPr>
              <w:t> </w:t>
            </w:r>
          </w:p>
        </w:tc>
        <w:tc>
          <w:tcPr>
            <w:tcW w:w="8274" w:type="dxa"/>
            <w:tcBorders>
              <w:top w:val="single" w:sz="8" w:space="0" w:color="auto"/>
              <w:left w:val="nil"/>
              <w:bottom w:val="single" w:sz="8" w:space="0" w:color="auto"/>
              <w:right w:val="nil"/>
            </w:tcBorders>
            <w:shd w:val="clear" w:color="000000" w:fill="E6B8B7"/>
            <w:noWrap/>
            <w:vAlign w:val="center"/>
            <w:hideMark/>
          </w:tcPr>
          <w:p w:rsidR="00905200" w:rsidRPr="00635CFF" w:rsidRDefault="00905200" w:rsidP="00905200">
            <w:pPr>
              <w:spacing w:after="0" w:line="240" w:lineRule="auto"/>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Optyka</w:t>
            </w:r>
          </w:p>
        </w:tc>
        <w:tc>
          <w:tcPr>
            <w:tcW w:w="709" w:type="dxa"/>
            <w:tcBorders>
              <w:top w:val="single" w:sz="8" w:space="0" w:color="auto"/>
              <w:left w:val="nil"/>
              <w:bottom w:val="single" w:sz="8" w:space="0" w:color="auto"/>
              <w:right w:val="nil"/>
            </w:tcBorders>
            <w:shd w:val="clear" w:color="000000" w:fill="E6B8B7"/>
            <w:noWrap/>
            <w:vAlign w:val="center"/>
            <w:hideMark/>
          </w:tcPr>
          <w:p w:rsidR="00905200" w:rsidRPr="00635CFF" w:rsidRDefault="00905200" w:rsidP="00905200">
            <w:pPr>
              <w:spacing w:after="0" w:line="240" w:lineRule="auto"/>
              <w:jc w:val="center"/>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 </w:t>
            </w:r>
          </w:p>
        </w:tc>
        <w:tc>
          <w:tcPr>
            <w:tcW w:w="2551" w:type="dxa"/>
            <w:tcBorders>
              <w:top w:val="single" w:sz="8" w:space="0" w:color="auto"/>
              <w:left w:val="nil"/>
              <w:bottom w:val="single" w:sz="8" w:space="0" w:color="auto"/>
              <w:right w:val="nil"/>
            </w:tcBorders>
            <w:shd w:val="clear" w:color="000000" w:fill="E6B8B7"/>
            <w:noWrap/>
            <w:vAlign w:val="center"/>
          </w:tcPr>
          <w:p w:rsidR="00905200" w:rsidRPr="00635CFF" w:rsidRDefault="00905200" w:rsidP="00905200">
            <w:pPr>
              <w:spacing w:after="0" w:line="240" w:lineRule="auto"/>
              <w:jc w:val="center"/>
              <w:rPr>
                <w:rFonts w:ascii="Calibri" w:eastAsia="Times New Roman" w:hAnsi="Calibri" w:cs="Times New Roman"/>
                <w:b/>
                <w:bCs/>
                <w:sz w:val="28"/>
                <w:szCs w:val="28"/>
                <w:lang w:eastAsia="pl-PL"/>
              </w:rPr>
            </w:pPr>
          </w:p>
        </w:tc>
        <w:tc>
          <w:tcPr>
            <w:tcW w:w="2977" w:type="dxa"/>
            <w:tcBorders>
              <w:top w:val="single" w:sz="8" w:space="0" w:color="auto"/>
              <w:left w:val="nil"/>
              <w:bottom w:val="single" w:sz="8" w:space="0" w:color="auto"/>
              <w:right w:val="single" w:sz="4" w:space="0" w:color="auto"/>
            </w:tcBorders>
            <w:shd w:val="clear" w:color="000000" w:fill="E6B8B7"/>
            <w:noWrap/>
            <w:vAlign w:val="center"/>
          </w:tcPr>
          <w:p w:rsidR="00905200" w:rsidRPr="00635CFF" w:rsidRDefault="00905200" w:rsidP="00905200">
            <w:pPr>
              <w:spacing w:after="0" w:line="240" w:lineRule="auto"/>
              <w:jc w:val="center"/>
              <w:rPr>
                <w:rFonts w:ascii="Calibri" w:eastAsia="Times New Roman" w:hAnsi="Calibri" w:cs="Times New Roman"/>
                <w:b/>
                <w:bCs/>
                <w:sz w:val="28"/>
                <w:szCs w:val="28"/>
                <w:lang w:eastAsia="pl-PL"/>
              </w:rPr>
            </w:pPr>
          </w:p>
        </w:tc>
      </w:tr>
      <w:tr w:rsidR="00905200" w:rsidRPr="00635CFF" w:rsidTr="00023D82">
        <w:trPr>
          <w:trHeight w:val="610"/>
        </w:trPr>
        <w:tc>
          <w:tcPr>
            <w:tcW w:w="500" w:type="dxa"/>
            <w:vMerge w:val="restart"/>
            <w:tcBorders>
              <w:top w:val="single" w:sz="4" w:space="0" w:color="auto"/>
              <w:left w:val="single" w:sz="12" w:space="0" w:color="auto"/>
              <w:bottom w:val="single" w:sz="4" w:space="0" w:color="000000"/>
              <w:right w:val="single" w:sz="4" w:space="0" w:color="auto"/>
            </w:tcBorders>
            <w:shd w:val="clear" w:color="000000" w:fill="E6B8B7"/>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8274" w:type="dxa"/>
            <w:tcBorders>
              <w:top w:val="single" w:sz="4" w:space="0" w:color="auto"/>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Zestaw magnetyczny do optyki geometrycznej z laserem diodowym</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2020"/>
        </w:trPr>
        <w:tc>
          <w:tcPr>
            <w:tcW w:w="500" w:type="dxa"/>
            <w:vMerge/>
            <w:tcBorders>
              <w:top w:val="single" w:sz="4" w:space="0" w:color="auto"/>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Nowoczesny zestaw doświadczalny, MAGNETYCZNY zawierający 5-wiązkowy laser o 3 ustawieniach (emituje 1, 3 lub 5 wiązek jednocześnie) oraz 8 różnych elementów optycznych (zwierciadło, pryzmaty, bloki akrylowe, kuweta) i tarczę Kolbego  w postaci magnetycznej maty i zasilacz sieciowy. Wszystkie elementy optyczne, z wyjątkiem kuwetki, mają wtopione fabrycznie silne magnesy neodymowe, laser ma na tylnej ściance przyklejone magnesy </w:t>
            </w:r>
            <w:proofErr w:type="spellStart"/>
            <w:r w:rsidRPr="00635CFF">
              <w:rPr>
                <w:rFonts w:ascii="Calibri" w:eastAsia="Times New Roman" w:hAnsi="Calibri" w:cs="Times New Roman"/>
                <w:sz w:val="16"/>
                <w:szCs w:val="16"/>
                <w:lang w:eastAsia="pl-PL"/>
              </w:rPr>
              <w:t>neodymowei</w:t>
            </w:r>
            <w:proofErr w:type="spellEnd"/>
            <w:r w:rsidRPr="00635CFF">
              <w:rPr>
                <w:rFonts w:ascii="Calibri" w:eastAsia="Times New Roman" w:hAnsi="Calibri" w:cs="Times New Roman"/>
                <w:sz w:val="16"/>
                <w:szCs w:val="16"/>
                <w:lang w:eastAsia="pl-PL"/>
              </w:rPr>
              <w:t>, a tarcza Kolbego jest nadrukowana na folii magnetycznej, stąd cały zestaw można wykorzystywać do demonstracji doświadczeń na metalowej tablicy mając pewność, iż ustawione elementy nie będą się przesuwać, a cała klasa będzie obserwować i brać udział jednocześnie w tym samym eksperymencie. Umieszczanie elementów optycznych i lasera na białej tablicy daje także dodatkową możliwość nanoszenia z boku komentarzy, wzorów i tez i wniosków zgłaszanych zarówno przez nauczyciela, jak i uczniów. Całość umieszczona w sztywnym kartonowym pudełku, zamykanym, wypełnionym gąbką z dopasowanymi gniazdami na elementy zestawu.</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E6B8B7"/>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2</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Załamanie wiązki światła – model demonstracyjny laserowy</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884"/>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Model bardzo dobrze prezentuje załamanie wiązki światła laserowego po przejściu przez inny ośrodek (tu: wodę) oraz zjawisko odbicia. Składa się z przezroczystego z przodu, walcowatego pojemnika z wodą i skalą (360 stopni) na tylnej ściance, wykonanego z tworzywa sztucznego o średnicy 16 cm, oraz ruchomego ramienia z laserem włączanym przyciskiem. Całość na podstawie.</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E6B8B7"/>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3</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Zestaw 6 różnych soczewek śr. 50 mm + stojak</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985"/>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Zestaw 6 różnych soczewek szklanych, każda soczewka o średnicy 50 mm. Soczewki umieszczone są w drewnianym, zamykanym pudełku z miękkimi przegródkami na każdą soczewkę. Dołączony drewniany stojak służy do stabilnego umieszczania w nim soczewek podczas prezentacji oraz doświadczeń i eksperymentów szkolnych. Stojak można też wykorzystywać do soczewek o innej średnicy.</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10"/>
        </w:trPr>
        <w:tc>
          <w:tcPr>
            <w:tcW w:w="500" w:type="dxa"/>
            <w:vMerge w:val="restart"/>
            <w:tcBorders>
              <w:top w:val="nil"/>
              <w:left w:val="single" w:sz="12" w:space="0" w:color="auto"/>
              <w:bottom w:val="single" w:sz="4" w:space="0" w:color="000000"/>
              <w:right w:val="single" w:sz="4" w:space="0" w:color="auto"/>
            </w:tcBorders>
            <w:shd w:val="clear" w:color="000000" w:fill="E6B8B7"/>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4</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Zestaw do optyki z ławą optyczną (60) i pełnym wyposażeniem</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single" w:sz="4" w:space="0" w:color="auto"/>
              <w:left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2866"/>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Bardzo bogate wyposażenie optyczne zestawu oraz jego kompletność umożliwiają wykonanie szeregu doświadczeń klasycznych z zakresu optyki, jak również z innych dziedzin związanych choćby pośrednio z optyką. I tak, za pomocą zestawu zaprezentujemy doświadczalnie takie pojęcia jak: Cień i półcień, Załamanie światła w pryzmacie, Krótkowzroczność oka ludzkiego i jej korekcja.</w:t>
            </w:r>
            <w:r w:rsidRPr="00635CFF">
              <w:rPr>
                <w:rFonts w:ascii="Calibri" w:eastAsia="Times New Roman" w:hAnsi="Calibri" w:cs="Times New Roman"/>
                <w:sz w:val="16"/>
                <w:szCs w:val="16"/>
                <w:lang w:eastAsia="pl-PL"/>
              </w:rPr>
              <w:br w:type="page"/>
              <w:t>W instrukcji zilustrowano 20 podstawowych doświadczeń, które można wykonać wykorzystując elementy zestawu. Doświadczenia te nie wyczerpują wszystkich możliwości.</w:t>
            </w:r>
            <w:r w:rsidRPr="00635CFF">
              <w:rPr>
                <w:rFonts w:ascii="Calibri" w:eastAsia="Times New Roman" w:hAnsi="Calibri" w:cs="Times New Roman"/>
                <w:sz w:val="16"/>
                <w:szCs w:val="16"/>
                <w:lang w:eastAsia="pl-PL"/>
              </w:rPr>
              <w:br w:type="page"/>
              <w:t>SKŁAD:</w:t>
            </w:r>
            <w:r w:rsidRPr="00635CFF">
              <w:rPr>
                <w:rFonts w:ascii="Calibri" w:eastAsia="Times New Roman" w:hAnsi="Calibri" w:cs="Times New Roman"/>
                <w:sz w:val="16"/>
                <w:szCs w:val="16"/>
                <w:lang w:eastAsia="pl-PL"/>
              </w:rPr>
              <w:br w:type="page"/>
              <w:t xml:space="preserve">• Ława – podstawa (60 cm) • Nóżki podstawy ławy • Uchwyt przesuwny (do soczewek i in.) - 5 szt. • Stolik • Ekran-stolik optyczny • Źródło światła (12V/20W) • Diafragma (5 szczelin) • Diafragma (1 szczelina) • Kondensor soczewkowy na podstawie • Soczewka dwuwypukła (f = +50 mm) na podstawie • Soczewka dwuwypukła (f = +100 mm) na podstawie • Soczewka dwuwypukła (f = +200 mm) na podstawie • Soczewka dwuwklęsła (f = -100 mm) na podstawie • Ekran przezroczysty 90x90 mm • Lustro płaskie 90x90 mm • Ekran biały 90x90 mm • Uchwyt do diafragm i elementów wsuwanych • Elementy 3-D transparentne do napełniania (R 35) • Optyczne elementy – 5 różnych • Pryzmat równoboczny • Świeczka (źródło światła II) • Uchwyt-podstawa do ekranów i luster • Lustro metalowe • Przewody przyłączeniowe (50 cm) • Element drewniany zacieniający • Kolorowe fi </w:t>
            </w:r>
            <w:proofErr w:type="spellStart"/>
            <w:r w:rsidRPr="00635CFF">
              <w:rPr>
                <w:rFonts w:ascii="Calibri" w:eastAsia="Times New Roman" w:hAnsi="Calibri" w:cs="Times New Roman"/>
                <w:sz w:val="16"/>
                <w:szCs w:val="16"/>
                <w:lang w:eastAsia="pl-PL"/>
              </w:rPr>
              <w:t>ltry</w:t>
            </w:r>
            <w:proofErr w:type="spellEnd"/>
            <w:r w:rsidRPr="00635CFF">
              <w:rPr>
                <w:rFonts w:ascii="Calibri" w:eastAsia="Times New Roman" w:hAnsi="Calibri" w:cs="Times New Roman"/>
                <w:sz w:val="16"/>
                <w:szCs w:val="16"/>
                <w:lang w:eastAsia="pl-PL"/>
              </w:rPr>
              <w:t xml:space="preserve"> – zestaw 3 (czerwony, niebieski, zielony) • Slajd kolorowy (pejzaż) • Diafragma z małym otworem (średnica 2 mm) • Diafragma z dużym otworem (średnica 4 mm) • Diafragma ze strzałką • Zasilacz niskonapięciowy (AC; prądu zmiennego), 12V/2A.</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10"/>
        </w:trPr>
        <w:tc>
          <w:tcPr>
            <w:tcW w:w="500" w:type="dxa"/>
            <w:vMerge w:val="restart"/>
            <w:tcBorders>
              <w:top w:val="nil"/>
              <w:left w:val="single" w:sz="12" w:space="0" w:color="auto"/>
              <w:bottom w:val="single" w:sz="4" w:space="0" w:color="000000"/>
              <w:right w:val="single" w:sz="4" w:space="0" w:color="auto"/>
            </w:tcBorders>
            <w:shd w:val="clear" w:color="000000" w:fill="E6B8B7"/>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lastRenderedPageBreak/>
              <w:t>5</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Krążek barw Newtona z wirownicą ręczną</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467"/>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Krążek barw Newtona przymocowany do specjalnej podstawy i wprawiany w ruch za pomocą ręcznej wirownicy z korbką. Średnica krążka: ok. 17 cm.</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E6B8B7"/>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6</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Zestaw 7 różnych pryzmatów /bloków akrylowych</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614"/>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Komplet 7 bloków akrylowych (grubość 15 mm) do doświadczeń z zakresu optyki: prostopadłościenny (75x50 mm), półokrągły (średnica 75 mm), 3 trójkątne (równoboczny: 58 mm / prostokątny, równoramienny: 75 mm / o kątach 90-60-30: 75 mm) oraz wypukły i wklęsły (100 mm). Całość w skrzyneczce drewnianej.</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E6B8B7"/>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7</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Pryzmat szklany równoboczny 38mm </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843"/>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Pryzmat szklany o kątach 60 stopni i długości ścian równobocznych ok. 38 mm. Posiada lekko sfazowane krawędzie. Doskonały do przeprowadzania doświadczeń fizycznych z zakresu optyki, i to nie tylko podstawowego eksperymentu, jakim w szkole jest demonstracja na lekcji fizyki rozszczepiania światła. Używając pryzmatów można badać załamanie światła (promienia świetlnego) w pryzmacie i innych ośrodkach, całkowite wewnętrzne odbicie, czy też określać kąt graniczny.</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E6B8B7"/>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8</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Pryzmat akrylowy równoboczny 25mm/100mm</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897"/>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Duży pryzmat akrylowy o kątach 60 stopni, wymiarach ścian równobocznych 25 mm i długości (wysokości) 100 mm. Doskonały do przeprowadzania doświadczeń fizycznych z zakresu optyki, i to nie tylko podstawowego eksperymentu, jakim w szkole jest demonstracja na lekcji fizyki rozszczepiania światła. Używając pryzmatów można badać załamanie światła (promienia świetlnego) w pryzmacie i innych ośrodkach, całkowite wewnętrzne odbicie, czy też określać kąt graniczny.</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390"/>
        </w:trPr>
        <w:tc>
          <w:tcPr>
            <w:tcW w:w="500" w:type="dxa"/>
            <w:tcBorders>
              <w:top w:val="single" w:sz="8" w:space="0" w:color="auto"/>
              <w:left w:val="single" w:sz="12" w:space="0" w:color="auto"/>
              <w:bottom w:val="single" w:sz="8" w:space="0" w:color="auto"/>
              <w:right w:val="nil"/>
            </w:tcBorders>
            <w:shd w:val="clear" w:color="000000" w:fill="D8E4BC"/>
            <w:noWrap/>
            <w:vAlign w:val="center"/>
            <w:hideMark/>
          </w:tcPr>
          <w:p w:rsidR="00905200" w:rsidRPr="00635CFF" w:rsidRDefault="00905200" w:rsidP="00905200">
            <w:pPr>
              <w:spacing w:after="0" w:line="240" w:lineRule="auto"/>
              <w:jc w:val="center"/>
              <w:rPr>
                <w:rFonts w:ascii="Calibri" w:eastAsia="Times New Roman" w:hAnsi="Calibri" w:cs="Times New Roman"/>
                <w:sz w:val="28"/>
                <w:szCs w:val="28"/>
                <w:lang w:eastAsia="pl-PL"/>
              </w:rPr>
            </w:pPr>
            <w:r w:rsidRPr="00635CFF">
              <w:rPr>
                <w:rFonts w:ascii="Calibri" w:eastAsia="Times New Roman" w:hAnsi="Calibri" w:cs="Times New Roman"/>
                <w:sz w:val="28"/>
                <w:szCs w:val="28"/>
                <w:lang w:eastAsia="pl-PL"/>
              </w:rPr>
              <w:t> </w:t>
            </w:r>
          </w:p>
        </w:tc>
        <w:tc>
          <w:tcPr>
            <w:tcW w:w="8274" w:type="dxa"/>
            <w:tcBorders>
              <w:top w:val="single" w:sz="8" w:space="0" w:color="auto"/>
              <w:left w:val="nil"/>
              <w:bottom w:val="single" w:sz="8" w:space="0" w:color="auto"/>
              <w:right w:val="nil"/>
            </w:tcBorders>
            <w:shd w:val="clear" w:color="000000" w:fill="D8E4BC"/>
            <w:noWrap/>
            <w:vAlign w:val="center"/>
            <w:hideMark/>
          </w:tcPr>
          <w:p w:rsidR="00905200" w:rsidRPr="00635CFF" w:rsidRDefault="00905200" w:rsidP="00905200">
            <w:pPr>
              <w:spacing w:after="0" w:line="240" w:lineRule="auto"/>
              <w:rPr>
                <w:rFonts w:ascii="Calibri" w:eastAsia="Times New Roman" w:hAnsi="Calibri" w:cs="Times New Roman"/>
                <w:b/>
                <w:bCs/>
                <w:sz w:val="28"/>
                <w:szCs w:val="28"/>
                <w:lang w:eastAsia="pl-PL"/>
              </w:rPr>
            </w:pPr>
            <w:proofErr w:type="spellStart"/>
            <w:r w:rsidRPr="00635CFF">
              <w:rPr>
                <w:rFonts w:ascii="Calibri" w:eastAsia="Times New Roman" w:hAnsi="Calibri" w:cs="Times New Roman"/>
                <w:b/>
                <w:bCs/>
                <w:sz w:val="28"/>
                <w:szCs w:val="28"/>
                <w:lang w:eastAsia="pl-PL"/>
              </w:rPr>
              <w:t>Wspólne-laboratoryjne</w:t>
            </w:r>
            <w:proofErr w:type="spellEnd"/>
          </w:p>
        </w:tc>
        <w:tc>
          <w:tcPr>
            <w:tcW w:w="709" w:type="dxa"/>
            <w:tcBorders>
              <w:top w:val="single" w:sz="8" w:space="0" w:color="auto"/>
              <w:left w:val="nil"/>
              <w:bottom w:val="single" w:sz="8" w:space="0" w:color="auto"/>
              <w:right w:val="nil"/>
            </w:tcBorders>
            <w:shd w:val="clear" w:color="000000" w:fill="D8E4BC"/>
            <w:noWrap/>
            <w:vAlign w:val="center"/>
            <w:hideMark/>
          </w:tcPr>
          <w:p w:rsidR="00905200" w:rsidRPr="00635CFF" w:rsidRDefault="00905200" w:rsidP="00905200">
            <w:pPr>
              <w:spacing w:after="0" w:line="240" w:lineRule="auto"/>
              <w:jc w:val="center"/>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 </w:t>
            </w:r>
          </w:p>
        </w:tc>
        <w:tc>
          <w:tcPr>
            <w:tcW w:w="2551" w:type="dxa"/>
            <w:tcBorders>
              <w:top w:val="single" w:sz="8" w:space="0" w:color="auto"/>
              <w:left w:val="nil"/>
              <w:bottom w:val="single" w:sz="8" w:space="0" w:color="auto"/>
              <w:right w:val="nil"/>
            </w:tcBorders>
            <w:shd w:val="clear" w:color="000000" w:fill="D8E4BC"/>
            <w:noWrap/>
            <w:vAlign w:val="center"/>
          </w:tcPr>
          <w:p w:rsidR="00905200" w:rsidRPr="00635CFF" w:rsidRDefault="00905200" w:rsidP="00905200">
            <w:pPr>
              <w:spacing w:after="0" w:line="240" w:lineRule="auto"/>
              <w:jc w:val="center"/>
              <w:rPr>
                <w:rFonts w:ascii="Calibri" w:eastAsia="Times New Roman" w:hAnsi="Calibri" w:cs="Times New Roman"/>
                <w:b/>
                <w:bCs/>
                <w:sz w:val="28"/>
                <w:szCs w:val="28"/>
                <w:lang w:eastAsia="pl-PL"/>
              </w:rPr>
            </w:pPr>
          </w:p>
        </w:tc>
        <w:tc>
          <w:tcPr>
            <w:tcW w:w="2977" w:type="dxa"/>
            <w:tcBorders>
              <w:top w:val="single" w:sz="8" w:space="0" w:color="auto"/>
              <w:left w:val="nil"/>
              <w:bottom w:val="single" w:sz="8" w:space="0" w:color="auto"/>
              <w:right w:val="single" w:sz="4" w:space="0" w:color="auto"/>
            </w:tcBorders>
            <w:shd w:val="clear" w:color="000000" w:fill="D8E4BC"/>
            <w:noWrap/>
            <w:vAlign w:val="center"/>
          </w:tcPr>
          <w:p w:rsidR="00905200" w:rsidRPr="00635CFF" w:rsidRDefault="00905200" w:rsidP="00905200">
            <w:pPr>
              <w:spacing w:after="0" w:line="240" w:lineRule="auto"/>
              <w:jc w:val="center"/>
              <w:rPr>
                <w:rFonts w:ascii="Calibri" w:eastAsia="Times New Roman" w:hAnsi="Calibri" w:cs="Times New Roman"/>
                <w:b/>
                <w:bCs/>
                <w:sz w:val="28"/>
                <w:szCs w:val="28"/>
                <w:lang w:eastAsia="pl-PL"/>
              </w:rPr>
            </w:pPr>
          </w:p>
        </w:tc>
      </w:tr>
      <w:tr w:rsidR="00905200" w:rsidRPr="00635CFF" w:rsidTr="00023D82">
        <w:trPr>
          <w:trHeight w:val="610"/>
        </w:trPr>
        <w:tc>
          <w:tcPr>
            <w:tcW w:w="500" w:type="dxa"/>
            <w:vMerge w:val="restart"/>
            <w:tcBorders>
              <w:top w:val="single" w:sz="4" w:space="0" w:color="auto"/>
              <w:left w:val="single" w:sz="12" w:space="0" w:color="auto"/>
              <w:bottom w:val="single" w:sz="4" w:space="0" w:color="000000"/>
              <w:right w:val="single" w:sz="4" w:space="0" w:color="auto"/>
            </w:tcBorders>
            <w:shd w:val="clear" w:color="000000" w:fill="D8E4B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8274" w:type="dxa"/>
            <w:tcBorders>
              <w:top w:val="single" w:sz="4" w:space="0" w:color="auto"/>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Statyw laboratoryjny z wyposażeniem – wersja podstawowa Plus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742"/>
        </w:trPr>
        <w:tc>
          <w:tcPr>
            <w:tcW w:w="500" w:type="dxa"/>
            <w:vMerge/>
            <w:tcBorders>
              <w:top w:val="single" w:sz="4" w:space="0" w:color="auto"/>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W skład wchodzą: podstawa statywu z prętem, łapa uniwersalna, łącznik oraz dwa pierścienie z łącznikami o różnych średnicach oraz dodatkowo najbardziej potrzebne przyrządy laboratoryjne: łapa do probówek, stojak do probówek, pęseta, szczypce laboratoryjne, szczotka do mycia probówek, łyżko-szpatułka i palnik laboratoryjny ze stojakiem.</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10"/>
        </w:trPr>
        <w:tc>
          <w:tcPr>
            <w:tcW w:w="500" w:type="dxa"/>
            <w:vMerge w:val="restart"/>
            <w:tcBorders>
              <w:top w:val="nil"/>
              <w:left w:val="single" w:sz="12" w:space="0" w:color="auto"/>
              <w:bottom w:val="single" w:sz="4" w:space="0" w:color="000000"/>
              <w:right w:val="single" w:sz="4" w:space="0" w:color="auto"/>
            </w:tcBorders>
            <w:shd w:val="clear" w:color="000000" w:fill="D8E4B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Taca laboratoryjna PP, 37x30x7,5 cm</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8</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559"/>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Taca laboratoryjna, wielofunkcyjna, wykonana z polipropylenu o wymiarach 37 x 30 x 7,5 (H) cm. Wygodna do szkolnych doświadczeń chemicznych, fizycznych lub przyrodniczych. Dno gładkie. Można ją sterylizować.</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D8E4B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3</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Plansza ścienna: Szkło laboratoryjne podstawowe, 90x130 cm</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471"/>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Plansza ścienna oprawiona w drążki oraz laminowana. Przedstawia podstawowe rodzaje szkła laboratoryjnego w czytelny i łatwy do zapamiętania sposób. Doskonały element wyposażenia pracowni chemicznej. Wymiary: 90 x 130 cm.</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610"/>
        </w:trPr>
        <w:tc>
          <w:tcPr>
            <w:tcW w:w="500" w:type="dxa"/>
            <w:vMerge w:val="restart"/>
            <w:tcBorders>
              <w:top w:val="nil"/>
              <w:left w:val="single" w:sz="12" w:space="0" w:color="auto"/>
              <w:bottom w:val="single" w:sz="4" w:space="0" w:color="000000"/>
              <w:right w:val="single" w:sz="4" w:space="0" w:color="auto"/>
            </w:tcBorders>
            <w:shd w:val="clear" w:color="000000" w:fill="D8E4BC"/>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4</w:t>
            </w:r>
          </w:p>
        </w:tc>
        <w:tc>
          <w:tcPr>
            <w:tcW w:w="8274" w:type="dxa"/>
            <w:tcBorders>
              <w:top w:val="nil"/>
              <w:left w:val="nil"/>
              <w:right w:val="nil"/>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Apteczka szkolna – walizka naścienna</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single" w:sz="4" w:space="0" w:color="auto"/>
              <w:left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1776"/>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Apteczka, której zawartość umieszczona jest w pomarańczowej oznaczonej walizce z tworzywa ABS. Dołączony stelaż mocujący umożliwia jej stabilne zawieszenie na ścianie. Wymiary: 330 x 235 x 125 mm.</w:t>
            </w:r>
            <w:r w:rsidRPr="00635CFF">
              <w:rPr>
                <w:rFonts w:ascii="Calibri" w:eastAsia="Times New Roman" w:hAnsi="Calibri" w:cs="Times New Roman"/>
                <w:sz w:val="16"/>
                <w:szCs w:val="16"/>
                <w:lang w:eastAsia="pl-PL"/>
              </w:rPr>
              <w:br w:type="page"/>
              <w:t xml:space="preserve">Skład apteczki: 1 szt. Kompres zimny;  2 szt. Kompres na oko;  3 szt. Kompres 10x10 a2;  2 szt. Opaska elastyczna 4 m x 6 cm;  2 szt. Opaska elastyczna 4 m x 8 cm;  1 </w:t>
            </w:r>
            <w:proofErr w:type="spellStart"/>
            <w:r w:rsidRPr="00635CFF">
              <w:rPr>
                <w:rFonts w:ascii="Calibri" w:eastAsia="Times New Roman" w:hAnsi="Calibri" w:cs="Times New Roman"/>
                <w:sz w:val="16"/>
                <w:szCs w:val="16"/>
                <w:lang w:eastAsia="pl-PL"/>
              </w:rPr>
              <w:t>kpl</w:t>
            </w:r>
            <w:proofErr w:type="spellEnd"/>
            <w:r w:rsidRPr="00635CFF">
              <w:rPr>
                <w:rFonts w:ascii="Calibri" w:eastAsia="Times New Roman" w:hAnsi="Calibri" w:cs="Times New Roman"/>
                <w:sz w:val="16"/>
                <w:szCs w:val="16"/>
                <w:lang w:eastAsia="pl-PL"/>
              </w:rPr>
              <w:t xml:space="preserve">. Plaster 10 x 6cm (8 szt.);  1 </w:t>
            </w:r>
            <w:proofErr w:type="spellStart"/>
            <w:r w:rsidRPr="00635CFF">
              <w:rPr>
                <w:rFonts w:ascii="Calibri" w:eastAsia="Times New Roman" w:hAnsi="Calibri" w:cs="Times New Roman"/>
                <w:sz w:val="16"/>
                <w:szCs w:val="16"/>
                <w:lang w:eastAsia="pl-PL"/>
              </w:rPr>
              <w:t>kpl</w:t>
            </w:r>
            <w:proofErr w:type="spellEnd"/>
            <w:r w:rsidRPr="00635CFF">
              <w:rPr>
                <w:rFonts w:ascii="Calibri" w:eastAsia="Times New Roman" w:hAnsi="Calibri" w:cs="Times New Roman"/>
                <w:sz w:val="16"/>
                <w:szCs w:val="16"/>
                <w:lang w:eastAsia="pl-PL"/>
              </w:rPr>
              <w:t xml:space="preserve">. Plaster ( 14 szt.);  1 szt. Plaster 5m x 2,5 cm;  3 szt. Opatrunek indywidualny M sterylny;   1 szt. Opatrunek indywidualny G sterylny;   1 szt. Opatrunek indywidualny K sterylny;  1szt. Chusta opatrunkowa 60 x 80;   2 szt. Chusta trójkątna;   1 </w:t>
            </w:r>
            <w:proofErr w:type="spellStart"/>
            <w:r w:rsidRPr="00635CFF">
              <w:rPr>
                <w:rFonts w:ascii="Calibri" w:eastAsia="Times New Roman" w:hAnsi="Calibri" w:cs="Times New Roman"/>
                <w:sz w:val="16"/>
                <w:szCs w:val="16"/>
                <w:lang w:eastAsia="pl-PL"/>
              </w:rPr>
              <w:t>kpl</w:t>
            </w:r>
            <w:proofErr w:type="spellEnd"/>
            <w:r w:rsidRPr="00635CFF">
              <w:rPr>
                <w:rFonts w:ascii="Calibri" w:eastAsia="Times New Roman" w:hAnsi="Calibri" w:cs="Times New Roman"/>
                <w:sz w:val="16"/>
                <w:szCs w:val="16"/>
                <w:lang w:eastAsia="pl-PL"/>
              </w:rPr>
              <w:t xml:space="preserve">. Chusta z </w:t>
            </w:r>
            <w:proofErr w:type="spellStart"/>
            <w:r w:rsidRPr="00635CFF">
              <w:rPr>
                <w:rFonts w:ascii="Calibri" w:eastAsia="Times New Roman" w:hAnsi="Calibri" w:cs="Times New Roman"/>
                <w:sz w:val="16"/>
                <w:szCs w:val="16"/>
                <w:lang w:eastAsia="pl-PL"/>
              </w:rPr>
              <w:t>fliseliny</w:t>
            </w:r>
            <w:proofErr w:type="spellEnd"/>
            <w:r w:rsidRPr="00635CFF">
              <w:rPr>
                <w:rFonts w:ascii="Calibri" w:eastAsia="Times New Roman" w:hAnsi="Calibri" w:cs="Times New Roman"/>
                <w:sz w:val="16"/>
                <w:szCs w:val="16"/>
                <w:lang w:eastAsia="pl-PL"/>
              </w:rPr>
              <w:t xml:space="preserve"> (5 szt.);   1 szt. Koc ratunkowy 160 x 210 cm;   1 szt. Nożyczki 19cm;   4 szt. Rękawice </w:t>
            </w:r>
            <w:proofErr w:type="spellStart"/>
            <w:r w:rsidRPr="00635CFF">
              <w:rPr>
                <w:rFonts w:ascii="Calibri" w:eastAsia="Times New Roman" w:hAnsi="Calibri" w:cs="Times New Roman"/>
                <w:sz w:val="16"/>
                <w:szCs w:val="16"/>
                <w:lang w:eastAsia="pl-PL"/>
              </w:rPr>
              <w:t>latex</w:t>
            </w:r>
            <w:proofErr w:type="spellEnd"/>
            <w:r w:rsidRPr="00635CFF">
              <w:rPr>
                <w:rFonts w:ascii="Calibri" w:eastAsia="Times New Roman" w:hAnsi="Calibri" w:cs="Times New Roman"/>
                <w:sz w:val="16"/>
                <w:szCs w:val="16"/>
                <w:lang w:eastAsia="pl-PL"/>
              </w:rPr>
              <w:t>;   6 szt. Chusteczka dezynfekująca;   1 szt. Ustnik do sztucznego oddychania;   1 szt. Instrukcja udzielania Pierwszej Pomocy wraz z wykazem telefonów alarmowych</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905200" w:rsidRPr="00635CFF" w:rsidTr="00023D82">
        <w:trPr>
          <w:trHeight w:val="390"/>
        </w:trPr>
        <w:tc>
          <w:tcPr>
            <w:tcW w:w="500" w:type="dxa"/>
            <w:tcBorders>
              <w:top w:val="single" w:sz="8" w:space="0" w:color="auto"/>
              <w:left w:val="single" w:sz="12" w:space="0" w:color="auto"/>
              <w:bottom w:val="single" w:sz="8" w:space="0" w:color="auto"/>
              <w:right w:val="nil"/>
            </w:tcBorders>
            <w:shd w:val="clear" w:color="000000" w:fill="FFE780"/>
            <w:noWrap/>
            <w:vAlign w:val="center"/>
            <w:hideMark/>
          </w:tcPr>
          <w:p w:rsidR="00905200" w:rsidRPr="00635CFF" w:rsidRDefault="00905200" w:rsidP="00905200">
            <w:pPr>
              <w:spacing w:after="0" w:line="240" w:lineRule="auto"/>
              <w:jc w:val="center"/>
              <w:rPr>
                <w:rFonts w:ascii="Calibri" w:eastAsia="Times New Roman" w:hAnsi="Calibri" w:cs="Times New Roman"/>
                <w:sz w:val="28"/>
                <w:szCs w:val="28"/>
                <w:lang w:eastAsia="pl-PL"/>
              </w:rPr>
            </w:pPr>
            <w:r w:rsidRPr="00635CFF">
              <w:rPr>
                <w:rFonts w:ascii="Calibri" w:eastAsia="Times New Roman" w:hAnsi="Calibri" w:cs="Times New Roman"/>
                <w:sz w:val="28"/>
                <w:szCs w:val="28"/>
                <w:lang w:eastAsia="pl-PL"/>
              </w:rPr>
              <w:t> </w:t>
            </w:r>
          </w:p>
        </w:tc>
        <w:tc>
          <w:tcPr>
            <w:tcW w:w="8274" w:type="dxa"/>
            <w:tcBorders>
              <w:top w:val="single" w:sz="8" w:space="0" w:color="auto"/>
              <w:left w:val="nil"/>
              <w:bottom w:val="single" w:sz="8" w:space="0" w:color="auto"/>
              <w:right w:val="nil"/>
            </w:tcBorders>
            <w:shd w:val="clear" w:color="000000" w:fill="FFE780"/>
            <w:noWrap/>
            <w:vAlign w:val="center"/>
            <w:hideMark/>
          </w:tcPr>
          <w:p w:rsidR="00905200" w:rsidRPr="00635CFF" w:rsidRDefault="00905200" w:rsidP="00905200">
            <w:pPr>
              <w:spacing w:after="0" w:line="240" w:lineRule="auto"/>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Wspólne</w:t>
            </w:r>
          </w:p>
        </w:tc>
        <w:tc>
          <w:tcPr>
            <w:tcW w:w="709" w:type="dxa"/>
            <w:tcBorders>
              <w:top w:val="single" w:sz="8" w:space="0" w:color="auto"/>
              <w:left w:val="nil"/>
              <w:bottom w:val="single" w:sz="8" w:space="0" w:color="auto"/>
              <w:right w:val="nil"/>
            </w:tcBorders>
            <w:shd w:val="clear" w:color="000000" w:fill="FFE780"/>
            <w:noWrap/>
            <w:vAlign w:val="center"/>
            <w:hideMark/>
          </w:tcPr>
          <w:p w:rsidR="00905200" w:rsidRPr="00635CFF" w:rsidRDefault="00905200" w:rsidP="00905200">
            <w:pPr>
              <w:spacing w:after="0" w:line="240" w:lineRule="auto"/>
              <w:jc w:val="center"/>
              <w:rPr>
                <w:rFonts w:ascii="Calibri" w:eastAsia="Times New Roman" w:hAnsi="Calibri" w:cs="Times New Roman"/>
                <w:b/>
                <w:bCs/>
                <w:sz w:val="28"/>
                <w:szCs w:val="28"/>
                <w:lang w:eastAsia="pl-PL"/>
              </w:rPr>
            </w:pPr>
            <w:r w:rsidRPr="00635CFF">
              <w:rPr>
                <w:rFonts w:ascii="Calibri" w:eastAsia="Times New Roman" w:hAnsi="Calibri" w:cs="Times New Roman"/>
                <w:b/>
                <w:bCs/>
                <w:sz w:val="28"/>
                <w:szCs w:val="28"/>
                <w:lang w:eastAsia="pl-PL"/>
              </w:rPr>
              <w:t> </w:t>
            </w:r>
          </w:p>
        </w:tc>
        <w:tc>
          <w:tcPr>
            <w:tcW w:w="2551" w:type="dxa"/>
            <w:tcBorders>
              <w:top w:val="single" w:sz="4" w:space="0" w:color="auto"/>
              <w:left w:val="nil"/>
              <w:bottom w:val="single" w:sz="8" w:space="0" w:color="auto"/>
              <w:right w:val="nil"/>
            </w:tcBorders>
            <w:shd w:val="clear" w:color="000000" w:fill="FFE780"/>
            <w:noWrap/>
            <w:vAlign w:val="center"/>
          </w:tcPr>
          <w:p w:rsidR="00905200" w:rsidRPr="00635CFF" w:rsidRDefault="00905200" w:rsidP="00905200">
            <w:pPr>
              <w:spacing w:after="0" w:line="240" w:lineRule="auto"/>
              <w:jc w:val="center"/>
              <w:rPr>
                <w:rFonts w:ascii="Calibri" w:eastAsia="Times New Roman" w:hAnsi="Calibri" w:cs="Times New Roman"/>
                <w:b/>
                <w:bCs/>
                <w:sz w:val="28"/>
                <w:szCs w:val="28"/>
                <w:lang w:eastAsia="pl-PL"/>
              </w:rPr>
            </w:pPr>
          </w:p>
        </w:tc>
        <w:tc>
          <w:tcPr>
            <w:tcW w:w="2977" w:type="dxa"/>
            <w:tcBorders>
              <w:top w:val="single" w:sz="4" w:space="0" w:color="auto"/>
              <w:left w:val="nil"/>
              <w:bottom w:val="single" w:sz="8" w:space="0" w:color="auto"/>
              <w:right w:val="single" w:sz="4" w:space="0" w:color="auto"/>
            </w:tcBorders>
            <w:shd w:val="clear" w:color="000000" w:fill="FFE780"/>
            <w:noWrap/>
            <w:vAlign w:val="center"/>
          </w:tcPr>
          <w:p w:rsidR="00905200" w:rsidRPr="00635CFF" w:rsidRDefault="00905200" w:rsidP="00905200">
            <w:pPr>
              <w:spacing w:after="0" w:line="240" w:lineRule="auto"/>
              <w:jc w:val="center"/>
              <w:rPr>
                <w:rFonts w:ascii="Calibri" w:eastAsia="Times New Roman" w:hAnsi="Calibri" w:cs="Times New Roman"/>
                <w:b/>
                <w:bCs/>
                <w:sz w:val="28"/>
                <w:szCs w:val="28"/>
                <w:lang w:eastAsia="pl-PL"/>
              </w:rPr>
            </w:pPr>
          </w:p>
        </w:tc>
      </w:tr>
      <w:tr w:rsidR="0090520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Miernik uniwersalny cyfrowy, typ 1070 z pomiarem temperatury</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990"/>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Kieszonkowy multimetr cyfrowy. Parametry: DCV (prąd stały): 200/2000mV/20/200/250 V ±0,8%, ACV (prąd zm.): 200/250 V ±1,2%, DCA: 200/2000 µA/20/200 </w:t>
            </w:r>
            <w:proofErr w:type="spellStart"/>
            <w:r w:rsidRPr="00635CFF">
              <w:rPr>
                <w:rFonts w:ascii="Calibri" w:eastAsia="Times New Roman" w:hAnsi="Calibri" w:cs="Times New Roman"/>
                <w:sz w:val="16"/>
                <w:szCs w:val="16"/>
                <w:lang w:eastAsia="pl-PL"/>
              </w:rPr>
              <w:t>mA</w:t>
            </w:r>
            <w:proofErr w:type="spellEnd"/>
            <w:r w:rsidRPr="00635CFF">
              <w:rPr>
                <w:rFonts w:ascii="Calibri" w:eastAsia="Times New Roman" w:hAnsi="Calibri" w:cs="Times New Roman"/>
                <w:sz w:val="16"/>
                <w:szCs w:val="16"/>
                <w:lang w:eastAsia="pl-PL"/>
              </w:rPr>
              <w:t>/10 A ±1,0%, oporność: 200/2000 ?/20/200/2000 k? ± 0,8%, temp.: 0..1000oC ±2%. Bezp.: TUV/GS, EN-610</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10011B" w:rsidRPr="00635CFF" w:rsidTr="002775D2">
        <w:trPr>
          <w:trHeight w:val="990"/>
        </w:trPr>
        <w:tc>
          <w:tcPr>
            <w:tcW w:w="500" w:type="dxa"/>
            <w:tcBorders>
              <w:top w:val="nil"/>
              <w:left w:val="single" w:sz="12" w:space="0" w:color="auto"/>
              <w:bottom w:val="single" w:sz="4" w:space="0" w:color="000000"/>
              <w:right w:val="single" w:sz="4" w:space="0" w:color="auto"/>
            </w:tcBorders>
            <w:vAlign w:val="center"/>
          </w:tcPr>
          <w:p w:rsidR="0010011B" w:rsidRPr="00635CFF" w:rsidRDefault="00420483" w:rsidP="00420483">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w:t>
            </w:r>
          </w:p>
        </w:tc>
        <w:tc>
          <w:tcPr>
            <w:tcW w:w="8274" w:type="dxa"/>
            <w:tcBorders>
              <w:top w:val="nil"/>
              <w:left w:val="nil"/>
              <w:bottom w:val="single" w:sz="4" w:space="0" w:color="auto"/>
              <w:right w:val="single" w:sz="4" w:space="0" w:color="auto"/>
            </w:tcBorders>
            <w:shd w:val="clear" w:color="auto" w:fill="auto"/>
          </w:tcPr>
          <w:p w:rsidR="0010011B" w:rsidRDefault="00420483" w:rsidP="00905200">
            <w:pPr>
              <w:spacing w:after="0" w:line="240" w:lineRule="auto"/>
              <w:rPr>
                <w:rFonts w:ascii="Calibri" w:eastAsia="Times New Roman" w:hAnsi="Calibri" w:cs="Times New Roman"/>
                <w:b/>
                <w:bCs/>
                <w:sz w:val="20"/>
                <w:szCs w:val="20"/>
                <w:lang w:eastAsia="pl-PL"/>
              </w:rPr>
            </w:pPr>
            <w:r w:rsidRPr="00420483">
              <w:rPr>
                <w:rFonts w:ascii="Calibri" w:eastAsia="Times New Roman" w:hAnsi="Calibri" w:cs="Times New Roman"/>
                <w:b/>
                <w:bCs/>
                <w:sz w:val="20"/>
                <w:szCs w:val="20"/>
                <w:lang w:eastAsia="pl-PL"/>
              </w:rPr>
              <w:t>Zestaw do optyki z ławą optyczną (60) i pełnym wyposażeniem</w:t>
            </w:r>
          </w:p>
          <w:p w:rsidR="00420483" w:rsidRDefault="00420483" w:rsidP="00905200">
            <w:pPr>
              <w:spacing w:after="0" w:line="240" w:lineRule="auto"/>
              <w:rPr>
                <w:rFonts w:ascii="Calibri" w:eastAsia="Times New Roman" w:hAnsi="Calibri" w:cs="Times New Roman"/>
                <w:b/>
                <w:bCs/>
                <w:sz w:val="20"/>
                <w:szCs w:val="20"/>
                <w:lang w:eastAsia="pl-PL"/>
              </w:rPr>
            </w:pPr>
          </w:p>
          <w:p w:rsidR="00420483" w:rsidRPr="00635CFF" w:rsidRDefault="00420483" w:rsidP="00905200">
            <w:pPr>
              <w:spacing w:after="0" w:line="240" w:lineRule="auto"/>
              <w:rPr>
                <w:rFonts w:ascii="Calibri" w:eastAsia="Times New Roman" w:hAnsi="Calibri" w:cs="Times New Roman"/>
                <w:sz w:val="16"/>
                <w:szCs w:val="16"/>
                <w:lang w:eastAsia="pl-PL"/>
              </w:rPr>
            </w:pPr>
            <w:r w:rsidRPr="00420483">
              <w:rPr>
                <w:rFonts w:ascii="Calibri" w:eastAsia="Times New Roman" w:hAnsi="Calibri" w:cs="Times New Roman"/>
                <w:sz w:val="16"/>
                <w:szCs w:val="16"/>
                <w:lang w:eastAsia="pl-PL"/>
              </w:rPr>
              <w:t>Bardzo bogate wyposażenie optyczne zestawu oraz jego kompletność umożliwiają wykonanie szeregu doświadczeń klasycznych z zakresu optyki, jak również z innych dziedzin związanych choćby pośrednio z optyką. I tak, za pomocą zestawu zaprezentujemy doświadczalnie takie pojęcia jak: Cień i półcień, Załamanie światła w pryzmacie, Krótkowzroczność oka ludzkiego i jej korekcja.</w:t>
            </w:r>
            <w:r w:rsidRPr="00420483">
              <w:rPr>
                <w:rFonts w:ascii="Calibri" w:eastAsia="Times New Roman" w:hAnsi="Calibri" w:cs="Times New Roman"/>
                <w:sz w:val="16"/>
                <w:szCs w:val="16"/>
                <w:lang w:eastAsia="pl-PL"/>
              </w:rPr>
              <w:br w:type="page"/>
              <w:t>W instrukcji zilustrowano 20 podstawowych doświadczeń, które można wykonać wykorzystując elementy zestawu. Doświadczenia te nie wyczerpują wszystkich możliwości.</w:t>
            </w:r>
            <w:r w:rsidRPr="00420483">
              <w:rPr>
                <w:rFonts w:ascii="Calibri" w:eastAsia="Times New Roman" w:hAnsi="Calibri" w:cs="Times New Roman"/>
                <w:sz w:val="16"/>
                <w:szCs w:val="16"/>
                <w:lang w:eastAsia="pl-PL"/>
              </w:rPr>
              <w:br w:type="page"/>
              <w:t>SKŁAD:</w:t>
            </w:r>
            <w:r w:rsidRPr="00420483">
              <w:rPr>
                <w:rFonts w:ascii="Calibri" w:eastAsia="Times New Roman" w:hAnsi="Calibri" w:cs="Times New Roman"/>
                <w:sz w:val="16"/>
                <w:szCs w:val="16"/>
                <w:lang w:eastAsia="pl-PL"/>
              </w:rPr>
              <w:br w:type="page"/>
              <w:t xml:space="preserve">• Ława – podstawa (60 cm) • Nóżki podstawy ławy • Uchwyt przesuwny (do soczewek i in.) </w:t>
            </w:r>
            <w:r>
              <w:rPr>
                <w:rFonts w:ascii="Calibri" w:eastAsia="Times New Roman" w:hAnsi="Calibri" w:cs="Times New Roman"/>
                <w:sz w:val="16"/>
                <w:szCs w:val="16"/>
                <w:lang w:eastAsia="pl-PL"/>
              </w:rPr>
              <w:t>–</w:t>
            </w:r>
            <w:r w:rsidRPr="00420483">
              <w:rPr>
                <w:rFonts w:ascii="Calibri" w:eastAsia="Times New Roman" w:hAnsi="Calibri" w:cs="Times New Roman"/>
                <w:sz w:val="16"/>
                <w:szCs w:val="16"/>
                <w:lang w:eastAsia="pl-PL"/>
              </w:rPr>
              <w:t xml:space="preserve"> 5 szt. • Stolik • Ekran-stolik optyczny • Źródło światła (12V/20W) • Diafragma (5 szczelin) • Diafragma (1 szczelina) • Kondensor soczewkowy na podstawie • Soczewka dwuwypukła (f = +50 mm) na podstawie • Soczewka dwuwypukła (f = +100 mm) na podstawie • Soczewka dwuwypukła (f = +200 mm) na podstawie • Soczewka dwuwklęsła (f = -100 mm) na podstawie • Ekran przezroczysty 90x90 mm • Lustro płaskie 90x90 mm • Ekran biały 90x90 mm • Uchwyt do diafragm i elementów wsuwanych • Elementy 3-D transparentne do napełniania (R 35) • Optyczne elementy – 5 różnych • Pryzmat równoboczny • Świeczka (źródło światła II) • Uchwyt-podstawa do ekranów i luster • Lustro metalowe • Przewody przyłączeniowe (50 cm) • Element drewniany zacieniający • Kolorowe fi </w:t>
            </w:r>
            <w:proofErr w:type="spellStart"/>
            <w:r w:rsidRPr="00420483">
              <w:rPr>
                <w:rFonts w:ascii="Calibri" w:eastAsia="Times New Roman" w:hAnsi="Calibri" w:cs="Times New Roman"/>
                <w:sz w:val="16"/>
                <w:szCs w:val="16"/>
                <w:lang w:eastAsia="pl-PL"/>
              </w:rPr>
              <w:t>ltry</w:t>
            </w:r>
            <w:proofErr w:type="spellEnd"/>
            <w:r w:rsidRPr="00420483">
              <w:rPr>
                <w:rFonts w:ascii="Calibri" w:eastAsia="Times New Roman" w:hAnsi="Calibri" w:cs="Times New Roman"/>
                <w:sz w:val="16"/>
                <w:szCs w:val="16"/>
                <w:lang w:eastAsia="pl-PL"/>
              </w:rPr>
              <w:t xml:space="preserve"> – zestaw 3 (czerwony, niebieski, zielony) • Slajd kolorowy (pejzaż) • Diafragma z małym otworem (średnica 2 mm) • Diafragma z dużym otworem (średnica 4 mm) • Diafragma ze strzałką • Zasilacz niskonapięciowy (AC; prądu zmiennego), 12V/2A.</w:t>
            </w:r>
          </w:p>
        </w:tc>
        <w:tc>
          <w:tcPr>
            <w:tcW w:w="709" w:type="dxa"/>
            <w:tcBorders>
              <w:top w:val="nil"/>
              <w:left w:val="single" w:sz="4" w:space="0" w:color="auto"/>
              <w:bottom w:val="single" w:sz="4" w:space="0" w:color="auto"/>
              <w:right w:val="single" w:sz="4" w:space="0" w:color="auto"/>
            </w:tcBorders>
            <w:vAlign w:val="center"/>
          </w:tcPr>
          <w:p w:rsidR="0010011B" w:rsidRPr="00635CFF" w:rsidRDefault="00420483" w:rsidP="00420483">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2551" w:type="dxa"/>
            <w:tcBorders>
              <w:top w:val="nil"/>
              <w:left w:val="single" w:sz="4" w:space="0" w:color="auto"/>
              <w:bottom w:val="single" w:sz="4" w:space="0" w:color="auto"/>
              <w:right w:val="single" w:sz="4" w:space="0" w:color="auto"/>
            </w:tcBorders>
            <w:vAlign w:val="center"/>
          </w:tcPr>
          <w:p w:rsidR="0010011B" w:rsidRPr="00635CFF" w:rsidRDefault="0010011B" w:rsidP="00420483">
            <w:pPr>
              <w:spacing w:after="0" w:line="240" w:lineRule="auto"/>
              <w:jc w:val="center"/>
              <w:rPr>
                <w:rFonts w:ascii="Calibri" w:eastAsia="Times New Roman" w:hAnsi="Calibri" w:cs="Times New Roman"/>
                <w:lang w:eastAsia="pl-PL"/>
              </w:rPr>
            </w:pPr>
          </w:p>
        </w:tc>
        <w:tc>
          <w:tcPr>
            <w:tcW w:w="2977" w:type="dxa"/>
            <w:tcBorders>
              <w:top w:val="nil"/>
              <w:left w:val="single" w:sz="4" w:space="0" w:color="auto"/>
              <w:bottom w:val="single" w:sz="4" w:space="0" w:color="auto"/>
              <w:right w:val="single" w:sz="4" w:space="0" w:color="auto"/>
            </w:tcBorders>
            <w:vAlign w:val="center"/>
          </w:tcPr>
          <w:p w:rsidR="0010011B" w:rsidRPr="00635CFF" w:rsidRDefault="0010011B" w:rsidP="00420483">
            <w:pPr>
              <w:spacing w:after="0" w:line="240" w:lineRule="auto"/>
              <w:jc w:val="center"/>
              <w:rPr>
                <w:rFonts w:ascii="Calibri" w:eastAsia="Times New Roman" w:hAnsi="Calibri" w:cs="Times New Roman"/>
                <w:lang w:eastAsia="pl-PL"/>
              </w:rPr>
            </w:pPr>
          </w:p>
        </w:tc>
      </w:tr>
      <w:tr w:rsidR="00905200" w:rsidRPr="00635CFF" w:rsidTr="00023D82">
        <w:trPr>
          <w:trHeight w:val="569"/>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905200" w:rsidRPr="00635CFF" w:rsidRDefault="00420483" w:rsidP="0090520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3</w:t>
            </w:r>
          </w:p>
        </w:tc>
        <w:tc>
          <w:tcPr>
            <w:tcW w:w="8274" w:type="dxa"/>
            <w:tcBorders>
              <w:top w:val="nil"/>
              <w:left w:val="nil"/>
              <w:right w:val="single" w:sz="4" w:space="0" w:color="auto"/>
            </w:tcBorders>
            <w:shd w:val="clear" w:color="auto" w:fill="auto"/>
            <w:noWrap/>
            <w:vAlign w:val="center"/>
            <w:hideMark/>
          </w:tcPr>
          <w:p w:rsidR="00905200" w:rsidRPr="00635CFF" w:rsidRDefault="00905200" w:rsidP="0090520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Waga elektroniczna, przenośna z kalkulatorem, (A) 0,1 g/max 150 g</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905200" w:rsidRPr="00635CFF" w:rsidRDefault="00905200" w:rsidP="0090520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905200" w:rsidRPr="00635CFF" w:rsidRDefault="00905200" w:rsidP="00905200">
            <w:pPr>
              <w:spacing w:after="0" w:line="240" w:lineRule="auto"/>
              <w:jc w:val="center"/>
              <w:rPr>
                <w:rFonts w:ascii="Calibri" w:eastAsia="Times New Roman" w:hAnsi="Calibri" w:cs="Times New Roman"/>
                <w:lang w:eastAsia="pl-PL"/>
              </w:rPr>
            </w:pPr>
          </w:p>
        </w:tc>
      </w:tr>
      <w:tr w:rsidR="00905200" w:rsidRPr="00635CFF" w:rsidTr="00023D82">
        <w:trPr>
          <w:trHeight w:val="996"/>
        </w:trPr>
        <w:tc>
          <w:tcPr>
            <w:tcW w:w="500" w:type="dxa"/>
            <w:vMerge/>
            <w:tcBorders>
              <w:top w:val="nil"/>
              <w:left w:val="single" w:sz="12" w:space="0" w:color="auto"/>
              <w:bottom w:val="single" w:sz="4" w:space="0" w:color="000000"/>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905200" w:rsidRPr="00635CFF" w:rsidRDefault="00905200" w:rsidP="0090520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Precyzyjna, profesjonalna waga elektroniczna, w specjalnej obudowie, w pełni przenośna ("kieszonkowa") 0,1g/max. 150g. Posiada funkcję tarowania oraz odrębne pamięci do wagi opakowania i zawartości. Zasilana 3 bateriami AAA (1,5V) z funkcją automatycznego wyłączania po 4 minutach "bezruchu" (oszczędzanie baterii). Powierzchnia płyty ważącej 80x70 mm. Dodatkowo wbudowany kalkulator do dokonywania obliczeń.</w:t>
            </w:r>
          </w:p>
        </w:tc>
        <w:tc>
          <w:tcPr>
            <w:tcW w:w="709" w:type="dxa"/>
            <w:vMerge/>
            <w:tcBorders>
              <w:top w:val="nil"/>
              <w:left w:val="single" w:sz="4" w:space="0" w:color="auto"/>
              <w:bottom w:val="single" w:sz="4" w:space="0" w:color="auto"/>
              <w:right w:val="single" w:sz="4" w:space="0" w:color="auto"/>
            </w:tcBorders>
            <w:vAlign w:val="center"/>
            <w:hideMark/>
          </w:tcPr>
          <w:p w:rsidR="00905200" w:rsidRPr="00635CFF" w:rsidRDefault="00905200" w:rsidP="0090520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905200" w:rsidRPr="00635CFF" w:rsidRDefault="00905200" w:rsidP="00905200">
            <w:pPr>
              <w:spacing w:after="0" w:line="240" w:lineRule="auto"/>
              <w:rPr>
                <w:rFonts w:ascii="Calibri" w:eastAsia="Times New Roman" w:hAnsi="Calibri" w:cs="Times New Roman"/>
                <w:lang w:eastAsia="pl-PL"/>
              </w:rPr>
            </w:pPr>
          </w:p>
        </w:tc>
      </w:tr>
      <w:tr w:rsidR="003D5730" w:rsidRPr="00635CFF" w:rsidTr="00F72EE8">
        <w:trPr>
          <w:trHeight w:val="996"/>
        </w:trPr>
        <w:tc>
          <w:tcPr>
            <w:tcW w:w="500" w:type="dxa"/>
            <w:tcBorders>
              <w:top w:val="nil"/>
              <w:left w:val="single" w:sz="12" w:space="0" w:color="auto"/>
              <w:bottom w:val="single" w:sz="4" w:space="0" w:color="000000"/>
              <w:right w:val="single" w:sz="4" w:space="0" w:color="auto"/>
            </w:tcBorders>
            <w:vAlign w:val="center"/>
          </w:tcPr>
          <w:p w:rsidR="003D5730" w:rsidRPr="00635CFF" w:rsidRDefault="00F826BE" w:rsidP="00F826BE">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4</w:t>
            </w:r>
          </w:p>
        </w:tc>
        <w:tc>
          <w:tcPr>
            <w:tcW w:w="8274" w:type="dxa"/>
            <w:tcBorders>
              <w:top w:val="nil"/>
              <w:left w:val="nil"/>
              <w:bottom w:val="single" w:sz="4" w:space="0" w:color="auto"/>
              <w:right w:val="single" w:sz="4" w:space="0" w:color="auto"/>
            </w:tcBorders>
            <w:shd w:val="clear" w:color="auto" w:fill="auto"/>
            <w:vAlign w:val="center"/>
          </w:tcPr>
          <w:p w:rsidR="003D5730" w:rsidRDefault="003D5730" w:rsidP="003D573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Waga elektroniczna, dydaktyczna (C) 0,1 g/max 500 g z zasilaczem</w:t>
            </w:r>
          </w:p>
          <w:p w:rsidR="00F826BE" w:rsidRDefault="00F826BE" w:rsidP="003D5730">
            <w:pPr>
              <w:spacing w:after="0" w:line="240" w:lineRule="auto"/>
              <w:rPr>
                <w:rFonts w:ascii="Calibri" w:eastAsia="Times New Roman" w:hAnsi="Calibri" w:cs="Times New Roman"/>
                <w:b/>
                <w:bCs/>
                <w:sz w:val="20"/>
                <w:szCs w:val="20"/>
                <w:lang w:eastAsia="pl-PL"/>
              </w:rPr>
            </w:pPr>
          </w:p>
          <w:p w:rsidR="00F826BE" w:rsidRPr="00635CFF" w:rsidRDefault="00F826BE" w:rsidP="003D5730">
            <w:pPr>
              <w:spacing w:after="0" w:line="240" w:lineRule="auto"/>
              <w:rPr>
                <w:rFonts w:ascii="Calibri" w:eastAsia="Times New Roman" w:hAnsi="Calibri" w:cs="Times New Roman"/>
                <w:b/>
                <w:bCs/>
                <w:sz w:val="20"/>
                <w:szCs w:val="20"/>
                <w:lang w:eastAsia="pl-PL"/>
              </w:rPr>
            </w:pPr>
            <w:r w:rsidRPr="00F826BE">
              <w:rPr>
                <w:rFonts w:ascii="Calibri" w:eastAsia="Times New Roman" w:hAnsi="Calibri" w:cs="Times New Roman"/>
                <w:sz w:val="16"/>
                <w:szCs w:val="16"/>
                <w:lang w:eastAsia="pl-PL"/>
              </w:rPr>
              <w:t>Precyzyjna waga laboratoryjna, elektroniczna, przeznaczona szczególnie do celów dydaktycznych. Posiada funkcję tarowania. Zasilana bateryjnie (1 x 9V lub 2 x 1,5V) z funkcją automatycznego wyłączania po 3 minutach "bezruchu" (oszczędzanie baterii). Dołączony zasilacz sieciowy do zasilania także z sieci 230V. Średnica płyty ważącej 150 mm. Wymiary wagi: 170 x 240 x 39 mm. Ciężar samej wagi: ok. 0,6 kg. Wysokość cyfr na wyświetlaczu LCD: 15 mm (!). Parametry: 0,1 g / max. 500 g.</w:t>
            </w:r>
          </w:p>
        </w:tc>
        <w:tc>
          <w:tcPr>
            <w:tcW w:w="709" w:type="dxa"/>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c>
          <w:tcPr>
            <w:tcW w:w="2977" w:type="dxa"/>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r>
      <w:tr w:rsidR="003D573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3D5730" w:rsidRPr="00635CFF" w:rsidRDefault="00F826BE" w:rsidP="003D573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5</w:t>
            </w:r>
          </w:p>
        </w:tc>
        <w:tc>
          <w:tcPr>
            <w:tcW w:w="8274" w:type="dxa"/>
            <w:tcBorders>
              <w:top w:val="nil"/>
              <w:left w:val="nil"/>
              <w:right w:val="single" w:sz="4" w:space="0" w:color="auto"/>
            </w:tcBorders>
            <w:shd w:val="clear" w:color="auto" w:fill="auto"/>
            <w:noWrap/>
            <w:vAlign w:val="center"/>
            <w:hideMark/>
          </w:tcPr>
          <w:p w:rsidR="003D5730" w:rsidRPr="00635CFF" w:rsidRDefault="003D5730" w:rsidP="003D573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Przewody ze złączami krokodylkowymi, </w:t>
            </w:r>
            <w:proofErr w:type="spellStart"/>
            <w:r w:rsidRPr="00635CFF">
              <w:rPr>
                <w:rFonts w:ascii="Calibri" w:eastAsia="Times New Roman" w:hAnsi="Calibri" w:cs="Times New Roman"/>
                <w:b/>
                <w:bCs/>
                <w:sz w:val="20"/>
                <w:szCs w:val="20"/>
                <w:lang w:eastAsia="pl-PL"/>
              </w:rPr>
              <w:t>kpl</w:t>
            </w:r>
            <w:proofErr w:type="spellEnd"/>
            <w:r w:rsidRPr="00635CFF">
              <w:rPr>
                <w:rFonts w:ascii="Calibri" w:eastAsia="Times New Roman" w:hAnsi="Calibri" w:cs="Times New Roman"/>
                <w:b/>
                <w:bCs/>
                <w:sz w:val="20"/>
                <w:szCs w:val="20"/>
                <w:lang w:eastAsia="pl-PL"/>
              </w:rPr>
              <w:t>. 10, 2 kolory</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3D5730" w:rsidRPr="00635CFF" w:rsidRDefault="003D5730" w:rsidP="003D573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10</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r>
      <w:tr w:rsidR="003D5730" w:rsidRPr="00635CFF" w:rsidTr="00023D82">
        <w:trPr>
          <w:trHeight w:val="495"/>
        </w:trPr>
        <w:tc>
          <w:tcPr>
            <w:tcW w:w="500" w:type="dxa"/>
            <w:vMerge/>
            <w:tcBorders>
              <w:top w:val="nil"/>
              <w:left w:val="single" w:sz="12" w:space="0" w:color="auto"/>
              <w:bottom w:val="single" w:sz="4" w:space="0" w:color="000000"/>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3D5730" w:rsidRPr="00635CFF" w:rsidRDefault="003D5730" w:rsidP="003D573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Komplet 10 przewodów ze złączami krokodylkowymi, każdy długości 50 cm. W komplecie 5 przewodów czerwonych i 5 przewodów czarnych.</w:t>
            </w:r>
          </w:p>
        </w:tc>
        <w:tc>
          <w:tcPr>
            <w:tcW w:w="709" w:type="dxa"/>
            <w:vMerge/>
            <w:tcBorders>
              <w:top w:val="nil"/>
              <w:left w:val="single" w:sz="4" w:space="0" w:color="auto"/>
              <w:bottom w:val="single" w:sz="4" w:space="0" w:color="auto"/>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r>
      <w:tr w:rsidR="003D573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3D5730" w:rsidRPr="00635CFF" w:rsidRDefault="00F826BE" w:rsidP="003D573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6</w:t>
            </w:r>
          </w:p>
        </w:tc>
        <w:tc>
          <w:tcPr>
            <w:tcW w:w="8274" w:type="dxa"/>
            <w:tcBorders>
              <w:top w:val="nil"/>
              <w:left w:val="nil"/>
              <w:right w:val="single" w:sz="4" w:space="0" w:color="auto"/>
            </w:tcBorders>
            <w:shd w:val="clear" w:color="auto" w:fill="auto"/>
            <w:noWrap/>
            <w:vAlign w:val="center"/>
            <w:hideMark/>
          </w:tcPr>
          <w:p w:rsidR="003D5730" w:rsidRPr="00635CFF" w:rsidRDefault="003D5730" w:rsidP="003D573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Przyrządy tablicowe z tablicą do zawieszania (II), wersja magnetyczna</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3D5730" w:rsidRPr="00635CFF" w:rsidRDefault="003D5730" w:rsidP="003D573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r>
      <w:tr w:rsidR="003D5730" w:rsidRPr="00635CFF" w:rsidTr="00023D82">
        <w:trPr>
          <w:trHeight w:val="686"/>
        </w:trPr>
        <w:tc>
          <w:tcPr>
            <w:tcW w:w="500" w:type="dxa"/>
            <w:vMerge/>
            <w:tcBorders>
              <w:top w:val="nil"/>
              <w:left w:val="single" w:sz="12" w:space="0" w:color="auto"/>
              <w:bottom w:val="single" w:sz="4" w:space="0" w:color="000000"/>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3D5730" w:rsidRPr="00635CFF" w:rsidRDefault="003D5730" w:rsidP="003D573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Komplet 6 przyrządów tablicowych z trwałego tworzywa sztucznego, dobrej jakości. Zawiera linijkę o długości 100 cm, dwie ekierki (60o-30o-90o oraz 45o-45o-90o, 60 cm), kątomierz, cyrkiel z magnesami oraz wskaźnik o długości 100 cm. Cztery pierwsze przyrządy posiadają uchwyty.</w:t>
            </w:r>
          </w:p>
        </w:tc>
        <w:tc>
          <w:tcPr>
            <w:tcW w:w="709" w:type="dxa"/>
            <w:vMerge/>
            <w:tcBorders>
              <w:top w:val="nil"/>
              <w:left w:val="single" w:sz="4" w:space="0" w:color="auto"/>
              <w:bottom w:val="single" w:sz="4" w:space="0" w:color="auto"/>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r>
      <w:tr w:rsidR="003D573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3D5730" w:rsidRPr="00635CFF" w:rsidRDefault="00F826BE" w:rsidP="003D573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7</w:t>
            </w:r>
          </w:p>
        </w:tc>
        <w:tc>
          <w:tcPr>
            <w:tcW w:w="8274" w:type="dxa"/>
            <w:tcBorders>
              <w:top w:val="nil"/>
              <w:left w:val="nil"/>
              <w:right w:val="single" w:sz="4" w:space="0" w:color="auto"/>
            </w:tcBorders>
            <w:shd w:val="clear" w:color="auto" w:fill="auto"/>
            <w:noWrap/>
            <w:vAlign w:val="center"/>
            <w:hideMark/>
          </w:tcPr>
          <w:p w:rsidR="003D5730" w:rsidRPr="00635CFF" w:rsidRDefault="003D5730" w:rsidP="003D573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Płytka z zaciskiem bananowym - cynkowa, 125x50 mm</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3D5730" w:rsidRPr="00635CFF" w:rsidRDefault="003D5730" w:rsidP="003D573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r>
      <w:tr w:rsidR="003D5730" w:rsidRPr="00635CFF" w:rsidTr="00023D82">
        <w:trPr>
          <w:trHeight w:val="609"/>
        </w:trPr>
        <w:tc>
          <w:tcPr>
            <w:tcW w:w="500" w:type="dxa"/>
            <w:vMerge/>
            <w:tcBorders>
              <w:top w:val="nil"/>
              <w:left w:val="single" w:sz="12" w:space="0" w:color="auto"/>
              <w:bottom w:val="single" w:sz="4" w:space="0" w:color="000000"/>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3D5730" w:rsidRPr="00635CFF" w:rsidRDefault="003D5730" w:rsidP="003D573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Płytka-elektroda o wymiarach 125x50 mm z zamontowanym zaciskiem 4-mm (gniazdem laboratoryjnym) do wtyków bananowych (nie dołączane - można dokupić jeśli brak w pracowni). Może służyć do doświadczeń z zakresu przewodności, budowy prostych ogniw i in. </w:t>
            </w:r>
          </w:p>
        </w:tc>
        <w:tc>
          <w:tcPr>
            <w:tcW w:w="709" w:type="dxa"/>
            <w:vMerge/>
            <w:tcBorders>
              <w:top w:val="nil"/>
              <w:left w:val="single" w:sz="4" w:space="0" w:color="auto"/>
              <w:bottom w:val="single" w:sz="4" w:space="0" w:color="auto"/>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r>
      <w:tr w:rsidR="003D573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3D5730" w:rsidRPr="00635CFF" w:rsidRDefault="00F826BE" w:rsidP="003D573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8</w:t>
            </w:r>
          </w:p>
        </w:tc>
        <w:tc>
          <w:tcPr>
            <w:tcW w:w="8274" w:type="dxa"/>
            <w:tcBorders>
              <w:top w:val="nil"/>
              <w:left w:val="nil"/>
              <w:right w:val="single" w:sz="4" w:space="0" w:color="auto"/>
            </w:tcBorders>
            <w:shd w:val="clear" w:color="auto" w:fill="auto"/>
            <w:noWrap/>
            <w:vAlign w:val="center"/>
            <w:hideMark/>
          </w:tcPr>
          <w:p w:rsidR="003D5730" w:rsidRPr="00635CFF" w:rsidRDefault="003D5730" w:rsidP="003D573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Płytka z zaciskiem bananowym - miedziana 125x50 mm</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3D5730" w:rsidRPr="00635CFF" w:rsidRDefault="003D5730" w:rsidP="003D573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r>
      <w:tr w:rsidR="003D5730" w:rsidRPr="00635CFF" w:rsidTr="00023D82">
        <w:trPr>
          <w:trHeight w:val="600"/>
        </w:trPr>
        <w:tc>
          <w:tcPr>
            <w:tcW w:w="500" w:type="dxa"/>
            <w:vMerge/>
            <w:tcBorders>
              <w:top w:val="nil"/>
              <w:left w:val="single" w:sz="12" w:space="0" w:color="auto"/>
              <w:bottom w:val="single" w:sz="4" w:space="0" w:color="000000"/>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3D5730" w:rsidRPr="00635CFF" w:rsidRDefault="003D5730" w:rsidP="003D573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Płytka-elektroda o wymiarach 125x50 mm z zamontowanym zaciskiem 4-mm (gniazdem laboratoryjnym) do wtyków bananowych (nie dołączane - można dokupić jeśli brak w pracowni). Może służyć do doświadczeń z zakresu przewodności, budowy prostych ogniw i in. </w:t>
            </w:r>
          </w:p>
        </w:tc>
        <w:tc>
          <w:tcPr>
            <w:tcW w:w="709" w:type="dxa"/>
            <w:vMerge/>
            <w:tcBorders>
              <w:top w:val="nil"/>
              <w:left w:val="single" w:sz="4" w:space="0" w:color="auto"/>
              <w:bottom w:val="single" w:sz="4" w:space="0" w:color="auto"/>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r>
      <w:tr w:rsidR="003D573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3D5730" w:rsidRPr="00635CFF" w:rsidRDefault="00F826BE" w:rsidP="003D573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9</w:t>
            </w:r>
          </w:p>
        </w:tc>
        <w:tc>
          <w:tcPr>
            <w:tcW w:w="8274" w:type="dxa"/>
            <w:tcBorders>
              <w:top w:val="nil"/>
              <w:left w:val="nil"/>
              <w:right w:val="single" w:sz="4" w:space="0" w:color="auto"/>
            </w:tcBorders>
            <w:shd w:val="clear" w:color="auto" w:fill="auto"/>
            <w:noWrap/>
            <w:vAlign w:val="center"/>
            <w:hideMark/>
          </w:tcPr>
          <w:p w:rsidR="003D5730" w:rsidRPr="00635CFF" w:rsidRDefault="003D5730" w:rsidP="003D573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Płytka z zaciskiem bananowym - ołowiana 125x50 mm</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3D5730" w:rsidRPr="00635CFF" w:rsidRDefault="003D5730" w:rsidP="003D573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r>
      <w:tr w:rsidR="003D5730" w:rsidRPr="00635CFF" w:rsidTr="00023D82">
        <w:trPr>
          <w:trHeight w:val="701"/>
        </w:trPr>
        <w:tc>
          <w:tcPr>
            <w:tcW w:w="500" w:type="dxa"/>
            <w:vMerge/>
            <w:tcBorders>
              <w:top w:val="nil"/>
              <w:left w:val="single" w:sz="12" w:space="0" w:color="auto"/>
              <w:bottom w:val="single" w:sz="4" w:space="0" w:color="000000"/>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3D5730" w:rsidRPr="00635CFF" w:rsidRDefault="003D5730" w:rsidP="003D573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Płytka-elektroda o wymiarach 125x50 mm z zamontowanym zaciskiem 4-mm (gniazdem laboratoryjnym) do wtyków bananowych (nie dołączane - można dokupić jeśli brak w pracowni). Może służyć do doświadczeń z zakresu przewodności, budowy prostych ogniw i in. </w:t>
            </w:r>
          </w:p>
        </w:tc>
        <w:tc>
          <w:tcPr>
            <w:tcW w:w="709" w:type="dxa"/>
            <w:vMerge/>
            <w:tcBorders>
              <w:top w:val="nil"/>
              <w:left w:val="single" w:sz="4" w:space="0" w:color="auto"/>
              <w:bottom w:val="single" w:sz="4" w:space="0" w:color="auto"/>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r>
      <w:tr w:rsidR="003D573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3D5730" w:rsidRPr="00635CFF" w:rsidRDefault="00F826BE" w:rsidP="003D573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lastRenderedPageBreak/>
              <w:t>10</w:t>
            </w:r>
          </w:p>
        </w:tc>
        <w:tc>
          <w:tcPr>
            <w:tcW w:w="8274" w:type="dxa"/>
            <w:tcBorders>
              <w:top w:val="nil"/>
              <w:left w:val="nil"/>
              <w:right w:val="single" w:sz="4" w:space="0" w:color="auto"/>
            </w:tcBorders>
            <w:shd w:val="clear" w:color="auto" w:fill="auto"/>
            <w:noWrap/>
            <w:vAlign w:val="center"/>
            <w:hideMark/>
          </w:tcPr>
          <w:p w:rsidR="003D5730" w:rsidRPr="00635CFF" w:rsidRDefault="003D5730" w:rsidP="003D573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Płytka z zaciskiem bananowym – węglowa, 125x50 mm</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3D5730" w:rsidRPr="00635CFF" w:rsidRDefault="003D5730" w:rsidP="003D573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r>
      <w:tr w:rsidR="003D5730" w:rsidRPr="00635CFF" w:rsidTr="00023D82">
        <w:trPr>
          <w:trHeight w:val="613"/>
        </w:trPr>
        <w:tc>
          <w:tcPr>
            <w:tcW w:w="500" w:type="dxa"/>
            <w:vMerge/>
            <w:tcBorders>
              <w:top w:val="nil"/>
              <w:left w:val="single" w:sz="12" w:space="0" w:color="auto"/>
              <w:bottom w:val="single" w:sz="4" w:space="0" w:color="000000"/>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3D5730" w:rsidRPr="00635CFF" w:rsidRDefault="003D5730" w:rsidP="003D573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 xml:space="preserve">Płytka-elektroda o wymiarach 125x50 mm z zamontowanym zaciskiem 4-mm (gniazdem laboratoryjnym) do wtyków bananowych (nie dołączane - można dokupić jeśli brak w pracowni). Może służyć do doświadczeń z zakresu przewodności, budowy prostych ogniw i in. </w:t>
            </w:r>
          </w:p>
        </w:tc>
        <w:tc>
          <w:tcPr>
            <w:tcW w:w="709" w:type="dxa"/>
            <w:vMerge/>
            <w:tcBorders>
              <w:top w:val="nil"/>
              <w:left w:val="single" w:sz="4" w:space="0" w:color="auto"/>
              <w:bottom w:val="single" w:sz="4" w:space="0" w:color="auto"/>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r>
      <w:tr w:rsidR="003D573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3D5730" w:rsidRPr="00635CFF" w:rsidRDefault="00F826BE" w:rsidP="003D573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11</w:t>
            </w:r>
          </w:p>
        </w:tc>
        <w:tc>
          <w:tcPr>
            <w:tcW w:w="8274" w:type="dxa"/>
            <w:tcBorders>
              <w:top w:val="nil"/>
              <w:left w:val="nil"/>
              <w:right w:val="single" w:sz="4" w:space="0" w:color="auto"/>
            </w:tcBorders>
            <w:shd w:val="clear" w:color="auto" w:fill="auto"/>
            <w:noWrap/>
            <w:vAlign w:val="center"/>
            <w:hideMark/>
          </w:tcPr>
          <w:p w:rsidR="003D5730" w:rsidRPr="00635CFF" w:rsidRDefault="003D5730" w:rsidP="003D573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 xml:space="preserve">Przewody bananowe do piętrowego dołączania, 50cm, kpl.2 </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3D5730" w:rsidRPr="00635CFF" w:rsidRDefault="003D5730" w:rsidP="003D573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5</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r>
      <w:tr w:rsidR="003D5730" w:rsidRPr="00635CFF" w:rsidTr="00023D82">
        <w:trPr>
          <w:trHeight w:val="449"/>
        </w:trPr>
        <w:tc>
          <w:tcPr>
            <w:tcW w:w="500" w:type="dxa"/>
            <w:vMerge/>
            <w:tcBorders>
              <w:top w:val="nil"/>
              <w:left w:val="single" w:sz="12" w:space="0" w:color="auto"/>
              <w:bottom w:val="single" w:sz="4" w:space="0" w:color="000000"/>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3D5730" w:rsidRPr="00635CFF" w:rsidRDefault="003D5730" w:rsidP="003D573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Przewody długości 50 cm z wtykami bananowymi (4 mm) pozwalające na przyłączanie wielu przewodów (piętrowo) do jednego punktu.</w:t>
            </w:r>
          </w:p>
        </w:tc>
        <w:tc>
          <w:tcPr>
            <w:tcW w:w="709" w:type="dxa"/>
            <w:vMerge/>
            <w:tcBorders>
              <w:top w:val="nil"/>
              <w:left w:val="single" w:sz="4" w:space="0" w:color="auto"/>
              <w:bottom w:val="single" w:sz="4" w:space="0" w:color="auto"/>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r>
      <w:tr w:rsidR="003D573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3D5730" w:rsidRPr="00635CFF" w:rsidRDefault="003D5730" w:rsidP="003D573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r w:rsidR="00F826BE">
              <w:rPr>
                <w:rFonts w:ascii="Calibri" w:eastAsia="Times New Roman" w:hAnsi="Calibri" w:cs="Times New Roman"/>
                <w:lang w:eastAsia="pl-PL"/>
              </w:rPr>
              <w:t>2</w:t>
            </w:r>
          </w:p>
        </w:tc>
        <w:tc>
          <w:tcPr>
            <w:tcW w:w="8274" w:type="dxa"/>
            <w:tcBorders>
              <w:top w:val="nil"/>
              <w:left w:val="nil"/>
              <w:right w:val="single" w:sz="4" w:space="0" w:color="auto"/>
            </w:tcBorders>
            <w:shd w:val="clear" w:color="auto" w:fill="auto"/>
            <w:noWrap/>
            <w:vAlign w:val="center"/>
            <w:hideMark/>
          </w:tcPr>
          <w:p w:rsidR="003D5730" w:rsidRPr="00635CFF" w:rsidRDefault="003D5730" w:rsidP="003D573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Zasilacz demonstracyjny – w. rozszerzona (A), cyfrowy</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3D5730" w:rsidRPr="00635CFF" w:rsidRDefault="003D5730" w:rsidP="003D573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r>
      <w:tr w:rsidR="003D5730" w:rsidRPr="00635CFF" w:rsidTr="00023D82">
        <w:trPr>
          <w:trHeight w:val="1175"/>
        </w:trPr>
        <w:tc>
          <w:tcPr>
            <w:tcW w:w="500" w:type="dxa"/>
            <w:vMerge/>
            <w:tcBorders>
              <w:top w:val="nil"/>
              <w:left w:val="single" w:sz="12" w:space="0" w:color="auto"/>
              <w:bottom w:val="single" w:sz="4" w:space="0" w:color="000000"/>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3D5730" w:rsidRPr="00635CFF" w:rsidRDefault="003D5730" w:rsidP="003D573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Wysokiej niezawodności zasilacz prądu stałego DC z płynną regulacją napięcia wyjściowego. Wyposażony w diodę LED sygnalizującą pracę urządzenia oraz DUŻE wyświetlacze ciekłokrystaliczne (16 mm) wskazujące wartość napięcia wyjściowego (V) oraz wartość prądu obciążenia (A). Posiada także regulację napięcia wyjściowego oraz regulację prądu obciążenia.</w:t>
            </w:r>
            <w:r w:rsidRPr="00635CFF">
              <w:rPr>
                <w:rFonts w:ascii="Calibri" w:eastAsia="Times New Roman" w:hAnsi="Calibri" w:cs="Times New Roman"/>
                <w:sz w:val="16"/>
                <w:szCs w:val="16"/>
                <w:lang w:eastAsia="pl-PL"/>
              </w:rPr>
              <w:br/>
              <w:t xml:space="preserve">Z zabezpieczeniem przeciwzwarciowym i </w:t>
            </w:r>
            <w:proofErr w:type="spellStart"/>
            <w:r w:rsidRPr="00635CFF">
              <w:rPr>
                <w:rFonts w:ascii="Calibri" w:eastAsia="Times New Roman" w:hAnsi="Calibri" w:cs="Times New Roman"/>
                <w:sz w:val="16"/>
                <w:szCs w:val="16"/>
                <w:lang w:eastAsia="pl-PL"/>
              </w:rPr>
              <w:t>przeciwprzeciążeniowym</w:t>
            </w:r>
            <w:proofErr w:type="spellEnd"/>
            <w:r w:rsidRPr="00635CFF">
              <w:rPr>
                <w:rFonts w:ascii="Calibri" w:eastAsia="Times New Roman" w:hAnsi="Calibri" w:cs="Times New Roman"/>
                <w:sz w:val="16"/>
                <w:szCs w:val="16"/>
                <w:lang w:eastAsia="pl-PL"/>
              </w:rPr>
              <w:t xml:space="preserve">. Nowoczesne wzornictwo. Napięcie wejściowe: 115/230 V AC, 50-60 </w:t>
            </w:r>
            <w:proofErr w:type="spellStart"/>
            <w:r w:rsidRPr="00635CFF">
              <w:rPr>
                <w:rFonts w:ascii="Calibri" w:eastAsia="Times New Roman" w:hAnsi="Calibri" w:cs="Times New Roman"/>
                <w:sz w:val="16"/>
                <w:szCs w:val="16"/>
                <w:lang w:eastAsia="pl-PL"/>
              </w:rPr>
              <w:t>Hz</w:t>
            </w:r>
            <w:proofErr w:type="spellEnd"/>
            <w:r w:rsidRPr="00635CFF">
              <w:rPr>
                <w:rFonts w:ascii="Calibri" w:eastAsia="Times New Roman" w:hAnsi="Calibri" w:cs="Times New Roman"/>
                <w:sz w:val="16"/>
                <w:szCs w:val="16"/>
                <w:lang w:eastAsia="pl-PL"/>
              </w:rPr>
              <w:t xml:space="preserve"> (przełącznik zewnętrzny); zakres regulacji napięcia wyjściowego: 0-15 V; zakres regulacji prądu obciążenia: 0-3 A; zabezpieczenie prądowe: 3 A. Moc wyjściowa: 45 W. Wymiary: 9,5x16x22,5 cm; waga: 2 kg.</w:t>
            </w:r>
          </w:p>
        </w:tc>
        <w:tc>
          <w:tcPr>
            <w:tcW w:w="709" w:type="dxa"/>
            <w:vMerge/>
            <w:tcBorders>
              <w:top w:val="nil"/>
              <w:left w:val="single" w:sz="4" w:space="0" w:color="auto"/>
              <w:bottom w:val="single" w:sz="4" w:space="0" w:color="auto"/>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r>
      <w:tr w:rsidR="003D5730" w:rsidRPr="00635CFF" w:rsidTr="00023D82">
        <w:trPr>
          <w:trHeight w:val="600"/>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3D5730" w:rsidRPr="00635CFF" w:rsidRDefault="003D5730" w:rsidP="003D573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r w:rsidR="00F826BE">
              <w:rPr>
                <w:rFonts w:ascii="Calibri" w:eastAsia="Times New Roman" w:hAnsi="Calibri" w:cs="Times New Roman"/>
                <w:lang w:eastAsia="pl-PL"/>
              </w:rPr>
              <w:t>3</w:t>
            </w:r>
          </w:p>
        </w:tc>
        <w:tc>
          <w:tcPr>
            <w:tcW w:w="8274" w:type="dxa"/>
            <w:tcBorders>
              <w:top w:val="nil"/>
              <w:left w:val="nil"/>
              <w:right w:val="single" w:sz="4" w:space="0" w:color="auto"/>
            </w:tcBorders>
            <w:shd w:val="clear" w:color="auto" w:fill="auto"/>
            <w:noWrap/>
            <w:vAlign w:val="center"/>
            <w:hideMark/>
          </w:tcPr>
          <w:p w:rsidR="003D5730" w:rsidRPr="00635CFF" w:rsidRDefault="003D5730" w:rsidP="003D573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Oś liczbowa / Układ współrzędnych – magnetyczny zestaw</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3D5730" w:rsidRPr="00635CFF" w:rsidRDefault="003D5730" w:rsidP="003D573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r>
      <w:tr w:rsidR="003D5730" w:rsidRPr="00635CFF" w:rsidTr="00023D82">
        <w:trPr>
          <w:trHeight w:val="2494"/>
        </w:trPr>
        <w:tc>
          <w:tcPr>
            <w:tcW w:w="500" w:type="dxa"/>
            <w:vMerge/>
            <w:tcBorders>
              <w:top w:val="nil"/>
              <w:left w:val="single" w:sz="12" w:space="0" w:color="auto"/>
              <w:bottom w:val="single" w:sz="4" w:space="0" w:color="000000"/>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3D5730" w:rsidRPr="00635CFF" w:rsidRDefault="003D5730" w:rsidP="003D573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Zestaw 22 kolorowych elementów w 100 procentach magnetycznych, bo nadrukowanych na pełnej folii magnetycznej (a nie podklejanych fragmentami folii magnetycznej), do prezentacji na dowolnej powierzchni magnetycznej (metal, tablica szkolna, …) osi liczbowej lub prostokątnego układu współrzędnych.</w:t>
            </w:r>
            <w:r w:rsidRPr="00635CFF">
              <w:rPr>
                <w:rFonts w:ascii="Calibri" w:eastAsia="Times New Roman" w:hAnsi="Calibri" w:cs="Times New Roman"/>
                <w:sz w:val="16"/>
                <w:szCs w:val="16"/>
                <w:lang w:eastAsia="pl-PL"/>
              </w:rPr>
              <w:br w:type="page"/>
              <w:t>Zestaw zawiera:</w:t>
            </w:r>
            <w:r w:rsidRPr="00635CFF">
              <w:rPr>
                <w:rFonts w:ascii="Calibri" w:eastAsia="Times New Roman" w:hAnsi="Calibri" w:cs="Times New Roman"/>
                <w:sz w:val="16"/>
                <w:szCs w:val="16"/>
                <w:lang w:eastAsia="pl-PL"/>
              </w:rPr>
              <w:br w:type="page"/>
              <w:t>- 2 osie liczbowe czarne, każda długości 42 cm (szer. 45 mm) - 2 osie liczbowe czerwone, każda długości 42 cm (szer. 45 mm) - 2 znaki dodawania (czarny i czerwony) - 2 znaki odejmowania (czarny i czerwony) - 2 punkty pełne czarne - 2 punkty pełne czerwone - 2 punkty z konturem czarnym - 2 punkty z konturem czerwonym - 2 zwroty-wskaźniki pełne czarne - 2 zwroty-wskaźniki pełne czerwone - 2 zwroty-wskaźniki z konturem (czarnym i czerwonym).</w:t>
            </w:r>
            <w:r w:rsidRPr="00635CFF">
              <w:rPr>
                <w:rFonts w:ascii="Calibri" w:eastAsia="Times New Roman" w:hAnsi="Calibri" w:cs="Times New Roman"/>
                <w:sz w:val="16"/>
                <w:szCs w:val="16"/>
                <w:lang w:eastAsia="pl-PL"/>
              </w:rPr>
              <w:br w:type="page"/>
              <w:t>Wszystkie cztery osie liczbowe mają długość 42 cm (szer. 45 mm) i zakończone są zwrotami z jednej strony, co umożliwia składanie z nich osi liczbowej jednokolorowej lub dwukolorowej (liczby ujemne na części czerwonej) o długości 84 cm lub 168 cm</w:t>
            </w:r>
            <w:r w:rsidRPr="00635CFF">
              <w:rPr>
                <w:rFonts w:ascii="Calibri" w:eastAsia="Times New Roman" w:hAnsi="Calibri" w:cs="Times New Roman"/>
                <w:sz w:val="16"/>
                <w:szCs w:val="16"/>
                <w:lang w:eastAsia="pl-PL"/>
              </w:rPr>
              <w:br w:type="page"/>
              <w:t>lub</w:t>
            </w:r>
            <w:r w:rsidRPr="00635CFF">
              <w:rPr>
                <w:rFonts w:ascii="Calibri" w:eastAsia="Times New Roman" w:hAnsi="Calibri" w:cs="Times New Roman"/>
                <w:sz w:val="16"/>
                <w:szCs w:val="16"/>
                <w:lang w:eastAsia="pl-PL"/>
              </w:rPr>
              <w:br w:type="page"/>
              <w:t>prostokątnego układu współrzędnych o różnych kolorach osi lub czerwonych częściach ujemnych (długość każdej osi 84 cm).</w:t>
            </w:r>
            <w:r w:rsidRPr="00635CFF">
              <w:rPr>
                <w:rFonts w:ascii="Calibri" w:eastAsia="Times New Roman" w:hAnsi="Calibri" w:cs="Times New Roman"/>
                <w:sz w:val="16"/>
                <w:szCs w:val="16"/>
                <w:lang w:eastAsia="pl-PL"/>
              </w:rPr>
              <w:br w:type="page"/>
              <w:t xml:space="preserve"> Każda oś jest podzielona na 4 duże odcinki, te podzielone są na pięć mniejszych, a każdy mniejszy na pół. Umożliwia to różne oznaczanie odcinków oraz stosowanie różnych </w:t>
            </w:r>
            <w:proofErr w:type="spellStart"/>
            <w:r w:rsidRPr="00635CFF">
              <w:rPr>
                <w:rFonts w:ascii="Calibri" w:eastAsia="Times New Roman" w:hAnsi="Calibri" w:cs="Times New Roman"/>
                <w:sz w:val="16"/>
                <w:szCs w:val="16"/>
                <w:lang w:eastAsia="pl-PL"/>
              </w:rPr>
              <w:t>skal</w:t>
            </w:r>
            <w:proofErr w:type="spellEnd"/>
            <w:r w:rsidRPr="00635CFF">
              <w:rPr>
                <w:rFonts w:ascii="Calibri" w:eastAsia="Times New Roman" w:hAnsi="Calibri" w:cs="Times New Roman"/>
                <w:sz w:val="16"/>
                <w:szCs w:val="16"/>
                <w:lang w:eastAsia="pl-PL"/>
              </w:rPr>
              <w:t>, opisywanie na osi jedności, ułamków, dziesiętnych części, jednostek dodatnich i ujemnych.</w:t>
            </w:r>
            <w:r w:rsidRPr="00635CFF">
              <w:rPr>
                <w:rFonts w:ascii="Calibri" w:eastAsia="Times New Roman" w:hAnsi="Calibri" w:cs="Times New Roman"/>
                <w:sz w:val="16"/>
                <w:szCs w:val="16"/>
                <w:lang w:eastAsia="pl-PL"/>
              </w:rPr>
              <w:br w:type="page"/>
              <w:t>Pomoc dydaktyczna jest wygodna w użyciu, łatwa do przechowywania i w pełni magnetyczna. Polecamy.</w:t>
            </w:r>
          </w:p>
        </w:tc>
        <w:tc>
          <w:tcPr>
            <w:tcW w:w="709" w:type="dxa"/>
            <w:vMerge/>
            <w:tcBorders>
              <w:top w:val="nil"/>
              <w:left w:val="single" w:sz="4" w:space="0" w:color="auto"/>
              <w:bottom w:val="single" w:sz="4" w:space="0" w:color="auto"/>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2551" w:type="dxa"/>
            <w:vMerge/>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c>
          <w:tcPr>
            <w:tcW w:w="2977" w:type="dxa"/>
            <w:vMerge/>
            <w:tcBorders>
              <w:top w:val="nil"/>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r>
      <w:tr w:rsidR="003D5730" w:rsidRPr="00635CFF" w:rsidTr="00023D82">
        <w:trPr>
          <w:trHeight w:val="798"/>
        </w:trPr>
        <w:tc>
          <w:tcPr>
            <w:tcW w:w="500"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3D5730" w:rsidRPr="00635CFF" w:rsidRDefault="003D5730" w:rsidP="003D573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r w:rsidR="00F826BE">
              <w:rPr>
                <w:rFonts w:ascii="Calibri" w:eastAsia="Times New Roman" w:hAnsi="Calibri" w:cs="Times New Roman"/>
                <w:lang w:eastAsia="pl-PL"/>
              </w:rPr>
              <w:t>4</w:t>
            </w:r>
          </w:p>
        </w:tc>
        <w:tc>
          <w:tcPr>
            <w:tcW w:w="8274" w:type="dxa"/>
            <w:tcBorders>
              <w:top w:val="nil"/>
              <w:left w:val="nil"/>
              <w:right w:val="single" w:sz="4" w:space="0" w:color="auto"/>
            </w:tcBorders>
            <w:shd w:val="clear" w:color="auto" w:fill="auto"/>
            <w:noWrap/>
            <w:vAlign w:val="center"/>
            <w:hideMark/>
          </w:tcPr>
          <w:p w:rsidR="003D5730" w:rsidRPr="00635CFF" w:rsidRDefault="003D5730" w:rsidP="003D5730">
            <w:pPr>
              <w:spacing w:after="0" w:line="240" w:lineRule="auto"/>
              <w:rPr>
                <w:rFonts w:ascii="Calibri" w:eastAsia="Times New Roman" w:hAnsi="Calibri" w:cs="Times New Roman"/>
                <w:b/>
                <w:bCs/>
                <w:sz w:val="20"/>
                <w:szCs w:val="20"/>
                <w:lang w:eastAsia="pl-PL"/>
              </w:rPr>
            </w:pPr>
            <w:r w:rsidRPr="00635CFF">
              <w:rPr>
                <w:rFonts w:ascii="Calibri" w:eastAsia="Times New Roman" w:hAnsi="Calibri" w:cs="Times New Roman"/>
                <w:b/>
                <w:bCs/>
                <w:sz w:val="20"/>
                <w:szCs w:val="20"/>
                <w:lang w:eastAsia="pl-PL"/>
              </w:rPr>
              <w:t>Eksperymenty z wodą – własności i ciekawostki, zestaw doświadczalny z wyposażeniem laboratoryjnym</w:t>
            </w:r>
          </w:p>
        </w:tc>
        <w:tc>
          <w:tcPr>
            <w:tcW w:w="709"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3D5730" w:rsidRPr="00635CFF" w:rsidRDefault="003D5730" w:rsidP="003D5730">
            <w:pPr>
              <w:spacing w:after="0" w:line="240" w:lineRule="auto"/>
              <w:jc w:val="center"/>
              <w:rPr>
                <w:rFonts w:ascii="Calibri" w:eastAsia="Times New Roman" w:hAnsi="Calibri" w:cs="Times New Roman"/>
                <w:lang w:eastAsia="pl-PL"/>
              </w:rPr>
            </w:pPr>
            <w:r w:rsidRPr="00635CFF">
              <w:rPr>
                <w:rFonts w:ascii="Calibri" w:eastAsia="Times New Roman" w:hAnsi="Calibri" w:cs="Times New Roman"/>
                <w:lang w:eastAsia="pl-PL"/>
              </w:rPr>
              <w:t>1</w:t>
            </w:r>
          </w:p>
        </w:tc>
        <w:tc>
          <w:tcPr>
            <w:tcW w:w="2551" w:type="dxa"/>
            <w:vMerge w:val="restart"/>
            <w:tcBorders>
              <w:top w:val="single" w:sz="4" w:space="0" w:color="auto"/>
              <w:left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c>
          <w:tcPr>
            <w:tcW w:w="2977" w:type="dxa"/>
            <w:vMerge w:val="restart"/>
            <w:tcBorders>
              <w:top w:val="single" w:sz="4" w:space="0" w:color="auto"/>
              <w:left w:val="single" w:sz="4" w:space="0" w:color="auto"/>
              <w:right w:val="single" w:sz="4" w:space="0" w:color="auto"/>
            </w:tcBorders>
            <w:shd w:val="clear" w:color="auto" w:fill="auto"/>
            <w:noWrap/>
            <w:vAlign w:val="center"/>
          </w:tcPr>
          <w:p w:rsidR="003D5730" w:rsidRPr="00635CFF" w:rsidRDefault="003D5730" w:rsidP="003D5730">
            <w:pPr>
              <w:spacing w:after="0" w:line="240" w:lineRule="auto"/>
              <w:jc w:val="center"/>
              <w:rPr>
                <w:rFonts w:ascii="Calibri" w:eastAsia="Times New Roman" w:hAnsi="Calibri" w:cs="Times New Roman"/>
                <w:lang w:eastAsia="pl-PL"/>
              </w:rPr>
            </w:pPr>
          </w:p>
        </w:tc>
      </w:tr>
      <w:tr w:rsidR="003D5730" w:rsidRPr="00635CFF" w:rsidTr="00023D82">
        <w:trPr>
          <w:trHeight w:val="4670"/>
        </w:trPr>
        <w:tc>
          <w:tcPr>
            <w:tcW w:w="500" w:type="dxa"/>
            <w:vMerge/>
            <w:tcBorders>
              <w:top w:val="nil"/>
              <w:left w:val="single" w:sz="12" w:space="0" w:color="auto"/>
              <w:bottom w:val="single" w:sz="4" w:space="0" w:color="000000"/>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8274" w:type="dxa"/>
            <w:tcBorders>
              <w:top w:val="nil"/>
              <w:left w:val="nil"/>
              <w:bottom w:val="single" w:sz="4" w:space="0" w:color="auto"/>
              <w:right w:val="single" w:sz="4" w:space="0" w:color="auto"/>
            </w:tcBorders>
            <w:shd w:val="clear" w:color="auto" w:fill="auto"/>
            <w:hideMark/>
          </w:tcPr>
          <w:p w:rsidR="003D5730" w:rsidRPr="00635CFF" w:rsidRDefault="003D5730" w:rsidP="003D5730">
            <w:pPr>
              <w:spacing w:after="0" w:line="240" w:lineRule="auto"/>
              <w:rPr>
                <w:rFonts w:ascii="Calibri" w:eastAsia="Times New Roman" w:hAnsi="Calibri" w:cs="Times New Roman"/>
                <w:sz w:val="16"/>
                <w:szCs w:val="16"/>
                <w:lang w:eastAsia="pl-PL"/>
              </w:rPr>
            </w:pPr>
            <w:r w:rsidRPr="00635CFF">
              <w:rPr>
                <w:rFonts w:ascii="Calibri" w:eastAsia="Times New Roman" w:hAnsi="Calibri" w:cs="Times New Roman"/>
                <w:sz w:val="16"/>
                <w:szCs w:val="16"/>
                <w:lang w:eastAsia="pl-PL"/>
              </w:rPr>
              <w:t>Zestaw pomaga zrozumieć niesamowity świat wody, jego sekrety i właściwości, dzięki 35 eksperymentom łatwym do wykonania w warunkach szkolnych, opisanym krok po kroku. Zestaw zawiera wyposażenie laboratoryjne niezbędne do przeprowadzenia doświadczeń i takie jakie używane jest w laboratoriach chemicznych - pakiet jest więc także dobrym wprowadzeniem do świata badań naukowych.</w:t>
            </w:r>
            <w:r w:rsidRPr="00635CFF">
              <w:rPr>
                <w:rFonts w:ascii="Calibri" w:eastAsia="Times New Roman" w:hAnsi="Calibri" w:cs="Times New Roman"/>
                <w:sz w:val="16"/>
                <w:szCs w:val="16"/>
                <w:lang w:eastAsia="pl-PL"/>
              </w:rPr>
              <w:br/>
              <w:t>Dołączona instrukcja zawiera karty 35 starannie opracowanych eksperymentów z wodą wraz z omówieniem wyników każdego z nich oraz wnioskami, a także wskazaniem poznawanych przez uczniów wyrażeń i pojęć w trakcie i po wykonaniu danego doświadczenia. Zadaniem tego zestawu doświadczalnego jest poznanie własności wody, jej złożonego charakteru oraz ciekawych cech, które nadal zadziwiają naukowców i stale wpływają na życie nasze i naszej planety – pamiętajmy, że człowiek składa się w ponad 60% z wody, a 75% Ziemi pokrywają wody… Te 35 eksperymentów ma uświadomić uczniom jak te pozornie proste cząsteczki – H2O – wykazują się mnóstwem ciekawych cech w różnych warunkach. Z wodą spotykamy się wszędzie na co dzień, a w szkolnym programie występuje ona w każdym przedmiocie nauczania, warto więc ją poznać bliżej.</w:t>
            </w:r>
            <w:r w:rsidRPr="00635CFF">
              <w:rPr>
                <w:rFonts w:ascii="Calibri" w:eastAsia="Times New Roman" w:hAnsi="Calibri" w:cs="Times New Roman"/>
                <w:sz w:val="16"/>
                <w:szCs w:val="16"/>
                <w:lang w:eastAsia="pl-PL"/>
              </w:rPr>
              <w:br/>
              <w:t>Cały zestaw dostarczany jest w 2-poziomowym, zamykanym pojemniku z tworzywa sztucznego z wkładami z gąbki, które posiadają wycięte gniazda na elementy zestawu, tak aby można je było łatwo i bezpiecznie wyjmować i przechowywać.</w:t>
            </w:r>
            <w:r w:rsidRPr="00635CFF">
              <w:rPr>
                <w:rFonts w:ascii="Calibri" w:eastAsia="Times New Roman" w:hAnsi="Calibri" w:cs="Times New Roman"/>
                <w:sz w:val="16"/>
                <w:szCs w:val="16"/>
                <w:lang w:eastAsia="pl-PL"/>
              </w:rPr>
              <w:br/>
              <w:t xml:space="preserve">SKŁAD:  zlewka miarowa szklana </w:t>
            </w:r>
            <w:proofErr w:type="spellStart"/>
            <w:r w:rsidRPr="00635CFF">
              <w:rPr>
                <w:rFonts w:ascii="Calibri" w:eastAsia="Times New Roman" w:hAnsi="Calibri" w:cs="Times New Roman"/>
                <w:sz w:val="16"/>
                <w:szCs w:val="16"/>
                <w:lang w:eastAsia="pl-PL"/>
              </w:rPr>
              <w:t>borokrzemianowa</w:t>
            </w:r>
            <w:proofErr w:type="spellEnd"/>
            <w:r w:rsidRPr="00635CFF">
              <w:rPr>
                <w:rFonts w:ascii="Calibri" w:eastAsia="Times New Roman" w:hAnsi="Calibri" w:cs="Times New Roman"/>
                <w:sz w:val="16"/>
                <w:szCs w:val="16"/>
                <w:lang w:eastAsia="pl-PL"/>
              </w:rPr>
              <w:t xml:space="preserve"> wysoka 250 ml - 2 szt.  *  zlewka miarowa plastikowa PP 250 ml - 2 szt.  *  lejek plastikowy 75 mm - 2 szt.  *  sączki laboratoryjne  średnica 125 mm - 50 szt.  *  mikroskop ręczny LED ze stolikiem 20x-40x  *  lupa szklana z rączką 75 mm  *  Lupa okularowa 10x, wysuwana  *  barwnik spożywczy – zielony/niebieski  *  barwnik spożywczy – czerwony  *  butelka z zakraplaczem 30 ml, szklana - 2 szt.  *  spinacz biurowy - 6 szt.  *  bagietka   *  szklana - 2 szt.  *  zakraplacz  - 2 szt.  *  pipeta Pasteura 3 ml - 2 szt.  *  palnik spirytusowy 60 ml z knotem  *  szczypce laboratoryjne do zlewek  *  balon - 2 szt.  *  łyżko-szpatułka metalowa  *  sitko  *  termometr szklany laboratoryjny -10…+110 </w:t>
            </w:r>
            <w:proofErr w:type="spellStart"/>
            <w:r w:rsidRPr="00635CFF">
              <w:rPr>
                <w:rFonts w:ascii="Calibri" w:eastAsia="Times New Roman" w:hAnsi="Calibri" w:cs="Times New Roman"/>
                <w:sz w:val="16"/>
                <w:szCs w:val="16"/>
                <w:lang w:eastAsia="pl-PL"/>
              </w:rPr>
              <w:t>st.C</w:t>
            </w:r>
            <w:proofErr w:type="spellEnd"/>
            <w:r w:rsidRPr="00635CFF">
              <w:rPr>
                <w:rFonts w:ascii="Calibri" w:eastAsia="Times New Roman" w:hAnsi="Calibri" w:cs="Times New Roman"/>
                <w:sz w:val="16"/>
                <w:szCs w:val="16"/>
                <w:lang w:eastAsia="pl-PL"/>
              </w:rPr>
              <w:t xml:space="preserve"> bezrtęciowy  *  szalka </w:t>
            </w:r>
            <w:proofErr w:type="spellStart"/>
            <w:r w:rsidRPr="00635CFF">
              <w:rPr>
                <w:rFonts w:ascii="Calibri" w:eastAsia="Times New Roman" w:hAnsi="Calibri" w:cs="Times New Roman"/>
                <w:sz w:val="16"/>
                <w:szCs w:val="16"/>
                <w:lang w:eastAsia="pl-PL"/>
              </w:rPr>
              <w:t>Petriego</w:t>
            </w:r>
            <w:proofErr w:type="spellEnd"/>
            <w:r w:rsidRPr="00635CFF">
              <w:rPr>
                <w:rFonts w:ascii="Calibri" w:eastAsia="Times New Roman" w:hAnsi="Calibri" w:cs="Times New Roman"/>
                <w:sz w:val="16"/>
                <w:szCs w:val="16"/>
                <w:lang w:eastAsia="pl-PL"/>
              </w:rPr>
              <w:t xml:space="preserve"> szklana - 2 szt.  *  pryzmat akrylowy do napełniania  *  naczynia połączone  *  naczynia-rurki kapilarne  *  waga sprężynowa elektroniczna 40 kg/10g  *  słomka  *  pędzelek  *  nasiona rzeżuchy  *  sól  *  </w:t>
            </w:r>
            <w:proofErr w:type="spellStart"/>
            <w:r w:rsidRPr="00635CFF">
              <w:rPr>
                <w:rFonts w:ascii="Calibri" w:eastAsia="Times New Roman" w:hAnsi="Calibri" w:cs="Times New Roman"/>
                <w:sz w:val="16"/>
                <w:szCs w:val="16"/>
                <w:lang w:eastAsia="pl-PL"/>
              </w:rPr>
              <w:t>lastelina</w:t>
            </w:r>
            <w:proofErr w:type="spellEnd"/>
            <w:r w:rsidRPr="00635CFF">
              <w:rPr>
                <w:rFonts w:ascii="Calibri" w:eastAsia="Times New Roman" w:hAnsi="Calibri" w:cs="Times New Roman"/>
                <w:sz w:val="16"/>
                <w:szCs w:val="16"/>
                <w:lang w:eastAsia="pl-PL"/>
              </w:rPr>
              <w:t xml:space="preserve"> – 2 kawałki  *  marker wodoodporny  *  paski </w:t>
            </w:r>
            <w:proofErr w:type="spellStart"/>
            <w:r w:rsidRPr="00635CFF">
              <w:rPr>
                <w:rFonts w:ascii="Calibri" w:eastAsia="Times New Roman" w:hAnsi="Calibri" w:cs="Times New Roman"/>
                <w:sz w:val="16"/>
                <w:szCs w:val="16"/>
                <w:lang w:eastAsia="pl-PL"/>
              </w:rPr>
              <w:t>pH</w:t>
            </w:r>
            <w:proofErr w:type="spellEnd"/>
            <w:r w:rsidRPr="00635CFF">
              <w:rPr>
                <w:rFonts w:ascii="Calibri" w:eastAsia="Times New Roman" w:hAnsi="Calibri" w:cs="Times New Roman"/>
                <w:sz w:val="16"/>
                <w:szCs w:val="16"/>
                <w:lang w:eastAsia="pl-PL"/>
              </w:rPr>
              <w:t xml:space="preserve"> 4-polowe - 100 szt.  *  słoik plastikowy z zakrętką  *  taśma klejąca  *  plansza-mata OBIEG WODY w PRZYRODZIE, 71x50 cm  *  pudełko z tworzywa, dwupoziomowe z pokrywą, z wycięciami na elementy zestawu.</w:t>
            </w:r>
          </w:p>
        </w:tc>
        <w:tc>
          <w:tcPr>
            <w:tcW w:w="709" w:type="dxa"/>
            <w:vMerge/>
            <w:tcBorders>
              <w:top w:val="nil"/>
              <w:left w:val="single" w:sz="4" w:space="0" w:color="auto"/>
              <w:bottom w:val="single" w:sz="4" w:space="0" w:color="auto"/>
              <w:right w:val="single" w:sz="4" w:space="0" w:color="auto"/>
            </w:tcBorders>
            <w:vAlign w:val="center"/>
            <w:hideMark/>
          </w:tcPr>
          <w:p w:rsidR="003D5730" w:rsidRPr="00635CFF" w:rsidRDefault="003D5730" w:rsidP="003D5730">
            <w:pPr>
              <w:spacing w:after="0" w:line="240" w:lineRule="auto"/>
              <w:rPr>
                <w:rFonts w:ascii="Calibri" w:eastAsia="Times New Roman" w:hAnsi="Calibri" w:cs="Times New Roman"/>
                <w:lang w:eastAsia="pl-P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3D5730" w:rsidRPr="00635CFF" w:rsidRDefault="003D5730" w:rsidP="003D5730">
            <w:pPr>
              <w:spacing w:after="0" w:line="240" w:lineRule="auto"/>
              <w:rPr>
                <w:rFonts w:ascii="Calibri" w:eastAsia="Times New Roman" w:hAnsi="Calibri" w:cs="Times New Roman"/>
                <w:lang w:eastAsia="pl-PL"/>
              </w:rPr>
            </w:pPr>
          </w:p>
        </w:tc>
      </w:tr>
      <w:tr w:rsidR="003D5730" w:rsidRPr="00635CFF" w:rsidTr="00023D82">
        <w:trPr>
          <w:trHeight w:val="375"/>
        </w:trPr>
        <w:tc>
          <w:tcPr>
            <w:tcW w:w="500" w:type="dxa"/>
            <w:tcBorders>
              <w:top w:val="nil"/>
              <w:left w:val="nil"/>
              <w:bottom w:val="nil"/>
              <w:right w:val="nil"/>
            </w:tcBorders>
            <w:shd w:val="clear" w:color="auto" w:fill="auto"/>
            <w:noWrap/>
            <w:vAlign w:val="center"/>
            <w:hideMark/>
          </w:tcPr>
          <w:p w:rsidR="003D5730" w:rsidRPr="00635CFF" w:rsidRDefault="003D5730" w:rsidP="003D5730">
            <w:pPr>
              <w:spacing w:after="0" w:line="240" w:lineRule="auto"/>
              <w:rPr>
                <w:rFonts w:ascii="Calibri" w:eastAsia="Times New Roman" w:hAnsi="Calibri" w:cs="Times New Roman"/>
                <w:sz w:val="16"/>
                <w:szCs w:val="16"/>
                <w:lang w:eastAsia="pl-PL"/>
              </w:rPr>
            </w:pPr>
          </w:p>
        </w:tc>
        <w:tc>
          <w:tcPr>
            <w:tcW w:w="8274" w:type="dxa"/>
            <w:tcBorders>
              <w:top w:val="nil"/>
              <w:left w:val="nil"/>
              <w:bottom w:val="nil"/>
              <w:right w:val="nil"/>
            </w:tcBorders>
            <w:shd w:val="clear" w:color="auto" w:fill="auto"/>
            <w:noWrap/>
            <w:vAlign w:val="center"/>
            <w:hideMark/>
          </w:tcPr>
          <w:p w:rsidR="003D5730" w:rsidRPr="00023D82" w:rsidRDefault="00023D82" w:rsidP="00023D82">
            <w:pPr>
              <w:spacing w:after="0" w:line="240" w:lineRule="auto"/>
              <w:jc w:val="right"/>
              <w:rPr>
                <w:rFonts w:ascii="Times New Roman" w:eastAsia="Times New Roman" w:hAnsi="Times New Roman" w:cs="Times New Roman"/>
                <w:b/>
                <w:sz w:val="40"/>
                <w:szCs w:val="40"/>
                <w:lang w:eastAsia="pl-PL"/>
              </w:rPr>
            </w:pPr>
            <w:r w:rsidRPr="00023D82">
              <w:rPr>
                <w:rFonts w:ascii="Times New Roman" w:eastAsia="Times New Roman" w:hAnsi="Times New Roman" w:cs="Times New Roman"/>
                <w:b/>
                <w:sz w:val="40"/>
                <w:szCs w:val="40"/>
                <w:lang w:eastAsia="pl-PL"/>
              </w:rPr>
              <w:t>SUMA</w:t>
            </w:r>
            <w:r>
              <w:rPr>
                <w:rFonts w:ascii="Times New Roman" w:eastAsia="Times New Roman" w:hAnsi="Times New Roman" w:cs="Times New Roman"/>
                <w:b/>
                <w:sz w:val="40"/>
                <w:szCs w:val="40"/>
                <w:lang w:eastAsia="pl-PL"/>
              </w:rPr>
              <w:t>:</w:t>
            </w:r>
          </w:p>
        </w:tc>
        <w:tc>
          <w:tcPr>
            <w:tcW w:w="709" w:type="dxa"/>
            <w:tcBorders>
              <w:top w:val="nil"/>
              <w:left w:val="nil"/>
              <w:bottom w:val="nil"/>
              <w:right w:val="nil"/>
            </w:tcBorders>
            <w:shd w:val="clear" w:color="auto" w:fill="auto"/>
            <w:noWrap/>
            <w:vAlign w:val="center"/>
            <w:hideMark/>
          </w:tcPr>
          <w:p w:rsidR="003D5730" w:rsidRPr="00635CFF" w:rsidRDefault="003D5730" w:rsidP="003D5730">
            <w:pPr>
              <w:spacing w:after="0" w:line="240" w:lineRule="auto"/>
              <w:rPr>
                <w:rFonts w:ascii="Times New Roman" w:eastAsia="Times New Roman" w:hAnsi="Times New Roman" w:cs="Times New Roman"/>
                <w:sz w:val="20"/>
                <w:szCs w:val="20"/>
                <w:lang w:eastAsia="pl-PL"/>
              </w:rPr>
            </w:pPr>
          </w:p>
        </w:tc>
        <w:tc>
          <w:tcPr>
            <w:tcW w:w="2551" w:type="dxa"/>
            <w:tcBorders>
              <w:top w:val="nil"/>
              <w:left w:val="nil"/>
              <w:bottom w:val="nil"/>
              <w:right w:val="nil"/>
            </w:tcBorders>
            <w:shd w:val="clear" w:color="auto" w:fill="auto"/>
            <w:noWrap/>
            <w:vAlign w:val="center"/>
          </w:tcPr>
          <w:p w:rsidR="003D5730" w:rsidRPr="00BA688A" w:rsidRDefault="003D5730" w:rsidP="003D5730">
            <w:pPr>
              <w:spacing w:after="0" w:line="240" w:lineRule="auto"/>
              <w:jc w:val="right"/>
              <w:rPr>
                <w:rFonts w:ascii="Calibri" w:eastAsia="Times New Roman" w:hAnsi="Calibri" w:cs="Times New Roman"/>
                <w:b/>
                <w:bCs/>
                <w:sz w:val="32"/>
                <w:szCs w:val="32"/>
                <w:lang w:eastAsia="pl-PL"/>
              </w:rPr>
            </w:pPr>
          </w:p>
        </w:tc>
        <w:tc>
          <w:tcPr>
            <w:tcW w:w="2977" w:type="dxa"/>
            <w:tcBorders>
              <w:top w:val="nil"/>
              <w:left w:val="nil"/>
              <w:bottom w:val="nil"/>
              <w:right w:val="nil"/>
            </w:tcBorders>
            <w:shd w:val="clear" w:color="auto" w:fill="auto"/>
            <w:noWrap/>
            <w:vAlign w:val="center"/>
          </w:tcPr>
          <w:p w:rsidR="003D5730" w:rsidRPr="00BA688A" w:rsidRDefault="003D5730" w:rsidP="003D5730">
            <w:pPr>
              <w:spacing w:after="0" w:line="240" w:lineRule="auto"/>
              <w:jc w:val="center"/>
              <w:rPr>
                <w:rFonts w:ascii="Calibri" w:eastAsia="Times New Roman" w:hAnsi="Calibri" w:cs="Times New Roman"/>
                <w:b/>
                <w:bCs/>
                <w:sz w:val="32"/>
                <w:szCs w:val="32"/>
                <w:lang w:eastAsia="pl-PL"/>
              </w:rPr>
            </w:pPr>
          </w:p>
        </w:tc>
      </w:tr>
    </w:tbl>
    <w:p w:rsidR="00517FAB" w:rsidRDefault="00517FAB">
      <w:pPr>
        <w:rPr>
          <w:b/>
          <w:sz w:val="28"/>
          <w:szCs w:val="28"/>
        </w:rPr>
      </w:pPr>
    </w:p>
    <w:p w:rsidR="00BA688A" w:rsidRDefault="00BA688A">
      <w:pPr>
        <w:rPr>
          <w:b/>
          <w:sz w:val="28"/>
          <w:szCs w:val="28"/>
        </w:rPr>
      </w:pPr>
    </w:p>
    <w:p w:rsidR="00BA688A" w:rsidRDefault="00BA688A">
      <w:pPr>
        <w:rPr>
          <w:b/>
          <w:sz w:val="28"/>
          <w:szCs w:val="28"/>
        </w:rPr>
      </w:pPr>
    </w:p>
    <w:p w:rsidR="00BA688A" w:rsidRDefault="00BA688A">
      <w:pPr>
        <w:rPr>
          <w:b/>
          <w:sz w:val="28"/>
          <w:szCs w:val="28"/>
        </w:rPr>
      </w:pPr>
    </w:p>
    <w:p w:rsidR="00BA688A" w:rsidRDefault="00BA688A">
      <w:pPr>
        <w:rPr>
          <w:b/>
          <w:sz w:val="28"/>
          <w:szCs w:val="28"/>
        </w:rPr>
      </w:pPr>
    </w:p>
    <w:p w:rsidR="00BA688A" w:rsidRDefault="00BA688A">
      <w:pPr>
        <w:rPr>
          <w:b/>
          <w:sz w:val="28"/>
          <w:szCs w:val="28"/>
        </w:rPr>
      </w:pPr>
    </w:p>
    <w:p w:rsidR="00BA688A" w:rsidRDefault="00BA688A">
      <w:pPr>
        <w:rPr>
          <w:b/>
          <w:sz w:val="28"/>
          <w:szCs w:val="28"/>
        </w:rPr>
      </w:pPr>
    </w:p>
    <w:p w:rsidR="00255F5D" w:rsidRDefault="00517FAB" w:rsidP="00517FAB">
      <w:pPr>
        <w:jc w:val="center"/>
        <w:rPr>
          <w:b/>
          <w:sz w:val="44"/>
          <w:szCs w:val="44"/>
        </w:rPr>
      </w:pPr>
      <w:r w:rsidRPr="00517FAB">
        <w:rPr>
          <w:b/>
          <w:sz w:val="44"/>
          <w:szCs w:val="44"/>
        </w:rPr>
        <w:lastRenderedPageBreak/>
        <w:t>2. Pracownia geografii</w:t>
      </w:r>
    </w:p>
    <w:p w:rsidR="00517FAB" w:rsidRPr="00517FAB" w:rsidRDefault="00517FAB" w:rsidP="00517FAB">
      <w:pPr>
        <w:rPr>
          <w:b/>
          <w:sz w:val="44"/>
          <w:szCs w:val="44"/>
        </w:rPr>
      </w:pPr>
    </w:p>
    <w:tbl>
      <w:tblPr>
        <w:tblW w:w="15059" w:type="dxa"/>
        <w:tblInd w:w="-441" w:type="dxa"/>
        <w:tblCellMar>
          <w:left w:w="70" w:type="dxa"/>
          <w:right w:w="70" w:type="dxa"/>
        </w:tblCellMar>
        <w:tblLook w:val="04A0" w:firstRow="1" w:lastRow="0" w:firstColumn="1" w:lastColumn="0" w:noHBand="0" w:noVBand="1"/>
      </w:tblPr>
      <w:tblGrid>
        <w:gridCol w:w="426"/>
        <w:gridCol w:w="9955"/>
        <w:gridCol w:w="960"/>
        <w:gridCol w:w="1308"/>
        <w:gridCol w:w="2410"/>
      </w:tblGrid>
      <w:tr w:rsidR="007C01C4" w:rsidRPr="007C01C4" w:rsidTr="00023D82">
        <w:trPr>
          <w:trHeight w:val="1155"/>
        </w:trPr>
        <w:tc>
          <w:tcPr>
            <w:tcW w:w="426" w:type="dxa"/>
            <w:tcBorders>
              <w:top w:val="single" w:sz="12" w:space="0" w:color="auto"/>
              <w:left w:val="single" w:sz="12" w:space="0" w:color="auto"/>
              <w:bottom w:val="single" w:sz="8" w:space="0" w:color="auto"/>
              <w:right w:val="single" w:sz="4" w:space="0" w:color="auto"/>
            </w:tcBorders>
            <w:shd w:val="clear" w:color="auto" w:fill="auto"/>
            <w:noWrap/>
            <w:vAlign w:val="center"/>
            <w:hideMark/>
          </w:tcPr>
          <w:p w:rsidR="007C01C4" w:rsidRPr="007C01C4" w:rsidRDefault="007C01C4" w:rsidP="007C01C4">
            <w:pPr>
              <w:spacing w:after="0" w:line="240" w:lineRule="auto"/>
              <w:jc w:val="center"/>
              <w:rPr>
                <w:rFonts w:ascii="Calibri" w:eastAsia="Times New Roman" w:hAnsi="Calibri" w:cs="Times New Roman"/>
                <w:b/>
                <w:bCs/>
                <w:sz w:val="28"/>
                <w:szCs w:val="28"/>
                <w:lang w:eastAsia="pl-PL"/>
              </w:rPr>
            </w:pPr>
            <w:r w:rsidRPr="007C01C4">
              <w:rPr>
                <w:rFonts w:ascii="Calibri" w:eastAsia="Times New Roman" w:hAnsi="Calibri" w:cs="Times New Roman"/>
                <w:b/>
                <w:bCs/>
                <w:sz w:val="28"/>
                <w:szCs w:val="28"/>
                <w:lang w:eastAsia="pl-PL"/>
              </w:rPr>
              <w:t>LP</w:t>
            </w:r>
          </w:p>
        </w:tc>
        <w:tc>
          <w:tcPr>
            <w:tcW w:w="9955" w:type="dxa"/>
            <w:tcBorders>
              <w:top w:val="single" w:sz="12" w:space="0" w:color="auto"/>
              <w:left w:val="nil"/>
              <w:bottom w:val="single" w:sz="8" w:space="0" w:color="auto"/>
              <w:right w:val="single" w:sz="4" w:space="0" w:color="auto"/>
            </w:tcBorders>
            <w:shd w:val="clear" w:color="auto" w:fill="auto"/>
            <w:noWrap/>
            <w:vAlign w:val="center"/>
            <w:hideMark/>
          </w:tcPr>
          <w:p w:rsidR="007C01C4" w:rsidRPr="007C01C4" w:rsidRDefault="007C01C4" w:rsidP="007C01C4">
            <w:pPr>
              <w:spacing w:after="0" w:line="240" w:lineRule="auto"/>
              <w:jc w:val="center"/>
              <w:rPr>
                <w:rFonts w:ascii="Calibri" w:eastAsia="Times New Roman" w:hAnsi="Calibri" w:cs="Times New Roman"/>
                <w:b/>
                <w:bCs/>
                <w:sz w:val="28"/>
                <w:szCs w:val="28"/>
                <w:lang w:eastAsia="pl-PL"/>
              </w:rPr>
            </w:pPr>
            <w:r w:rsidRPr="007C01C4">
              <w:rPr>
                <w:rFonts w:ascii="Calibri" w:eastAsia="Times New Roman" w:hAnsi="Calibri" w:cs="Times New Roman"/>
                <w:b/>
                <w:bCs/>
                <w:sz w:val="28"/>
                <w:szCs w:val="28"/>
                <w:lang w:eastAsia="pl-PL"/>
              </w:rPr>
              <w:t>Nazwa artykułu</w:t>
            </w:r>
          </w:p>
        </w:tc>
        <w:tc>
          <w:tcPr>
            <w:tcW w:w="960" w:type="dxa"/>
            <w:tcBorders>
              <w:top w:val="single" w:sz="12" w:space="0" w:color="auto"/>
              <w:left w:val="nil"/>
              <w:bottom w:val="single" w:sz="8" w:space="0" w:color="auto"/>
              <w:right w:val="single" w:sz="4" w:space="0" w:color="auto"/>
            </w:tcBorders>
            <w:shd w:val="clear" w:color="auto" w:fill="auto"/>
            <w:noWrap/>
            <w:vAlign w:val="center"/>
            <w:hideMark/>
          </w:tcPr>
          <w:p w:rsidR="007C01C4" w:rsidRPr="007C01C4" w:rsidRDefault="007C01C4" w:rsidP="007C01C4">
            <w:pPr>
              <w:spacing w:after="0" w:line="240" w:lineRule="auto"/>
              <w:jc w:val="center"/>
              <w:rPr>
                <w:rFonts w:ascii="Calibri" w:eastAsia="Times New Roman" w:hAnsi="Calibri" w:cs="Times New Roman"/>
                <w:b/>
                <w:bCs/>
                <w:sz w:val="28"/>
                <w:szCs w:val="28"/>
                <w:lang w:eastAsia="pl-PL"/>
              </w:rPr>
            </w:pPr>
            <w:r w:rsidRPr="007C01C4">
              <w:rPr>
                <w:rFonts w:ascii="Calibri" w:eastAsia="Times New Roman" w:hAnsi="Calibri" w:cs="Times New Roman"/>
                <w:b/>
                <w:bCs/>
                <w:sz w:val="28"/>
                <w:szCs w:val="28"/>
                <w:lang w:eastAsia="pl-PL"/>
              </w:rPr>
              <w:t>Ilość</w:t>
            </w:r>
          </w:p>
        </w:tc>
        <w:tc>
          <w:tcPr>
            <w:tcW w:w="1308" w:type="dxa"/>
            <w:tcBorders>
              <w:top w:val="single" w:sz="12" w:space="0" w:color="auto"/>
              <w:left w:val="nil"/>
              <w:bottom w:val="single" w:sz="8" w:space="0" w:color="auto"/>
              <w:right w:val="single" w:sz="4" w:space="0" w:color="auto"/>
            </w:tcBorders>
            <w:shd w:val="clear" w:color="auto" w:fill="auto"/>
            <w:vAlign w:val="center"/>
          </w:tcPr>
          <w:p w:rsidR="007C01C4" w:rsidRPr="007C01C4" w:rsidRDefault="00023D82" w:rsidP="007C01C4">
            <w:pPr>
              <w:spacing w:after="0" w:line="240" w:lineRule="auto"/>
              <w:jc w:val="center"/>
              <w:rPr>
                <w:rFonts w:ascii="Calibri" w:eastAsia="Times New Roman" w:hAnsi="Calibri" w:cs="Times New Roman"/>
                <w:b/>
                <w:bCs/>
                <w:sz w:val="28"/>
                <w:szCs w:val="28"/>
                <w:lang w:eastAsia="pl-PL"/>
              </w:rPr>
            </w:pPr>
            <w:r>
              <w:rPr>
                <w:rFonts w:ascii="Calibri" w:eastAsia="Times New Roman" w:hAnsi="Calibri" w:cs="Times New Roman"/>
                <w:b/>
                <w:bCs/>
                <w:sz w:val="28"/>
                <w:szCs w:val="28"/>
                <w:lang w:eastAsia="pl-PL"/>
              </w:rPr>
              <w:t>Cena brutto</w:t>
            </w:r>
          </w:p>
        </w:tc>
        <w:tc>
          <w:tcPr>
            <w:tcW w:w="2410" w:type="dxa"/>
            <w:tcBorders>
              <w:top w:val="single" w:sz="12" w:space="0" w:color="auto"/>
              <w:left w:val="nil"/>
              <w:bottom w:val="single" w:sz="4" w:space="0" w:color="auto"/>
              <w:right w:val="single" w:sz="4" w:space="0" w:color="auto"/>
            </w:tcBorders>
            <w:shd w:val="clear" w:color="auto" w:fill="auto"/>
            <w:vAlign w:val="center"/>
          </w:tcPr>
          <w:p w:rsidR="007C01C4" w:rsidRPr="007C01C4" w:rsidRDefault="00023D82" w:rsidP="007C01C4">
            <w:pPr>
              <w:spacing w:after="0" w:line="240" w:lineRule="auto"/>
              <w:jc w:val="center"/>
              <w:rPr>
                <w:rFonts w:ascii="Calibri" w:eastAsia="Times New Roman" w:hAnsi="Calibri" w:cs="Times New Roman"/>
                <w:b/>
                <w:bCs/>
                <w:sz w:val="28"/>
                <w:szCs w:val="28"/>
                <w:lang w:eastAsia="pl-PL"/>
              </w:rPr>
            </w:pPr>
            <w:r>
              <w:rPr>
                <w:rFonts w:ascii="Calibri" w:eastAsia="Times New Roman" w:hAnsi="Calibri" w:cs="Times New Roman"/>
                <w:b/>
                <w:bCs/>
                <w:sz w:val="28"/>
                <w:szCs w:val="28"/>
                <w:lang w:eastAsia="pl-PL"/>
              </w:rPr>
              <w:t>Wartość brutto</w:t>
            </w:r>
          </w:p>
        </w:tc>
      </w:tr>
      <w:tr w:rsidR="007C01C4" w:rsidRPr="007C01C4" w:rsidTr="00023D82">
        <w:trPr>
          <w:trHeight w:val="390"/>
        </w:trPr>
        <w:tc>
          <w:tcPr>
            <w:tcW w:w="426" w:type="dxa"/>
            <w:tcBorders>
              <w:top w:val="nil"/>
              <w:left w:val="single" w:sz="12" w:space="0" w:color="auto"/>
              <w:bottom w:val="single" w:sz="8" w:space="0" w:color="auto"/>
              <w:right w:val="nil"/>
            </w:tcBorders>
            <w:shd w:val="clear" w:color="000000" w:fill="A0D8F6"/>
            <w:noWrap/>
            <w:vAlign w:val="center"/>
            <w:hideMark/>
          </w:tcPr>
          <w:p w:rsidR="007C01C4" w:rsidRPr="007C01C4" w:rsidRDefault="007C01C4" w:rsidP="007C01C4">
            <w:pPr>
              <w:spacing w:after="0" w:line="240" w:lineRule="auto"/>
              <w:jc w:val="center"/>
              <w:rPr>
                <w:rFonts w:ascii="Calibri" w:eastAsia="Times New Roman" w:hAnsi="Calibri" w:cs="Times New Roman"/>
                <w:sz w:val="28"/>
                <w:szCs w:val="28"/>
                <w:lang w:eastAsia="pl-PL"/>
              </w:rPr>
            </w:pPr>
            <w:r w:rsidRPr="007C01C4">
              <w:rPr>
                <w:rFonts w:ascii="Calibri" w:eastAsia="Times New Roman" w:hAnsi="Calibri" w:cs="Times New Roman"/>
                <w:sz w:val="28"/>
                <w:szCs w:val="28"/>
                <w:lang w:eastAsia="pl-PL"/>
              </w:rPr>
              <w:t> </w:t>
            </w:r>
          </w:p>
        </w:tc>
        <w:tc>
          <w:tcPr>
            <w:tcW w:w="10915" w:type="dxa"/>
            <w:gridSpan w:val="2"/>
            <w:tcBorders>
              <w:top w:val="single" w:sz="8" w:space="0" w:color="auto"/>
              <w:left w:val="nil"/>
              <w:bottom w:val="single" w:sz="8" w:space="0" w:color="auto"/>
              <w:right w:val="nil"/>
            </w:tcBorders>
            <w:shd w:val="clear" w:color="000000" w:fill="A0D8F6"/>
            <w:noWrap/>
            <w:vAlign w:val="center"/>
            <w:hideMark/>
          </w:tcPr>
          <w:p w:rsidR="007C01C4" w:rsidRPr="007C01C4" w:rsidRDefault="007C01C4" w:rsidP="007C01C4">
            <w:pPr>
              <w:spacing w:after="0" w:line="240" w:lineRule="auto"/>
              <w:rPr>
                <w:rFonts w:ascii="Calibri" w:eastAsia="Times New Roman" w:hAnsi="Calibri" w:cs="Times New Roman"/>
                <w:b/>
                <w:bCs/>
                <w:sz w:val="28"/>
                <w:szCs w:val="28"/>
                <w:lang w:eastAsia="pl-PL"/>
              </w:rPr>
            </w:pPr>
            <w:r w:rsidRPr="007C01C4">
              <w:rPr>
                <w:rFonts w:ascii="Calibri" w:eastAsia="Times New Roman" w:hAnsi="Calibri" w:cs="Times New Roman"/>
                <w:b/>
                <w:bCs/>
                <w:sz w:val="28"/>
                <w:szCs w:val="28"/>
                <w:lang w:eastAsia="pl-PL"/>
              </w:rPr>
              <w:t>Mapa Polski</w:t>
            </w:r>
          </w:p>
        </w:tc>
        <w:tc>
          <w:tcPr>
            <w:tcW w:w="1308" w:type="dxa"/>
            <w:tcBorders>
              <w:top w:val="nil"/>
              <w:left w:val="nil"/>
              <w:bottom w:val="single" w:sz="8" w:space="0" w:color="auto"/>
              <w:right w:val="nil"/>
            </w:tcBorders>
            <w:shd w:val="clear" w:color="000000" w:fill="A0D8F6"/>
            <w:vAlign w:val="center"/>
          </w:tcPr>
          <w:p w:rsidR="007C01C4" w:rsidRPr="007C01C4" w:rsidRDefault="007C01C4" w:rsidP="007C01C4">
            <w:pPr>
              <w:spacing w:after="0" w:line="240" w:lineRule="auto"/>
              <w:jc w:val="center"/>
              <w:rPr>
                <w:rFonts w:ascii="Calibri" w:eastAsia="Times New Roman" w:hAnsi="Calibri" w:cs="Times New Roman"/>
                <w:b/>
                <w:bCs/>
                <w:sz w:val="28"/>
                <w:szCs w:val="28"/>
                <w:lang w:eastAsia="pl-PL"/>
              </w:rPr>
            </w:pPr>
          </w:p>
        </w:tc>
        <w:tc>
          <w:tcPr>
            <w:tcW w:w="2410" w:type="dxa"/>
            <w:tcBorders>
              <w:top w:val="nil"/>
              <w:left w:val="nil"/>
              <w:bottom w:val="single" w:sz="4" w:space="0" w:color="auto"/>
              <w:right w:val="single" w:sz="4" w:space="0" w:color="auto"/>
            </w:tcBorders>
            <w:shd w:val="clear" w:color="000000" w:fill="A0D8F6"/>
            <w:vAlign w:val="center"/>
          </w:tcPr>
          <w:p w:rsidR="007C01C4" w:rsidRPr="007C01C4" w:rsidRDefault="007C01C4" w:rsidP="007C01C4">
            <w:pPr>
              <w:spacing w:after="0" w:line="240" w:lineRule="auto"/>
              <w:jc w:val="center"/>
              <w:rPr>
                <w:rFonts w:ascii="Calibri" w:eastAsia="Times New Roman" w:hAnsi="Calibri" w:cs="Times New Roman"/>
                <w:b/>
                <w:bCs/>
                <w:sz w:val="28"/>
                <w:szCs w:val="28"/>
                <w:lang w:eastAsia="pl-PL"/>
              </w:rPr>
            </w:pPr>
          </w:p>
        </w:tc>
      </w:tr>
      <w:tr w:rsidR="00CC3331"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 xml:space="preserve">Mapa ścienna, 160x150 cm: Polska. M. </w:t>
            </w:r>
            <w:proofErr w:type="spellStart"/>
            <w:r w:rsidRPr="007C01C4">
              <w:rPr>
                <w:rFonts w:ascii="Calibri" w:eastAsia="Times New Roman" w:hAnsi="Calibri" w:cs="Times New Roman"/>
                <w:b/>
                <w:bCs/>
                <w:lang w:eastAsia="pl-PL"/>
              </w:rPr>
              <w:t>ogólnogeograficzna</w:t>
            </w:r>
            <w:proofErr w:type="spellEnd"/>
            <w:r w:rsidRPr="007C01C4">
              <w:rPr>
                <w:rFonts w:ascii="Calibri" w:eastAsia="Times New Roman" w:hAnsi="Calibri" w:cs="Times New Roman"/>
                <w:b/>
                <w:bCs/>
                <w:lang w:eastAsia="pl-PL"/>
              </w:rPr>
              <w:t xml:space="preserve"> / Mapa do ćwiczeń</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452"/>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 xml:space="preserve">Mapa ścienna, dwustronna, 1:500 000, 160x150 cm. </w:t>
            </w:r>
            <w:r w:rsidRPr="007C01C4">
              <w:rPr>
                <w:rFonts w:ascii="Calibri" w:eastAsia="Times New Roman" w:hAnsi="Calibri" w:cs="Times New Roman"/>
                <w:sz w:val="16"/>
                <w:szCs w:val="16"/>
                <w:lang w:eastAsia="pl-PL"/>
              </w:rPr>
              <w:br/>
              <w:t>DOSTĘPNA PONOWNIE w lipcu 2017 r.</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2</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Mapa ścienna: DUO Polska fizyczna z elementami ekologii / mapa hipsometryczna</w:t>
            </w:r>
          </w:p>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921"/>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Skala: 1:700 000</w:t>
            </w:r>
            <w:r w:rsidRPr="007C01C4">
              <w:rPr>
                <w:rFonts w:ascii="Calibri" w:eastAsia="Times New Roman" w:hAnsi="Calibri" w:cs="Times New Roman"/>
                <w:sz w:val="16"/>
                <w:szCs w:val="16"/>
                <w:lang w:eastAsia="pl-PL"/>
              </w:rPr>
              <w:br/>
              <w:t xml:space="preserve">Formaty: 140 x 100 cm </w:t>
            </w:r>
            <w:r w:rsidRPr="007C01C4">
              <w:rPr>
                <w:rFonts w:ascii="Calibri" w:eastAsia="Times New Roman" w:hAnsi="Calibri" w:cs="Times New Roman"/>
                <w:sz w:val="16"/>
                <w:szCs w:val="16"/>
                <w:lang w:eastAsia="pl-PL"/>
              </w:rPr>
              <w:br/>
              <w:t>Plansza laminowana dwustronnie folią strukturalną o podwyższonej wytrzymałości na rozdzieranie, oprawiona w drewniane półwałki z zawieszeniem sznurkowym.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3</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Kompas kartograficzny z linijką i 4 skalami</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12</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567"/>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Kompas z igłą zawieszoną w płynie, wtopiony w przezroczystą linijkę. Umożliwia pracę z mapą oraz określanie azymutu w terenie. Trwały i estetyczny. Średnica samego kompasu: 5 cm.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7C01C4" w:rsidRPr="007C01C4" w:rsidTr="00023D82">
        <w:trPr>
          <w:trHeight w:val="390"/>
        </w:trPr>
        <w:tc>
          <w:tcPr>
            <w:tcW w:w="426" w:type="dxa"/>
            <w:tcBorders>
              <w:top w:val="single" w:sz="8" w:space="0" w:color="auto"/>
              <w:left w:val="single" w:sz="12" w:space="0" w:color="auto"/>
              <w:bottom w:val="single" w:sz="8" w:space="0" w:color="auto"/>
              <w:right w:val="nil"/>
            </w:tcBorders>
            <w:shd w:val="clear" w:color="000000" w:fill="92D050"/>
            <w:noWrap/>
            <w:vAlign w:val="center"/>
            <w:hideMark/>
          </w:tcPr>
          <w:p w:rsidR="007C01C4" w:rsidRPr="007C01C4" w:rsidRDefault="007C01C4" w:rsidP="007C01C4">
            <w:pPr>
              <w:spacing w:after="0" w:line="240" w:lineRule="auto"/>
              <w:jc w:val="center"/>
              <w:rPr>
                <w:rFonts w:ascii="Calibri" w:eastAsia="Times New Roman" w:hAnsi="Calibri" w:cs="Times New Roman"/>
                <w:sz w:val="28"/>
                <w:szCs w:val="28"/>
                <w:lang w:eastAsia="pl-PL"/>
              </w:rPr>
            </w:pPr>
            <w:r w:rsidRPr="007C01C4">
              <w:rPr>
                <w:rFonts w:ascii="Calibri" w:eastAsia="Times New Roman" w:hAnsi="Calibri" w:cs="Times New Roman"/>
                <w:sz w:val="28"/>
                <w:szCs w:val="28"/>
                <w:lang w:eastAsia="pl-PL"/>
              </w:rPr>
              <w:t> </w:t>
            </w:r>
          </w:p>
        </w:tc>
        <w:tc>
          <w:tcPr>
            <w:tcW w:w="12223" w:type="dxa"/>
            <w:gridSpan w:val="3"/>
            <w:tcBorders>
              <w:top w:val="single" w:sz="8" w:space="0" w:color="auto"/>
              <w:left w:val="nil"/>
              <w:bottom w:val="single" w:sz="8" w:space="0" w:color="auto"/>
              <w:right w:val="nil"/>
            </w:tcBorders>
            <w:shd w:val="clear" w:color="000000" w:fill="92D050"/>
            <w:noWrap/>
            <w:vAlign w:val="center"/>
          </w:tcPr>
          <w:p w:rsidR="007C01C4" w:rsidRPr="007C01C4" w:rsidRDefault="007C01C4" w:rsidP="007C01C4">
            <w:pPr>
              <w:spacing w:after="0" w:line="240" w:lineRule="auto"/>
              <w:rPr>
                <w:rFonts w:ascii="Calibri" w:eastAsia="Times New Roman" w:hAnsi="Calibri" w:cs="Times New Roman"/>
                <w:b/>
                <w:bCs/>
                <w:sz w:val="28"/>
                <w:szCs w:val="28"/>
                <w:lang w:eastAsia="pl-PL"/>
              </w:rPr>
            </w:pPr>
          </w:p>
        </w:tc>
        <w:tc>
          <w:tcPr>
            <w:tcW w:w="2410" w:type="dxa"/>
            <w:tcBorders>
              <w:top w:val="single" w:sz="8" w:space="0" w:color="auto"/>
              <w:left w:val="nil"/>
              <w:bottom w:val="single" w:sz="4" w:space="0" w:color="auto"/>
              <w:right w:val="single" w:sz="4" w:space="0" w:color="auto"/>
            </w:tcBorders>
            <w:shd w:val="clear" w:color="000000" w:fill="92D050"/>
            <w:vAlign w:val="center"/>
          </w:tcPr>
          <w:p w:rsidR="007C01C4" w:rsidRPr="007C01C4" w:rsidRDefault="007C01C4" w:rsidP="007C01C4">
            <w:pPr>
              <w:spacing w:after="0" w:line="240" w:lineRule="auto"/>
              <w:jc w:val="center"/>
              <w:rPr>
                <w:rFonts w:ascii="Calibri" w:eastAsia="Times New Roman" w:hAnsi="Calibri" w:cs="Times New Roman"/>
                <w:b/>
                <w:bCs/>
                <w:sz w:val="28"/>
                <w:szCs w:val="28"/>
                <w:lang w:eastAsia="pl-PL"/>
              </w:rPr>
            </w:pPr>
          </w:p>
        </w:tc>
      </w:tr>
      <w:tr w:rsidR="00CC3331" w:rsidRPr="007C01C4" w:rsidTr="00023D82">
        <w:trPr>
          <w:trHeight w:val="610"/>
        </w:trPr>
        <w:tc>
          <w:tcPr>
            <w:tcW w:w="426" w:type="dxa"/>
            <w:vMerge w:val="restart"/>
            <w:tcBorders>
              <w:top w:val="single" w:sz="4" w:space="0" w:color="auto"/>
              <w:left w:val="single" w:sz="12" w:space="0" w:color="auto"/>
              <w:bottom w:val="single" w:sz="4" w:space="0" w:color="000000"/>
              <w:right w:val="single" w:sz="4" w:space="0" w:color="auto"/>
            </w:tcBorders>
            <w:shd w:val="clear" w:color="000000" w:fill="92D050"/>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9955" w:type="dxa"/>
            <w:tcBorders>
              <w:top w:val="single" w:sz="4" w:space="0" w:color="auto"/>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Plansza: Krajobrazy Polski – Bałtyk, wybrzeże, 130x90 cm, laminowana, z drążkami</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300"/>
        </w:trPr>
        <w:tc>
          <w:tcPr>
            <w:tcW w:w="426" w:type="dxa"/>
            <w:vMerge/>
            <w:tcBorders>
              <w:top w:val="single" w:sz="4"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 </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10"/>
        </w:trPr>
        <w:tc>
          <w:tcPr>
            <w:tcW w:w="426" w:type="dxa"/>
            <w:vMerge w:val="restart"/>
            <w:tcBorders>
              <w:top w:val="nil"/>
              <w:left w:val="single" w:sz="12" w:space="0" w:color="auto"/>
              <w:bottom w:val="single" w:sz="4" w:space="0" w:color="000000"/>
              <w:right w:val="single" w:sz="4" w:space="0" w:color="auto"/>
            </w:tcBorders>
            <w:shd w:val="clear" w:color="000000" w:fill="92D050"/>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2</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Plansza: Krajobrazy Polski – Tatry Wysokie, 130x90 cm, laminowana, z drążkami</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single" w:sz="4" w:space="0" w:color="auto"/>
              <w:left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single" w:sz="4" w:space="0" w:color="auto"/>
              <w:left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300"/>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 </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10"/>
        </w:trPr>
        <w:tc>
          <w:tcPr>
            <w:tcW w:w="426" w:type="dxa"/>
            <w:vMerge w:val="restart"/>
            <w:tcBorders>
              <w:top w:val="nil"/>
              <w:left w:val="single" w:sz="12" w:space="0" w:color="auto"/>
              <w:bottom w:val="single" w:sz="4" w:space="0" w:color="000000"/>
              <w:right w:val="single" w:sz="4" w:space="0" w:color="auto"/>
            </w:tcBorders>
            <w:shd w:val="clear" w:color="000000" w:fill="92D050"/>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3</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Plansza: Krajobrazy Polski – Rolniczy, 130x90 cm, laminowana, z drążkami</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300"/>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 </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92D050"/>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4</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Plansza: Krajobrazy Polski – Wielkomiejski, 130x90 cm, laminowana, z drążkami</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300"/>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 </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F24033" w:rsidRPr="007C01C4" w:rsidTr="00023D82">
        <w:trPr>
          <w:trHeight w:val="809"/>
        </w:trPr>
        <w:tc>
          <w:tcPr>
            <w:tcW w:w="426" w:type="dxa"/>
            <w:tcBorders>
              <w:top w:val="nil"/>
              <w:left w:val="single" w:sz="12" w:space="0" w:color="auto"/>
              <w:bottom w:val="single" w:sz="4" w:space="0" w:color="000000"/>
              <w:right w:val="single" w:sz="4" w:space="0" w:color="auto"/>
            </w:tcBorders>
            <w:shd w:val="clear" w:color="000000" w:fill="92D050"/>
            <w:noWrap/>
            <w:vAlign w:val="center"/>
            <w:hideMark/>
          </w:tcPr>
          <w:p w:rsidR="00F24033" w:rsidRPr="007C01C4" w:rsidRDefault="00F24033"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5</w:t>
            </w:r>
          </w:p>
        </w:tc>
        <w:tc>
          <w:tcPr>
            <w:tcW w:w="9955" w:type="dxa"/>
            <w:tcBorders>
              <w:top w:val="nil"/>
              <w:left w:val="nil"/>
              <w:right w:val="single" w:sz="4" w:space="0" w:color="auto"/>
            </w:tcBorders>
            <w:shd w:val="clear" w:color="auto" w:fill="auto"/>
            <w:noWrap/>
            <w:vAlign w:val="center"/>
            <w:hideMark/>
          </w:tcPr>
          <w:p w:rsidR="00F24033" w:rsidRPr="007C01C4" w:rsidRDefault="00F24033"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Plansza ścienna: Stroje ludowe, 130x90 cm</w:t>
            </w:r>
          </w:p>
          <w:p w:rsidR="00F24033" w:rsidRPr="007C01C4" w:rsidRDefault="00F24033" w:rsidP="007C01C4">
            <w:pPr>
              <w:spacing w:after="0" w:line="240" w:lineRule="auto"/>
              <w:rPr>
                <w:rFonts w:ascii="Calibri" w:eastAsia="Times New Roman" w:hAnsi="Calibri" w:cs="Times New Roman"/>
                <w:b/>
                <w:bCs/>
                <w:lang w:eastAsia="pl-PL"/>
              </w:rPr>
            </w:pPr>
          </w:p>
          <w:p w:rsidR="00F24033" w:rsidRPr="007C01C4" w:rsidRDefault="00F24033"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sz w:val="16"/>
                <w:szCs w:val="16"/>
                <w:lang w:eastAsia="pl-PL"/>
              </w:rPr>
              <w:t> </w:t>
            </w:r>
          </w:p>
        </w:tc>
        <w:tc>
          <w:tcPr>
            <w:tcW w:w="960" w:type="dxa"/>
            <w:tcBorders>
              <w:top w:val="nil"/>
              <w:left w:val="single" w:sz="4" w:space="0" w:color="auto"/>
              <w:bottom w:val="single" w:sz="4" w:space="0" w:color="auto"/>
              <w:right w:val="single" w:sz="4" w:space="0" w:color="auto"/>
            </w:tcBorders>
            <w:shd w:val="clear" w:color="000000" w:fill="DDD9C4"/>
            <w:noWrap/>
            <w:vAlign w:val="center"/>
            <w:hideMark/>
          </w:tcPr>
          <w:p w:rsidR="00F24033" w:rsidRPr="007C01C4" w:rsidRDefault="00F24033"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r w:rsidRPr="007C01C4">
              <w:rPr>
                <w:rFonts w:ascii="Calibri" w:eastAsia="Times New Roman" w:hAnsi="Calibri" w:cs="Times New Roman"/>
                <w:lang w:eastAsia="pl-PL"/>
              </w:rPr>
              <w:t> </w:t>
            </w:r>
          </w:p>
        </w:tc>
        <w:tc>
          <w:tcPr>
            <w:tcW w:w="1308" w:type="dxa"/>
            <w:tcBorders>
              <w:top w:val="nil"/>
              <w:left w:val="single" w:sz="4" w:space="0" w:color="auto"/>
              <w:bottom w:val="single" w:sz="4" w:space="0" w:color="auto"/>
              <w:right w:val="single" w:sz="4" w:space="0" w:color="auto"/>
            </w:tcBorders>
            <w:shd w:val="clear" w:color="auto" w:fill="auto"/>
            <w:noWrap/>
            <w:vAlign w:val="center"/>
          </w:tcPr>
          <w:p w:rsidR="00F24033" w:rsidRPr="007C01C4" w:rsidRDefault="00F24033" w:rsidP="007C01C4">
            <w:pPr>
              <w:spacing w:after="0" w:line="240" w:lineRule="auto"/>
              <w:jc w:val="center"/>
              <w:rPr>
                <w:rFonts w:ascii="Calibri" w:eastAsia="Times New Roman" w:hAnsi="Calibri" w:cs="Times New Roman"/>
                <w:lang w:eastAsia="pl-PL"/>
              </w:rPr>
            </w:pP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F24033" w:rsidRPr="007C01C4" w:rsidRDefault="00F24033" w:rsidP="007C01C4">
            <w:pPr>
              <w:spacing w:after="0" w:line="240" w:lineRule="auto"/>
              <w:jc w:val="center"/>
              <w:rPr>
                <w:rFonts w:ascii="Calibri" w:eastAsia="Times New Roman" w:hAnsi="Calibri" w:cs="Times New Roman"/>
                <w:lang w:eastAsia="pl-PL"/>
              </w:rPr>
            </w:pPr>
          </w:p>
        </w:tc>
      </w:tr>
      <w:tr w:rsidR="007C01C4" w:rsidRPr="007C01C4" w:rsidTr="00023D82">
        <w:trPr>
          <w:trHeight w:val="390"/>
        </w:trPr>
        <w:tc>
          <w:tcPr>
            <w:tcW w:w="426" w:type="dxa"/>
            <w:tcBorders>
              <w:top w:val="single" w:sz="8" w:space="0" w:color="auto"/>
              <w:left w:val="single" w:sz="12" w:space="0" w:color="auto"/>
              <w:bottom w:val="single" w:sz="8" w:space="0" w:color="auto"/>
              <w:right w:val="nil"/>
            </w:tcBorders>
            <w:shd w:val="clear" w:color="000000" w:fill="FFE780"/>
            <w:noWrap/>
            <w:vAlign w:val="center"/>
            <w:hideMark/>
          </w:tcPr>
          <w:p w:rsidR="007C01C4" w:rsidRPr="007C01C4" w:rsidRDefault="007C01C4" w:rsidP="007C01C4">
            <w:pPr>
              <w:spacing w:after="0" w:line="240" w:lineRule="auto"/>
              <w:jc w:val="center"/>
              <w:rPr>
                <w:rFonts w:ascii="Calibri" w:eastAsia="Times New Roman" w:hAnsi="Calibri" w:cs="Times New Roman"/>
                <w:sz w:val="28"/>
                <w:szCs w:val="28"/>
                <w:lang w:eastAsia="pl-PL"/>
              </w:rPr>
            </w:pPr>
            <w:r w:rsidRPr="007C01C4">
              <w:rPr>
                <w:rFonts w:ascii="Calibri" w:eastAsia="Times New Roman" w:hAnsi="Calibri" w:cs="Times New Roman"/>
                <w:sz w:val="28"/>
                <w:szCs w:val="28"/>
                <w:lang w:eastAsia="pl-PL"/>
              </w:rPr>
              <w:t> </w:t>
            </w:r>
          </w:p>
        </w:tc>
        <w:tc>
          <w:tcPr>
            <w:tcW w:w="12223" w:type="dxa"/>
            <w:gridSpan w:val="3"/>
            <w:tcBorders>
              <w:top w:val="single" w:sz="8" w:space="0" w:color="auto"/>
              <w:left w:val="nil"/>
              <w:bottom w:val="single" w:sz="8" w:space="0" w:color="auto"/>
              <w:right w:val="nil"/>
            </w:tcBorders>
            <w:shd w:val="clear" w:color="000000" w:fill="FFE780"/>
            <w:noWrap/>
            <w:vAlign w:val="center"/>
          </w:tcPr>
          <w:p w:rsidR="007C01C4" w:rsidRPr="007C01C4" w:rsidRDefault="007C01C4" w:rsidP="007C01C4">
            <w:pPr>
              <w:spacing w:after="0" w:line="240" w:lineRule="auto"/>
              <w:rPr>
                <w:rFonts w:ascii="Calibri" w:eastAsia="Times New Roman" w:hAnsi="Calibri" w:cs="Times New Roman"/>
                <w:b/>
                <w:bCs/>
                <w:sz w:val="28"/>
                <w:szCs w:val="28"/>
                <w:lang w:eastAsia="pl-PL"/>
              </w:rPr>
            </w:pPr>
          </w:p>
        </w:tc>
        <w:tc>
          <w:tcPr>
            <w:tcW w:w="2410" w:type="dxa"/>
            <w:tcBorders>
              <w:top w:val="single" w:sz="8" w:space="0" w:color="auto"/>
              <w:left w:val="nil"/>
              <w:bottom w:val="single" w:sz="8" w:space="0" w:color="auto"/>
              <w:right w:val="single" w:sz="4" w:space="0" w:color="auto"/>
            </w:tcBorders>
            <w:shd w:val="clear" w:color="000000" w:fill="FFE780"/>
            <w:vAlign w:val="center"/>
          </w:tcPr>
          <w:p w:rsidR="007C01C4" w:rsidRPr="007C01C4" w:rsidRDefault="007C01C4" w:rsidP="007C01C4">
            <w:pPr>
              <w:spacing w:after="0" w:line="240" w:lineRule="auto"/>
              <w:jc w:val="center"/>
              <w:rPr>
                <w:rFonts w:ascii="Calibri" w:eastAsia="Times New Roman" w:hAnsi="Calibri" w:cs="Times New Roman"/>
                <w:b/>
                <w:bCs/>
                <w:sz w:val="28"/>
                <w:szCs w:val="28"/>
                <w:lang w:eastAsia="pl-PL"/>
              </w:rPr>
            </w:pPr>
          </w:p>
        </w:tc>
      </w:tr>
      <w:tr w:rsidR="00CC3331" w:rsidRPr="007C01C4" w:rsidTr="00023D82">
        <w:trPr>
          <w:trHeight w:val="610"/>
        </w:trPr>
        <w:tc>
          <w:tcPr>
            <w:tcW w:w="426"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9955" w:type="dxa"/>
            <w:tcBorders>
              <w:top w:val="single" w:sz="4" w:space="0" w:color="auto"/>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Duży globus fizyczny, średnica 42 cm</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350"/>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Bardzo duży, demonstracyjny globus fizyczny o średnicy 42 cm. Wersja polska.</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2</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Globus fizyczny, średnica 22 cm</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15</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283"/>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Globus fizyczny o średnicy 22 cm. Wersja polska.</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10"/>
        </w:trPr>
        <w:tc>
          <w:tcPr>
            <w:tcW w:w="426"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3</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Globus z trasami odkrywców, podświetlany, średnica 25 cm</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377"/>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Globus tematyczny, z zaznaczonymi trasami odkrywców, o średnicy 25 cm. Wersja polska.</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10"/>
        </w:trPr>
        <w:tc>
          <w:tcPr>
            <w:tcW w:w="426"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4</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Ścienna wytłaczana mapa geofizyczna świata</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645"/>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 xml:space="preserve">Plastyczna (wypukła) mapa wykonana z cienkiego tworzywa sztucznego daje możliwość oglądania świata w trzech wymiarach. Zawiera dane polityczne, dane na temat ukształtowania terenu, roślinności, populacji głównych miast (dane </w:t>
            </w:r>
            <w:proofErr w:type="spellStart"/>
            <w:r w:rsidRPr="007C01C4">
              <w:rPr>
                <w:rFonts w:ascii="Calibri" w:eastAsia="Times New Roman" w:hAnsi="Calibri" w:cs="Times New Roman"/>
                <w:sz w:val="16"/>
                <w:szCs w:val="16"/>
                <w:lang w:eastAsia="pl-PL"/>
              </w:rPr>
              <w:t>wj</w:t>
            </w:r>
            <w:proofErr w:type="spellEnd"/>
            <w:r w:rsidRPr="007C01C4">
              <w:rPr>
                <w:rFonts w:ascii="Calibri" w:eastAsia="Times New Roman" w:hAnsi="Calibri" w:cs="Times New Roman"/>
                <w:sz w:val="16"/>
                <w:szCs w:val="16"/>
                <w:lang w:eastAsia="pl-PL"/>
              </w:rPr>
              <w:t>. angielskim, dołączone tłumaczenie). Wymiary mapy: 97 x 51 cm.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7C01C4" w:rsidRPr="007C01C4" w:rsidTr="00023D82">
        <w:trPr>
          <w:trHeight w:val="508"/>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Plastyczna (wypukła) mapa wykonana z cienkiego tworzywa sztucznego umożliwia studiowanie nie tylko rzeźby kontynentów, ale także dna oceanicznego w trzech wymiarach. Wymiary mapy: 99 x 66 cm.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CC3331" w:rsidRPr="007C01C4" w:rsidRDefault="000D1F75"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5</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 xml:space="preserve">Krajobrazy Świata - </w:t>
            </w:r>
            <w:proofErr w:type="spellStart"/>
            <w:r w:rsidRPr="007C01C4">
              <w:rPr>
                <w:rFonts w:ascii="Calibri" w:eastAsia="Times New Roman" w:hAnsi="Calibri" w:cs="Times New Roman"/>
                <w:b/>
                <w:bCs/>
                <w:lang w:eastAsia="pl-PL"/>
              </w:rPr>
              <w:t>kpl</w:t>
            </w:r>
            <w:proofErr w:type="spellEnd"/>
            <w:r w:rsidRPr="007C01C4">
              <w:rPr>
                <w:rFonts w:ascii="Calibri" w:eastAsia="Times New Roman" w:hAnsi="Calibri" w:cs="Times New Roman"/>
                <w:b/>
                <w:bCs/>
                <w:lang w:eastAsia="pl-PL"/>
              </w:rPr>
              <w:t>. 10 plansz laminowanych z drążkami, 130x90 cm</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2257"/>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Komplet 10 laminowanych plansz, każda o wymiarach 130 x 90 cm, oprawionych w drążki drewniane z zawieszką:</w:t>
            </w:r>
            <w:r w:rsidRPr="007C01C4">
              <w:rPr>
                <w:rFonts w:ascii="Calibri" w:eastAsia="Times New Roman" w:hAnsi="Calibri" w:cs="Times New Roman"/>
                <w:sz w:val="16"/>
                <w:szCs w:val="16"/>
                <w:lang w:eastAsia="pl-PL"/>
              </w:rPr>
              <w:br/>
              <w:t>1. Plansza: Krajobrazy Świata – Antarktyda 130x90 cm, laminowana</w:t>
            </w:r>
            <w:r w:rsidRPr="007C01C4">
              <w:rPr>
                <w:rFonts w:ascii="Calibri" w:eastAsia="Times New Roman" w:hAnsi="Calibri" w:cs="Times New Roman"/>
                <w:sz w:val="16"/>
                <w:szCs w:val="16"/>
                <w:lang w:eastAsia="pl-PL"/>
              </w:rPr>
              <w:br/>
              <w:t>2. Plansza: Krajobrazy Świata – Arktyka 130x90 cm, laminowana</w:t>
            </w:r>
            <w:r w:rsidRPr="007C01C4">
              <w:rPr>
                <w:rFonts w:ascii="Calibri" w:eastAsia="Times New Roman" w:hAnsi="Calibri" w:cs="Times New Roman"/>
                <w:sz w:val="16"/>
                <w:szCs w:val="16"/>
                <w:lang w:eastAsia="pl-PL"/>
              </w:rPr>
              <w:br/>
              <w:t>3. Plansza: Krajobrazy Świata – Australia i Nowa Zelandia 130x90 cm, laminowana</w:t>
            </w:r>
            <w:r w:rsidRPr="007C01C4">
              <w:rPr>
                <w:rFonts w:ascii="Calibri" w:eastAsia="Times New Roman" w:hAnsi="Calibri" w:cs="Times New Roman"/>
                <w:sz w:val="16"/>
                <w:szCs w:val="16"/>
                <w:lang w:eastAsia="pl-PL"/>
              </w:rPr>
              <w:br/>
              <w:t>4. Plansza: Krajobrazy Świata – Las Równikowy Wilgotny 130x90 cm, laminowana</w:t>
            </w:r>
            <w:r w:rsidRPr="007C01C4">
              <w:rPr>
                <w:rFonts w:ascii="Calibri" w:eastAsia="Times New Roman" w:hAnsi="Calibri" w:cs="Times New Roman"/>
                <w:sz w:val="16"/>
                <w:szCs w:val="16"/>
                <w:lang w:eastAsia="pl-PL"/>
              </w:rPr>
              <w:br/>
              <w:t>5. Plansza: Krajobrazy Świata – Pustynia Gorąca 130x90 cm, laminowana</w:t>
            </w:r>
            <w:r w:rsidRPr="007C01C4">
              <w:rPr>
                <w:rFonts w:ascii="Calibri" w:eastAsia="Times New Roman" w:hAnsi="Calibri" w:cs="Times New Roman"/>
                <w:sz w:val="16"/>
                <w:szCs w:val="16"/>
                <w:lang w:eastAsia="pl-PL"/>
              </w:rPr>
              <w:br/>
              <w:t>6. Plansza: Krajobrazy Świata – Rafa Koralowa 130x90 cm, laminowana</w:t>
            </w:r>
            <w:r w:rsidRPr="007C01C4">
              <w:rPr>
                <w:rFonts w:ascii="Calibri" w:eastAsia="Times New Roman" w:hAnsi="Calibri" w:cs="Times New Roman"/>
                <w:sz w:val="16"/>
                <w:szCs w:val="16"/>
                <w:lang w:eastAsia="pl-PL"/>
              </w:rPr>
              <w:br/>
              <w:t>7. Plansza: Krajobrazy Świata – Sawanna 130x90 cm, laminowana</w:t>
            </w:r>
            <w:r w:rsidRPr="007C01C4">
              <w:rPr>
                <w:rFonts w:ascii="Calibri" w:eastAsia="Times New Roman" w:hAnsi="Calibri" w:cs="Times New Roman"/>
                <w:sz w:val="16"/>
                <w:szCs w:val="16"/>
                <w:lang w:eastAsia="pl-PL"/>
              </w:rPr>
              <w:br/>
              <w:t>8. Plansza: Krajobrazy Świata – Step 130x90cm, laminowana</w:t>
            </w:r>
            <w:r w:rsidRPr="007C01C4">
              <w:rPr>
                <w:rFonts w:ascii="Calibri" w:eastAsia="Times New Roman" w:hAnsi="Calibri" w:cs="Times New Roman"/>
                <w:sz w:val="16"/>
                <w:szCs w:val="16"/>
                <w:lang w:eastAsia="pl-PL"/>
              </w:rPr>
              <w:br/>
              <w:t>9. Plansza: Krajobrazy Świata – Tajga 130x90 cm, laminowana</w:t>
            </w:r>
            <w:r w:rsidRPr="007C01C4">
              <w:rPr>
                <w:rFonts w:ascii="Calibri" w:eastAsia="Times New Roman" w:hAnsi="Calibri" w:cs="Times New Roman"/>
                <w:sz w:val="16"/>
                <w:szCs w:val="16"/>
                <w:lang w:eastAsia="pl-PL"/>
              </w:rPr>
              <w:br/>
              <w:t>10. Plansza: Krajobrazy Świata – Tundra 130x90 cm, laminowana</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10"/>
        </w:trPr>
        <w:tc>
          <w:tcPr>
            <w:tcW w:w="426" w:type="dxa"/>
            <w:vMerge w:val="restart"/>
            <w:tcBorders>
              <w:top w:val="nil"/>
              <w:left w:val="single" w:sz="12" w:space="0" w:color="auto"/>
              <w:bottom w:val="single" w:sz="4" w:space="0" w:color="000000"/>
              <w:right w:val="single" w:sz="4" w:space="0" w:color="auto"/>
            </w:tcBorders>
            <w:shd w:val="clear" w:color="000000" w:fill="FFE780"/>
            <w:noWrap/>
            <w:vAlign w:val="center"/>
            <w:hideMark/>
          </w:tcPr>
          <w:p w:rsidR="00CC3331" w:rsidRPr="007C01C4" w:rsidRDefault="000D1F75"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6</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Globus zoologiczny, niepodświetlany, średnica 22 cm</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6</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377"/>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Globus tematyczny, zoologiczny, o średnicy 22 cm. Wersja polska.</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7C01C4" w:rsidRPr="007C01C4" w:rsidTr="00023D82">
        <w:trPr>
          <w:trHeight w:val="390"/>
        </w:trPr>
        <w:tc>
          <w:tcPr>
            <w:tcW w:w="426" w:type="dxa"/>
            <w:tcBorders>
              <w:top w:val="single" w:sz="8" w:space="0" w:color="auto"/>
              <w:left w:val="single" w:sz="12" w:space="0" w:color="auto"/>
              <w:bottom w:val="single" w:sz="8" w:space="0" w:color="auto"/>
              <w:right w:val="nil"/>
            </w:tcBorders>
            <w:shd w:val="clear" w:color="000000" w:fill="DDB7A8"/>
            <w:noWrap/>
            <w:vAlign w:val="center"/>
            <w:hideMark/>
          </w:tcPr>
          <w:p w:rsidR="007C01C4" w:rsidRPr="007C01C4" w:rsidRDefault="007C01C4" w:rsidP="007C01C4">
            <w:pPr>
              <w:spacing w:after="0" w:line="240" w:lineRule="auto"/>
              <w:jc w:val="center"/>
              <w:rPr>
                <w:rFonts w:ascii="Calibri" w:eastAsia="Times New Roman" w:hAnsi="Calibri" w:cs="Times New Roman"/>
                <w:sz w:val="28"/>
                <w:szCs w:val="28"/>
                <w:lang w:eastAsia="pl-PL"/>
              </w:rPr>
            </w:pPr>
            <w:r w:rsidRPr="007C01C4">
              <w:rPr>
                <w:rFonts w:ascii="Calibri" w:eastAsia="Times New Roman" w:hAnsi="Calibri" w:cs="Times New Roman"/>
                <w:sz w:val="28"/>
                <w:szCs w:val="28"/>
                <w:lang w:eastAsia="pl-PL"/>
              </w:rPr>
              <w:t> </w:t>
            </w:r>
          </w:p>
        </w:tc>
        <w:tc>
          <w:tcPr>
            <w:tcW w:w="10915" w:type="dxa"/>
            <w:gridSpan w:val="2"/>
            <w:tcBorders>
              <w:top w:val="single" w:sz="8" w:space="0" w:color="auto"/>
              <w:left w:val="nil"/>
              <w:bottom w:val="single" w:sz="8" w:space="0" w:color="auto"/>
              <w:right w:val="nil"/>
            </w:tcBorders>
            <w:shd w:val="clear" w:color="000000" w:fill="DDB7A8"/>
            <w:noWrap/>
            <w:vAlign w:val="center"/>
            <w:hideMark/>
          </w:tcPr>
          <w:p w:rsidR="007C01C4" w:rsidRPr="007C01C4" w:rsidRDefault="007C01C4" w:rsidP="007C01C4">
            <w:pPr>
              <w:spacing w:after="0" w:line="240" w:lineRule="auto"/>
              <w:rPr>
                <w:rFonts w:ascii="Calibri" w:eastAsia="Times New Roman" w:hAnsi="Calibri" w:cs="Times New Roman"/>
                <w:b/>
                <w:bCs/>
                <w:sz w:val="28"/>
                <w:szCs w:val="28"/>
                <w:lang w:eastAsia="pl-PL"/>
              </w:rPr>
            </w:pPr>
            <w:r w:rsidRPr="007C01C4">
              <w:rPr>
                <w:rFonts w:ascii="Calibri" w:eastAsia="Times New Roman" w:hAnsi="Calibri" w:cs="Times New Roman"/>
                <w:b/>
                <w:bCs/>
                <w:sz w:val="28"/>
                <w:szCs w:val="28"/>
                <w:lang w:eastAsia="pl-PL"/>
              </w:rPr>
              <w:t>Ruchy Ziemi</w:t>
            </w:r>
          </w:p>
        </w:tc>
        <w:tc>
          <w:tcPr>
            <w:tcW w:w="1308" w:type="dxa"/>
            <w:tcBorders>
              <w:top w:val="single" w:sz="8" w:space="0" w:color="auto"/>
              <w:left w:val="nil"/>
              <w:bottom w:val="single" w:sz="8" w:space="0" w:color="auto"/>
              <w:right w:val="nil"/>
            </w:tcBorders>
            <w:shd w:val="clear" w:color="000000" w:fill="DDB7A8"/>
            <w:noWrap/>
            <w:vAlign w:val="center"/>
          </w:tcPr>
          <w:p w:rsidR="007C01C4" w:rsidRPr="007C01C4" w:rsidRDefault="007C01C4" w:rsidP="007C01C4">
            <w:pPr>
              <w:spacing w:after="0" w:line="240" w:lineRule="auto"/>
              <w:jc w:val="center"/>
              <w:rPr>
                <w:rFonts w:ascii="Calibri" w:eastAsia="Times New Roman" w:hAnsi="Calibri" w:cs="Times New Roman"/>
                <w:b/>
                <w:bCs/>
                <w:sz w:val="28"/>
                <w:szCs w:val="28"/>
                <w:lang w:eastAsia="pl-PL"/>
              </w:rPr>
            </w:pPr>
          </w:p>
        </w:tc>
        <w:tc>
          <w:tcPr>
            <w:tcW w:w="2410" w:type="dxa"/>
            <w:tcBorders>
              <w:top w:val="single" w:sz="8" w:space="0" w:color="auto"/>
              <w:left w:val="nil"/>
              <w:bottom w:val="single" w:sz="8" w:space="0" w:color="auto"/>
              <w:right w:val="nil"/>
            </w:tcBorders>
            <w:shd w:val="clear" w:color="000000" w:fill="DDB7A8"/>
            <w:noWrap/>
            <w:vAlign w:val="center"/>
          </w:tcPr>
          <w:p w:rsidR="007C01C4" w:rsidRPr="007C01C4" w:rsidRDefault="007C01C4" w:rsidP="007C01C4">
            <w:pPr>
              <w:spacing w:after="0" w:line="240" w:lineRule="auto"/>
              <w:jc w:val="center"/>
              <w:rPr>
                <w:rFonts w:ascii="Calibri" w:eastAsia="Times New Roman" w:hAnsi="Calibri" w:cs="Times New Roman"/>
                <w:b/>
                <w:bCs/>
                <w:sz w:val="28"/>
                <w:szCs w:val="28"/>
                <w:lang w:eastAsia="pl-PL"/>
              </w:rPr>
            </w:pPr>
          </w:p>
        </w:tc>
      </w:tr>
      <w:tr w:rsidR="00CC3331" w:rsidRPr="007C01C4" w:rsidTr="00023D82">
        <w:trPr>
          <w:trHeight w:val="610"/>
        </w:trPr>
        <w:tc>
          <w:tcPr>
            <w:tcW w:w="426" w:type="dxa"/>
            <w:vMerge w:val="restart"/>
            <w:tcBorders>
              <w:top w:val="single" w:sz="4" w:space="0" w:color="auto"/>
              <w:left w:val="single" w:sz="12" w:space="0" w:color="auto"/>
              <w:bottom w:val="single" w:sz="4" w:space="0" w:color="000000"/>
              <w:right w:val="single" w:sz="4" w:space="0" w:color="auto"/>
            </w:tcBorders>
            <w:shd w:val="clear" w:color="000000" w:fill="DDB7A8"/>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9955" w:type="dxa"/>
            <w:tcBorders>
              <w:top w:val="single" w:sz="4" w:space="0" w:color="auto"/>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Gnomon – pakiet 5</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510"/>
        </w:trPr>
        <w:tc>
          <w:tcPr>
            <w:tcW w:w="426" w:type="dxa"/>
            <w:vMerge/>
            <w:tcBorders>
              <w:top w:val="single" w:sz="4"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Pakiet klasowy pięciu gnomonów z matrycami do nanoszenia obserwacji (do powielania). Gnomony mają estetyczne, drewniane podstawy, nie są zakończone ostro, lecz oble. Rzucają ostry, wyraźny cień. Wysokość przyrządów: ok. 21 cm.</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DDB7A8"/>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2</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 xml:space="preserve">Słońce, Ziemia i Księżyc w ruchu - model IV (tellurium) </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5</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2199"/>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 xml:space="preserve">Pomoc dydaktyczna zwana także tellurium. Wygodna i podstawowa wersja tego modelu – zasilany jest bateryjnie (2 x AA) i umożliwia prezentację takich trudnych do zrozumienia przez uczniów w szkole zjawisk, jak: ruch wirowy i obiegowy Ziemi, dzień i noc, zmiany dzienne oświetlenia, pory roku, zaćmienia, długość cienia… Słońce reprezentowane jest w modelu przez żółtą kulę, z której pod odpowiednim kątem pada światło na Ziemię reprezentowaną przez globus kuli ziemskiej nachylony pod właściwym kątem do orbity. Słońce i Ziemia umieszczone są na stabilnym ramieniu, a na oddzielnym wysięgniku umieszczony jest model Księżyca, który można ustawiać wokół Ziemi. Model poruszany jest za pomocą systemu przekładni i poruszany lub ustawiany ręcznie, podświetlany bateryjnie (wyłącznik) – można go więc przemieszczać swobodnie, a wykonany jest z plastiku i metalu. Na podstawie umieszczono informacje (oznaczenia w </w:t>
            </w:r>
            <w:proofErr w:type="spellStart"/>
            <w:r w:rsidRPr="007C01C4">
              <w:rPr>
                <w:rFonts w:ascii="Calibri" w:eastAsia="Times New Roman" w:hAnsi="Calibri" w:cs="Times New Roman"/>
                <w:sz w:val="16"/>
                <w:szCs w:val="16"/>
                <w:lang w:eastAsia="pl-PL"/>
              </w:rPr>
              <w:t>j.ang</w:t>
            </w:r>
            <w:proofErr w:type="spellEnd"/>
            <w:r w:rsidRPr="007C01C4">
              <w:rPr>
                <w:rFonts w:ascii="Calibri" w:eastAsia="Times New Roman" w:hAnsi="Calibri" w:cs="Times New Roman"/>
                <w:sz w:val="16"/>
                <w:szCs w:val="16"/>
                <w:lang w:eastAsia="pl-PL"/>
              </w:rPr>
              <w:t>.) o porach roku na półkulach północnej i południowej oraz oznaczenie 12 kolejnych miesięcy; te same informacje w języku polskim znajdują się na nakładanym kolorowym krążku. Dodatkowym elementem jest płaska figurka człowieka z tworzywa sztucznego, którą można za pomocą np. plasteliny przytwierdzać prostopadle na globusie, aby badać zmiany długości rzucanego przezeń cienia wraz ze zmianą oświetlenia. Wymiary całkowite pomocy dydaktycznej: 31,5 x 21 x 40,5 cm.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7C01C4" w:rsidRPr="007C01C4" w:rsidTr="00023D82">
        <w:trPr>
          <w:trHeight w:val="390"/>
        </w:trPr>
        <w:tc>
          <w:tcPr>
            <w:tcW w:w="426" w:type="dxa"/>
            <w:tcBorders>
              <w:top w:val="single" w:sz="8" w:space="0" w:color="auto"/>
              <w:left w:val="single" w:sz="12" w:space="0" w:color="auto"/>
              <w:bottom w:val="single" w:sz="8" w:space="0" w:color="auto"/>
              <w:right w:val="nil"/>
            </w:tcBorders>
            <w:shd w:val="clear" w:color="000000" w:fill="00B0F0"/>
            <w:noWrap/>
            <w:vAlign w:val="center"/>
            <w:hideMark/>
          </w:tcPr>
          <w:p w:rsidR="007C01C4" w:rsidRPr="007C01C4" w:rsidRDefault="007C01C4" w:rsidP="007C01C4">
            <w:pPr>
              <w:spacing w:after="0" w:line="240" w:lineRule="auto"/>
              <w:jc w:val="center"/>
              <w:rPr>
                <w:rFonts w:ascii="Calibri" w:eastAsia="Times New Roman" w:hAnsi="Calibri" w:cs="Times New Roman"/>
                <w:sz w:val="28"/>
                <w:szCs w:val="28"/>
                <w:lang w:eastAsia="pl-PL"/>
              </w:rPr>
            </w:pPr>
            <w:r w:rsidRPr="007C01C4">
              <w:rPr>
                <w:rFonts w:ascii="Calibri" w:eastAsia="Times New Roman" w:hAnsi="Calibri" w:cs="Times New Roman"/>
                <w:sz w:val="28"/>
                <w:szCs w:val="28"/>
                <w:lang w:eastAsia="pl-PL"/>
              </w:rPr>
              <w:t> </w:t>
            </w:r>
          </w:p>
        </w:tc>
        <w:tc>
          <w:tcPr>
            <w:tcW w:w="12223" w:type="dxa"/>
            <w:gridSpan w:val="3"/>
            <w:tcBorders>
              <w:top w:val="single" w:sz="8" w:space="0" w:color="auto"/>
              <w:left w:val="nil"/>
              <w:bottom w:val="single" w:sz="8" w:space="0" w:color="auto"/>
              <w:right w:val="nil"/>
            </w:tcBorders>
            <w:shd w:val="clear" w:color="000000" w:fill="00B0F0"/>
            <w:noWrap/>
            <w:vAlign w:val="center"/>
          </w:tcPr>
          <w:p w:rsidR="007C01C4" w:rsidRPr="007C01C4" w:rsidRDefault="007C01C4" w:rsidP="007C01C4">
            <w:pPr>
              <w:spacing w:after="0" w:line="240" w:lineRule="auto"/>
              <w:rPr>
                <w:rFonts w:ascii="Calibri" w:eastAsia="Times New Roman" w:hAnsi="Calibri" w:cs="Times New Roman"/>
                <w:b/>
                <w:bCs/>
                <w:sz w:val="28"/>
                <w:szCs w:val="28"/>
                <w:lang w:eastAsia="pl-PL"/>
              </w:rPr>
            </w:pPr>
          </w:p>
        </w:tc>
        <w:tc>
          <w:tcPr>
            <w:tcW w:w="2410" w:type="dxa"/>
            <w:tcBorders>
              <w:top w:val="single" w:sz="8" w:space="0" w:color="auto"/>
              <w:left w:val="nil"/>
              <w:bottom w:val="single" w:sz="8" w:space="0" w:color="auto"/>
              <w:right w:val="nil"/>
            </w:tcBorders>
            <w:shd w:val="clear" w:color="000000" w:fill="00B0F0"/>
            <w:noWrap/>
            <w:vAlign w:val="center"/>
          </w:tcPr>
          <w:p w:rsidR="007C01C4" w:rsidRPr="007C01C4" w:rsidRDefault="007C01C4" w:rsidP="007C01C4">
            <w:pPr>
              <w:spacing w:after="0" w:line="240" w:lineRule="auto"/>
              <w:jc w:val="center"/>
              <w:rPr>
                <w:rFonts w:ascii="Calibri" w:eastAsia="Times New Roman" w:hAnsi="Calibri" w:cs="Times New Roman"/>
                <w:b/>
                <w:bCs/>
                <w:sz w:val="28"/>
                <w:szCs w:val="28"/>
                <w:lang w:eastAsia="pl-PL"/>
              </w:rPr>
            </w:pPr>
          </w:p>
        </w:tc>
      </w:tr>
      <w:tr w:rsidR="00CC3331" w:rsidRPr="007C01C4" w:rsidTr="00023D82">
        <w:trPr>
          <w:trHeight w:val="610"/>
        </w:trPr>
        <w:tc>
          <w:tcPr>
            <w:tcW w:w="426" w:type="dxa"/>
            <w:vMerge w:val="restart"/>
            <w:tcBorders>
              <w:top w:val="single" w:sz="4" w:space="0" w:color="auto"/>
              <w:left w:val="single" w:sz="12" w:space="0" w:color="auto"/>
              <w:bottom w:val="single" w:sz="4" w:space="0" w:color="000000"/>
              <w:right w:val="single" w:sz="4" w:space="0" w:color="auto"/>
            </w:tcBorders>
            <w:shd w:val="clear" w:color="000000" w:fill="00B0F0"/>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9955" w:type="dxa"/>
            <w:tcBorders>
              <w:top w:val="single" w:sz="4" w:space="0" w:color="auto"/>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Mapa ścienna: Europa. M. Polityczna/Rozmieszczenie ludności</w:t>
            </w:r>
          </w:p>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614"/>
        </w:trPr>
        <w:tc>
          <w:tcPr>
            <w:tcW w:w="426" w:type="dxa"/>
            <w:vMerge/>
            <w:tcBorders>
              <w:top w:val="single" w:sz="4"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24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Mapa dwustronna. Na jednej stronie zamieszczono mapę w skali 1:4 000 000 przedstawiającą podział polityczny Europy. Druga strona zawiera trzy mapy o tematyce ludnościowej: pierwsza z nich w skali 1:4 000 000 prezentuje rozmieszczenie ludności w Europie, a dwie kolejne w skali 1:8 000 000 – zróżnicowanie etniczne i wyznaniowe mieszkańców kontynentu</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00B0F0"/>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2</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Mapa ścienna: DUO Europa fizyczna z elementami ekologii / Europa polityczna (2017)</w:t>
            </w:r>
          </w:p>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802"/>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Skala: 1 : 4 000 000</w:t>
            </w:r>
            <w:r w:rsidRPr="007C01C4">
              <w:rPr>
                <w:rFonts w:ascii="Calibri" w:eastAsia="Times New Roman" w:hAnsi="Calibri" w:cs="Times New Roman"/>
                <w:sz w:val="16"/>
                <w:szCs w:val="16"/>
                <w:lang w:eastAsia="pl-PL"/>
              </w:rPr>
              <w:br/>
              <w:t>Formaty: 160 x 120 cm</w:t>
            </w:r>
            <w:r w:rsidRPr="007C01C4">
              <w:rPr>
                <w:rFonts w:ascii="Calibri" w:eastAsia="Times New Roman" w:hAnsi="Calibri" w:cs="Times New Roman"/>
                <w:sz w:val="16"/>
                <w:szCs w:val="16"/>
                <w:lang w:eastAsia="pl-PL"/>
              </w:rPr>
              <w:br/>
              <w:t>Plansza laminowana dwustronnie folią strukturalną o podwyższonej wytrzymałości na rozdzieranie, oprawiona w drewniane półwałki z zawieszeniem sznurkowym.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00B0F0"/>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3</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Mapa ścienna: Mapa polityczna Europy (stan na 2017)</w:t>
            </w:r>
          </w:p>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794"/>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Format: 160 x 120 cm                                                                                                                                                                                                                                                                                                              Skala: 1 : 4 000 000                                                                                                                                                                                                                                                                                                      Plansza laminowana folią strukturalną o podwyższonej wytrzymałości na rozdzieranie, oprawiona w drewniane półwałki z zawieszeniem sznurkowym.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7C01C4" w:rsidRPr="007C01C4" w:rsidTr="00023D82">
        <w:trPr>
          <w:trHeight w:val="390"/>
        </w:trPr>
        <w:tc>
          <w:tcPr>
            <w:tcW w:w="426" w:type="dxa"/>
            <w:tcBorders>
              <w:top w:val="single" w:sz="8" w:space="0" w:color="auto"/>
              <w:left w:val="single" w:sz="12" w:space="0" w:color="auto"/>
              <w:bottom w:val="single" w:sz="8" w:space="0" w:color="auto"/>
              <w:right w:val="nil"/>
            </w:tcBorders>
            <w:shd w:val="clear" w:color="000000" w:fill="CCFF33"/>
            <w:noWrap/>
            <w:vAlign w:val="center"/>
            <w:hideMark/>
          </w:tcPr>
          <w:p w:rsidR="007C01C4" w:rsidRPr="007C01C4" w:rsidRDefault="007C01C4" w:rsidP="007C01C4">
            <w:pPr>
              <w:spacing w:after="0" w:line="240" w:lineRule="auto"/>
              <w:jc w:val="center"/>
              <w:rPr>
                <w:rFonts w:ascii="Calibri" w:eastAsia="Times New Roman" w:hAnsi="Calibri" w:cs="Times New Roman"/>
                <w:sz w:val="28"/>
                <w:szCs w:val="28"/>
                <w:lang w:eastAsia="pl-PL"/>
              </w:rPr>
            </w:pPr>
            <w:r w:rsidRPr="007C01C4">
              <w:rPr>
                <w:rFonts w:ascii="Calibri" w:eastAsia="Times New Roman" w:hAnsi="Calibri" w:cs="Times New Roman"/>
                <w:sz w:val="28"/>
                <w:szCs w:val="28"/>
                <w:lang w:eastAsia="pl-PL"/>
              </w:rPr>
              <w:t> </w:t>
            </w:r>
          </w:p>
        </w:tc>
        <w:tc>
          <w:tcPr>
            <w:tcW w:w="14633" w:type="dxa"/>
            <w:gridSpan w:val="4"/>
            <w:tcBorders>
              <w:top w:val="single" w:sz="8" w:space="0" w:color="auto"/>
              <w:left w:val="nil"/>
              <w:bottom w:val="single" w:sz="8" w:space="0" w:color="auto"/>
              <w:right w:val="nil"/>
            </w:tcBorders>
            <w:shd w:val="clear" w:color="000000" w:fill="CCFF33"/>
            <w:noWrap/>
            <w:vAlign w:val="center"/>
          </w:tcPr>
          <w:p w:rsidR="007C01C4" w:rsidRPr="007C01C4" w:rsidRDefault="007C01C4" w:rsidP="007C01C4">
            <w:pPr>
              <w:spacing w:after="0" w:line="240" w:lineRule="auto"/>
              <w:rPr>
                <w:rFonts w:ascii="Calibri" w:eastAsia="Times New Roman" w:hAnsi="Calibri" w:cs="Times New Roman"/>
                <w:b/>
                <w:bCs/>
                <w:sz w:val="28"/>
                <w:szCs w:val="28"/>
                <w:lang w:eastAsia="pl-PL"/>
              </w:rPr>
            </w:pPr>
          </w:p>
        </w:tc>
      </w:tr>
      <w:tr w:rsidR="00CC3331" w:rsidRPr="007C01C4" w:rsidTr="00023D82">
        <w:trPr>
          <w:trHeight w:val="610"/>
        </w:trPr>
        <w:tc>
          <w:tcPr>
            <w:tcW w:w="426" w:type="dxa"/>
            <w:vMerge w:val="restart"/>
            <w:tcBorders>
              <w:top w:val="nil"/>
              <w:left w:val="single" w:sz="12" w:space="0" w:color="auto"/>
              <w:bottom w:val="single" w:sz="4" w:space="0" w:color="000000"/>
              <w:right w:val="single" w:sz="4" w:space="0" w:color="auto"/>
            </w:tcBorders>
            <w:shd w:val="clear" w:color="000000" w:fill="CCFF33"/>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9955" w:type="dxa"/>
            <w:tcBorders>
              <w:top w:val="single" w:sz="4" w:space="0" w:color="auto"/>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 xml:space="preserve">Mapa ścienna, 100x98 cm: Polska. M. </w:t>
            </w:r>
            <w:proofErr w:type="spellStart"/>
            <w:r w:rsidRPr="007C01C4">
              <w:rPr>
                <w:rFonts w:ascii="Calibri" w:eastAsia="Times New Roman" w:hAnsi="Calibri" w:cs="Times New Roman"/>
                <w:b/>
                <w:bCs/>
                <w:lang w:eastAsia="pl-PL"/>
              </w:rPr>
              <w:t>ogólnogeograficzna</w:t>
            </w:r>
            <w:proofErr w:type="spellEnd"/>
            <w:r w:rsidRPr="007C01C4">
              <w:rPr>
                <w:rFonts w:ascii="Calibri" w:eastAsia="Times New Roman" w:hAnsi="Calibri" w:cs="Times New Roman"/>
                <w:b/>
                <w:bCs/>
                <w:lang w:eastAsia="pl-PL"/>
              </w:rPr>
              <w:t>/Podział administracyjny</w:t>
            </w:r>
          </w:p>
        </w:tc>
        <w:tc>
          <w:tcPr>
            <w:tcW w:w="960" w:type="dxa"/>
            <w:vMerge w:val="restart"/>
            <w:tcBorders>
              <w:top w:val="nil"/>
              <w:left w:val="single" w:sz="4" w:space="0" w:color="auto"/>
              <w:bottom w:val="single" w:sz="4" w:space="0" w:color="000000"/>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000000"/>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270"/>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Mapa ścienna, dwustronna, 1:750 000, 100x98 cm.</w:t>
            </w:r>
          </w:p>
        </w:tc>
        <w:tc>
          <w:tcPr>
            <w:tcW w:w="960" w:type="dxa"/>
            <w:vMerge/>
            <w:tcBorders>
              <w:top w:val="nil"/>
              <w:left w:val="single" w:sz="4"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000000"/>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000000"/>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20"/>
        </w:trPr>
        <w:tc>
          <w:tcPr>
            <w:tcW w:w="426" w:type="dxa"/>
            <w:vMerge w:val="restart"/>
            <w:tcBorders>
              <w:top w:val="single" w:sz="8" w:space="0" w:color="auto"/>
              <w:left w:val="single" w:sz="12" w:space="0" w:color="auto"/>
              <w:bottom w:val="single" w:sz="4" w:space="0" w:color="000000"/>
              <w:right w:val="single" w:sz="4" w:space="0" w:color="auto"/>
            </w:tcBorders>
            <w:shd w:val="clear" w:color="000000" w:fill="CCFF33"/>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2</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Mapa ścienna, 100x70 cm: Mapa administracyjna Polski</w:t>
            </w:r>
          </w:p>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single" w:sz="8" w:space="0" w:color="auto"/>
              <w:left w:val="single" w:sz="4" w:space="0" w:color="auto"/>
              <w:bottom w:val="single" w:sz="4" w:space="0" w:color="000000"/>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698"/>
        </w:trPr>
        <w:tc>
          <w:tcPr>
            <w:tcW w:w="426" w:type="dxa"/>
            <w:vMerge/>
            <w:tcBorders>
              <w:top w:val="single" w:sz="8"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Skala: 1 : 1 000 000</w:t>
            </w:r>
            <w:r w:rsidRPr="007C01C4">
              <w:rPr>
                <w:rFonts w:ascii="Calibri" w:eastAsia="Times New Roman" w:hAnsi="Calibri" w:cs="Times New Roman"/>
                <w:sz w:val="16"/>
                <w:szCs w:val="16"/>
                <w:lang w:eastAsia="pl-PL"/>
              </w:rPr>
              <w:br/>
              <w:t>Format: 100 x 70 cm                                                                                                                                                                                                                                                                                                           Plansza laminowana folią strukturalną o podwyższonej wytrzymałości na rozdzieranie, oprawiona w drewniane półwałki z zawieszeniem sznurkowym.</w:t>
            </w:r>
          </w:p>
        </w:tc>
        <w:tc>
          <w:tcPr>
            <w:tcW w:w="960" w:type="dxa"/>
            <w:vMerge/>
            <w:tcBorders>
              <w:top w:val="single" w:sz="8" w:space="0" w:color="auto"/>
              <w:left w:val="single" w:sz="4"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single" w:sz="8" w:space="0" w:color="auto"/>
              <w:left w:val="single" w:sz="4" w:space="0" w:color="auto"/>
              <w:bottom w:val="single" w:sz="4" w:space="0" w:color="000000"/>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single" w:sz="8" w:space="0" w:color="auto"/>
              <w:left w:val="single" w:sz="4" w:space="0" w:color="auto"/>
              <w:bottom w:val="single" w:sz="4" w:space="0" w:color="000000"/>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20"/>
        </w:trPr>
        <w:tc>
          <w:tcPr>
            <w:tcW w:w="426" w:type="dxa"/>
            <w:vMerge w:val="restart"/>
            <w:tcBorders>
              <w:top w:val="single" w:sz="8" w:space="0" w:color="auto"/>
              <w:left w:val="single" w:sz="12" w:space="0" w:color="auto"/>
              <w:bottom w:val="single" w:sz="4" w:space="0" w:color="000000"/>
              <w:right w:val="single" w:sz="4" w:space="0" w:color="auto"/>
            </w:tcBorders>
            <w:shd w:val="clear" w:color="000000" w:fill="CCFF33"/>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3</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Mapa ścienna: DUO Mapa administracyjna Polski / Polska fizyczna z elementami ekologii</w:t>
            </w:r>
          </w:p>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single" w:sz="8" w:space="0" w:color="auto"/>
              <w:left w:val="single" w:sz="4" w:space="0" w:color="auto"/>
              <w:bottom w:val="single" w:sz="4" w:space="0" w:color="000000"/>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675"/>
        </w:trPr>
        <w:tc>
          <w:tcPr>
            <w:tcW w:w="426" w:type="dxa"/>
            <w:vMerge/>
            <w:tcBorders>
              <w:top w:val="single" w:sz="8"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Skala: 1:700 000</w:t>
            </w:r>
            <w:r w:rsidRPr="007C01C4">
              <w:rPr>
                <w:rFonts w:ascii="Calibri" w:eastAsia="Times New Roman" w:hAnsi="Calibri" w:cs="Times New Roman"/>
                <w:sz w:val="16"/>
                <w:szCs w:val="16"/>
                <w:lang w:eastAsia="pl-PL"/>
              </w:rPr>
              <w:br/>
              <w:t>Formaty: 140 x 100 cm                                                                                                                                                                                                                                                                                                        Plansza laminowana folią strukturalną o podwyższonej wytrzymałości na rozdzieranie, oprawiona w drewniane półwałki z zawieszeniem sznurkowym.</w:t>
            </w:r>
          </w:p>
        </w:tc>
        <w:tc>
          <w:tcPr>
            <w:tcW w:w="960" w:type="dxa"/>
            <w:vMerge/>
            <w:tcBorders>
              <w:top w:val="single" w:sz="8" w:space="0" w:color="auto"/>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single" w:sz="8"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20"/>
        </w:trPr>
        <w:tc>
          <w:tcPr>
            <w:tcW w:w="426" w:type="dxa"/>
            <w:vMerge w:val="restart"/>
            <w:tcBorders>
              <w:top w:val="single" w:sz="8" w:space="0" w:color="auto"/>
              <w:left w:val="single" w:sz="12" w:space="0" w:color="auto"/>
              <w:bottom w:val="single" w:sz="4" w:space="0" w:color="000000"/>
              <w:right w:val="single" w:sz="4" w:space="0" w:color="auto"/>
            </w:tcBorders>
            <w:shd w:val="clear" w:color="000000" w:fill="CCFF33"/>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4</w:t>
            </w:r>
          </w:p>
        </w:tc>
        <w:tc>
          <w:tcPr>
            <w:tcW w:w="9955" w:type="dxa"/>
            <w:tcBorders>
              <w:top w:val="single" w:sz="4" w:space="0" w:color="auto"/>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Mapa ścienna: Polska. Geologia-tektonika/Geologia-stratygrafia</w:t>
            </w:r>
          </w:p>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1177"/>
        </w:trPr>
        <w:tc>
          <w:tcPr>
            <w:tcW w:w="426" w:type="dxa"/>
            <w:vMerge/>
            <w:tcBorders>
              <w:top w:val="single" w:sz="8"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single" w:sz="4" w:space="0" w:color="auto"/>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Na pierwszej stronie zamieszczono mapę w skali 1:750 000 przedstawiającą główne jednostki geologiczno-tektoniczne na obszarze Polski. Z drugiej strony przedstawiono rodzaje i wiek skał występujących w Polsce pod utworami czwartorzędowymi. Mapy te uzupełnione mapami pomocniczymi i przekrojami pomagają przedstawić uczniom złożoną budowę geologiczną kraju.</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20"/>
        </w:trPr>
        <w:tc>
          <w:tcPr>
            <w:tcW w:w="426" w:type="dxa"/>
            <w:vMerge w:val="restart"/>
            <w:tcBorders>
              <w:top w:val="single" w:sz="8" w:space="0" w:color="auto"/>
              <w:left w:val="single" w:sz="12" w:space="0" w:color="auto"/>
              <w:bottom w:val="single" w:sz="4" w:space="0" w:color="000000"/>
              <w:right w:val="single" w:sz="4" w:space="0" w:color="auto"/>
            </w:tcBorders>
            <w:shd w:val="clear" w:color="000000" w:fill="CCFF33"/>
            <w:noWrap/>
            <w:vAlign w:val="center"/>
            <w:hideMark/>
          </w:tcPr>
          <w:p w:rsidR="00CC3331" w:rsidRPr="007C01C4" w:rsidRDefault="00B3586D"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5</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Mapa ścienna: Geomorfologia Polski - typy rzeźby i ich pochodzenie</w:t>
            </w:r>
          </w:p>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625"/>
        </w:trPr>
        <w:tc>
          <w:tcPr>
            <w:tcW w:w="426" w:type="dxa"/>
            <w:vMerge/>
            <w:tcBorders>
              <w:top w:val="single" w:sz="8"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Skala: Mapa główna - 1:650 000; Mapa pomocnicza - 1:1 500 000</w:t>
            </w:r>
            <w:r w:rsidRPr="007C01C4">
              <w:rPr>
                <w:rFonts w:ascii="Calibri" w:eastAsia="Times New Roman" w:hAnsi="Calibri" w:cs="Times New Roman"/>
                <w:sz w:val="16"/>
                <w:szCs w:val="16"/>
                <w:lang w:eastAsia="pl-PL"/>
              </w:rPr>
              <w:br/>
              <w:t>Formaty: 160 x 120 cm                                                                                                                                                                                                                                                                               Plansza laminowana folią strukturalną o podwyższonej wytrzymałości na rozdzieranie, oprawiona w drewniane półwałki z zawieszeniem sznurkowym.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20"/>
        </w:trPr>
        <w:tc>
          <w:tcPr>
            <w:tcW w:w="426" w:type="dxa"/>
            <w:vMerge w:val="restart"/>
            <w:tcBorders>
              <w:top w:val="single" w:sz="8" w:space="0" w:color="auto"/>
              <w:left w:val="single" w:sz="12" w:space="0" w:color="auto"/>
              <w:bottom w:val="single" w:sz="4" w:space="0" w:color="000000"/>
              <w:right w:val="single" w:sz="4" w:space="0" w:color="auto"/>
            </w:tcBorders>
            <w:shd w:val="clear" w:color="000000" w:fill="CCFF33"/>
            <w:noWrap/>
            <w:vAlign w:val="center"/>
            <w:hideMark/>
          </w:tcPr>
          <w:p w:rsidR="00CC3331" w:rsidRPr="007C01C4" w:rsidRDefault="00A0463B"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6</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Powstawanie uskoków, zrębu i rowu tektonicznego - model rozkładany</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1639"/>
        </w:trPr>
        <w:tc>
          <w:tcPr>
            <w:tcW w:w="426" w:type="dxa"/>
            <w:vMerge/>
            <w:tcBorders>
              <w:top w:val="single" w:sz="8"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Kolorowy model – pomoc dydaktyczna – do prezentacji procesu powstawania uskoków (normalnego, odwróconego i przesuw czego) oraz jak tworzą się zrąb tektoniczny i rów tektoniczny. Model składa się z 5 części ułożonych na dopasowanej drewnianej podstawie z rantem zabezpieczającym zsuwaniu się modeli. Modele są przestrzenne (można je oglądać z 4 stron i z góry) i wykonane są z kolorowego tworzywa sztucznego. Przedstawiają krajobraz 3-wymiarowo z widocznymi w przekroju podłużnym warstwami skalnymi – na każdym modelu widać od 4 do 5 warstw skalnych rozróżnionych wyraźnie kolorami. Górna powierzchnia modeli to widok krajobrazu w kolorystyce zielono-żółto-niebieskiej (rzeki i dopływy).</w:t>
            </w:r>
            <w:r w:rsidRPr="007C01C4">
              <w:rPr>
                <w:rFonts w:ascii="Calibri" w:eastAsia="Times New Roman" w:hAnsi="Calibri" w:cs="Times New Roman"/>
                <w:sz w:val="16"/>
                <w:szCs w:val="16"/>
                <w:lang w:eastAsia="pl-PL"/>
              </w:rPr>
              <w:br/>
              <w:t>Największy model przedstawia krajobraz z uskokami (4 różne układy warstw skalnych) oraz widocznym zrębem i rowem tektonicznym. Cztery pozostałe modele tworzą kolejny krajobraz do samodzielnej demonstracji różnych rodzajów uskoków, tworzenia się zrębów i rowów tektonicznych. Wymiary całej pomocy dydaktycznej: 47 x 25,5 x 15 cm.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20"/>
        </w:trPr>
        <w:tc>
          <w:tcPr>
            <w:tcW w:w="426" w:type="dxa"/>
            <w:vMerge w:val="restart"/>
            <w:tcBorders>
              <w:top w:val="single" w:sz="8" w:space="0" w:color="auto"/>
              <w:left w:val="single" w:sz="12" w:space="0" w:color="auto"/>
              <w:bottom w:val="single" w:sz="4" w:space="0" w:color="000000"/>
              <w:right w:val="single" w:sz="4" w:space="0" w:color="auto"/>
            </w:tcBorders>
            <w:shd w:val="clear" w:color="000000" w:fill="CCFF33"/>
            <w:noWrap/>
            <w:vAlign w:val="center"/>
            <w:hideMark/>
          </w:tcPr>
          <w:p w:rsidR="00CC3331" w:rsidRDefault="00A0463B"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7</w:t>
            </w:r>
          </w:p>
          <w:p w:rsidR="00A0463B" w:rsidRPr="007C01C4" w:rsidRDefault="00A0463B" w:rsidP="007C01C4">
            <w:pPr>
              <w:spacing w:after="0" w:line="240" w:lineRule="auto"/>
              <w:jc w:val="center"/>
              <w:rPr>
                <w:rFonts w:ascii="Calibri" w:eastAsia="Times New Roman" w:hAnsi="Calibri" w:cs="Times New Roman"/>
                <w:lang w:eastAsia="pl-PL"/>
              </w:rPr>
            </w:pP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Rodzaje ukształtowania powierzchni Ziemi – zestaw klasowy</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708"/>
        </w:trPr>
        <w:tc>
          <w:tcPr>
            <w:tcW w:w="426" w:type="dxa"/>
            <w:vMerge/>
            <w:tcBorders>
              <w:top w:val="single" w:sz="8"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Modele z tworzywa sztucznego, nie pomalowane, reprezentujące powierzchnie z wulkanami, lodowcami, uskokami i pofałdowaną (góry fałdowe, g. zrębowe, g. wulkaniczne, lodowce górskie). Wielkość każdego modelu: 12x12 cm. W skład zestawu wchodzi 5 kompletów modeli (razem 20 szt.) do pracy w grupach + instrukcja.</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20"/>
        </w:trPr>
        <w:tc>
          <w:tcPr>
            <w:tcW w:w="426" w:type="dxa"/>
            <w:vMerge w:val="restart"/>
            <w:tcBorders>
              <w:top w:val="single" w:sz="8" w:space="0" w:color="auto"/>
              <w:left w:val="single" w:sz="12" w:space="0" w:color="auto"/>
              <w:bottom w:val="single" w:sz="4" w:space="0" w:color="000000"/>
              <w:right w:val="single" w:sz="4" w:space="0" w:color="auto"/>
            </w:tcBorders>
            <w:shd w:val="clear" w:color="000000" w:fill="CCFF33"/>
            <w:noWrap/>
            <w:vAlign w:val="center"/>
            <w:hideMark/>
          </w:tcPr>
          <w:p w:rsidR="00CC3331" w:rsidRPr="007C01C4" w:rsidRDefault="00A0463B"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8</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Mapa ścienna: Polska - rodzaje gleb</w:t>
            </w:r>
          </w:p>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nil"/>
              <w:left w:val="single" w:sz="4" w:space="0" w:color="auto"/>
              <w:bottom w:val="single" w:sz="4" w:space="0" w:color="000000"/>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000000"/>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698"/>
        </w:trPr>
        <w:tc>
          <w:tcPr>
            <w:tcW w:w="426" w:type="dxa"/>
            <w:vMerge/>
            <w:tcBorders>
              <w:top w:val="single" w:sz="8"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Skala: 1:650 000</w:t>
            </w:r>
            <w:r w:rsidRPr="007C01C4">
              <w:rPr>
                <w:rFonts w:ascii="Calibri" w:eastAsia="Times New Roman" w:hAnsi="Calibri" w:cs="Times New Roman"/>
                <w:sz w:val="16"/>
                <w:szCs w:val="16"/>
                <w:lang w:eastAsia="pl-PL"/>
              </w:rPr>
              <w:br/>
              <w:t>Formaty: 160 x 120 cm                                                                                                                                                                                                                                                                                    Plansza laminowana folią strukturalną o podwyższonej wytrzymałości na rozdzieranie, oprawiona w drewniane półwałki z zawieszeniem sznurkowym.</w:t>
            </w:r>
          </w:p>
        </w:tc>
        <w:tc>
          <w:tcPr>
            <w:tcW w:w="960" w:type="dxa"/>
            <w:vMerge/>
            <w:tcBorders>
              <w:top w:val="nil"/>
              <w:left w:val="single" w:sz="4"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000000"/>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000000"/>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20"/>
        </w:trPr>
        <w:tc>
          <w:tcPr>
            <w:tcW w:w="426" w:type="dxa"/>
            <w:vMerge w:val="restart"/>
            <w:tcBorders>
              <w:top w:val="single" w:sz="8" w:space="0" w:color="auto"/>
              <w:left w:val="single" w:sz="12" w:space="0" w:color="auto"/>
              <w:bottom w:val="single" w:sz="4" w:space="0" w:color="000000"/>
              <w:right w:val="single" w:sz="4" w:space="0" w:color="auto"/>
            </w:tcBorders>
            <w:shd w:val="clear" w:color="000000" w:fill="CCFF33"/>
            <w:noWrap/>
            <w:vAlign w:val="center"/>
            <w:hideMark/>
          </w:tcPr>
          <w:p w:rsidR="00CC3331" w:rsidRPr="007C01C4" w:rsidRDefault="00A0463B"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9</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Mapa ścienna: Surowce mineralne w Polsce</w:t>
            </w:r>
          </w:p>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nil"/>
              <w:left w:val="single" w:sz="4" w:space="0" w:color="auto"/>
              <w:bottom w:val="single" w:sz="4" w:space="0" w:color="000000"/>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000000"/>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698"/>
        </w:trPr>
        <w:tc>
          <w:tcPr>
            <w:tcW w:w="426" w:type="dxa"/>
            <w:vMerge/>
            <w:tcBorders>
              <w:top w:val="single" w:sz="8"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Skala: 1:650 000</w:t>
            </w:r>
            <w:r w:rsidRPr="007C01C4">
              <w:rPr>
                <w:rFonts w:ascii="Calibri" w:eastAsia="Times New Roman" w:hAnsi="Calibri" w:cs="Times New Roman"/>
                <w:sz w:val="16"/>
                <w:szCs w:val="16"/>
                <w:lang w:eastAsia="pl-PL"/>
              </w:rPr>
              <w:br/>
              <w:t>Formaty: 160 x 120 cm                                                                                                                                                                                                                                                                                          Plansza laminowana folią strukturalną o podwyższonej wytrzymałości na rozdzieranie, oprawiona w drewniane półwałki z zawieszeniem sznurkowym.</w:t>
            </w:r>
          </w:p>
        </w:tc>
        <w:tc>
          <w:tcPr>
            <w:tcW w:w="960" w:type="dxa"/>
            <w:vMerge/>
            <w:tcBorders>
              <w:top w:val="nil"/>
              <w:left w:val="single" w:sz="4"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000000"/>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000000"/>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20"/>
        </w:trPr>
        <w:tc>
          <w:tcPr>
            <w:tcW w:w="426" w:type="dxa"/>
            <w:vMerge w:val="restart"/>
            <w:tcBorders>
              <w:top w:val="single" w:sz="8" w:space="0" w:color="auto"/>
              <w:left w:val="single" w:sz="12" w:space="0" w:color="auto"/>
              <w:bottom w:val="single" w:sz="4" w:space="0" w:color="000000"/>
              <w:right w:val="single" w:sz="4" w:space="0" w:color="auto"/>
            </w:tcBorders>
            <w:shd w:val="clear" w:color="000000" w:fill="CCFF33"/>
            <w:noWrap/>
            <w:vAlign w:val="center"/>
            <w:hideMark/>
          </w:tcPr>
          <w:p w:rsidR="00CC3331" w:rsidRPr="007C01C4" w:rsidRDefault="00A0463B"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lastRenderedPageBreak/>
              <w:t>10</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Barwy gleb - 5 próbek gleb zatopionych w tworzywie</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1750"/>
        </w:trPr>
        <w:tc>
          <w:tcPr>
            <w:tcW w:w="426" w:type="dxa"/>
            <w:vMerge/>
            <w:tcBorders>
              <w:top w:val="single" w:sz="8"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W przezroczystym bloku z tworzywa sztucznego zatopionych jest 5 naturalnych wysuszonych próbek gleb (w fiolkach). Pozwalają one zobaczyć jak różnej barwy mogą być gleby (np. te zaliczane do gleb czerwonych), od szarej, przez rdzawą, aż do cynamonowej barwy. Wyjaśniają też dlaczego barwa jest jedną z ważniejszych cech służących klasyfikacji i oceny gleb.</w:t>
            </w:r>
            <w:r w:rsidRPr="007C01C4">
              <w:rPr>
                <w:rFonts w:ascii="Calibri" w:eastAsia="Times New Roman" w:hAnsi="Calibri" w:cs="Times New Roman"/>
                <w:sz w:val="16"/>
                <w:szCs w:val="16"/>
                <w:lang w:eastAsia="pl-PL"/>
              </w:rPr>
              <w:br/>
              <w:t>1 – gleba czerwona, przykład I</w:t>
            </w:r>
            <w:r w:rsidRPr="007C01C4">
              <w:rPr>
                <w:rFonts w:ascii="Calibri" w:eastAsia="Times New Roman" w:hAnsi="Calibri" w:cs="Times New Roman"/>
                <w:sz w:val="16"/>
                <w:szCs w:val="16"/>
                <w:lang w:eastAsia="pl-PL"/>
              </w:rPr>
              <w:br/>
              <w:t>2 – czarnoziem (bogaty w związki wapnia)</w:t>
            </w:r>
            <w:r w:rsidRPr="007C01C4">
              <w:rPr>
                <w:rFonts w:ascii="Calibri" w:eastAsia="Times New Roman" w:hAnsi="Calibri" w:cs="Times New Roman"/>
                <w:sz w:val="16"/>
                <w:szCs w:val="16"/>
                <w:lang w:eastAsia="pl-PL"/>
              </w:rPr>
              <w:br/>
              <w:t xml:space="preserve">3 – </w:t>
            </w:r>
            <w:proofErr w:type="spellStart"/>
            <w:r w:rsidRPr="007C01C4">
              <w:rPr>
                <w:rFonts w:ascii="Calibri" w:eastAsia="Times New Roman" w:hAnsi="Calibri" w:cs="Times New Roman"/>
                <w:sz w:val="16"/>
                <w:szCs w:val="16"/>
                <w:lang w:eastAsia="pl-PL"/>
              </w:rPr>
              <w:t>czerwonoziem</w:t>
            </w:r>
            <w:proofErr w:type="spellEnd"/>
            <w:r w:rsidRPr="007C01C4">
              <w:rPr>
                <w:rFonts w:ascii="Calibri" w:eastAsia="Times New Roman" w:hAnsi="Calibri" w:cs="Times New Roman"/>
                <w:sz w:val="16"/>
                <w:szCs w:val="16"/>
                <w:lang w:eastAsia="pl-PL"/>
              </w:rPr>
              <w:t xml:space="preserve"> o min. zaw. próchnicy, przykład II</w:t>
            </w:r>
            <w:r w:rsidRPr="007C01C4">
              <w:rPr>
                <w:rFonts w:ascii="Calibri" w:eastAsia="Times New Roman" w:hAnsi="Calibri" w:cs="Times New Roman"/>
                <w:sz w:val="16"/>
                <w:szCs w:val="16"/>
                <w:lang w:eastAsia="pl-PL"/>
              </w:rPr>
              <w:br/>
              <w:t>4 – lateryt</w:t>
            </w:r>
            <w:r w:rsidRPr="007C01C4">
              <w:rPr>
                <w:rFonts w:ascii="Calibri" w:eastAsia="Times New Roman" w:hAnsi="Calibri" w:cs="Times New Roman"/>
                <w:sz w:val="16"/>
                <w:szCs w:val="16"/>
                <w:lang w:eastAsia="pl-PL"/>
              </w:rPr>
              <w:br/>
              <w:t xml:space="preserve">5 – </w:t>
            </w:r>
            <w:proofErr w:type="spellStart"/>
            <w:r w:rsidRPr="007C01C4">
              <w:rPr>
                <w:rFonts w:ascii="Calibri" w:eastAsia="Times New Roman" w:hAnsi="Calibri" w:cs="Times New Roman"/>
                <w:sz w:val="16"/>
                <w:szCs w:val="16"/>
                <w:lang w:eastAsia="pl-PL"/>
              </w:rPr>
              <w:t>regosol</w:t>
            </w:r>
            <w:proofErr w:type="spellEnd"/>
            <w:r w:rsidRPr="007C01C4">
              <w:rPr>
                <w:rFonts w:ascii="Calibri" w:eastAsia="Times New Roman" w:hAnsi="Calibri" w:cs="Times New Roman"/>
                <w:sz w:val="16"/>
                <w:szCs w:val="16"/>
                <w:lang w:eastAsia="pl-PL"/>
              </w:rPr>
              <w:br/>
              <w:t>Blok opakowany w kieszeń bąbelkową i umieszczony w zamykanym tekturowym pudełku. Wymiary pomocy dydaktycznej: 14 x 6,5 x 1,8 cm.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20"/>
        </w:trPr>
        <w:tc>
          <w:tcPr>
            <w:tcW w:w="426" w:type="dxa"/>
            <w:vMerge w:val="restart"/>
            <w:tcBorders>
              <w:top w:val="single" w:sz="8" w:space="0" w:color="auto"/>
              <w:left w:val="single" w:sz="12" w:space="0" w:color="auto"/>
              <w:bottom w:val="single" w:sz="4" w:space="0" w:color="000000"/>
              <w:right w:val="single" w:sz="4" w:space="0" w:color="auto"/>
            </w:tcBorders>
            <w:shd w:val="clear" w:color="000000" w:fill="CCFF33"/>
            <w:noWrap/>
            <w:vAlign w:val="center"/>
            <w:hideMark/>
          </w:tcPr>
          <w:p w:rsidR="00CC3331" w:rsidRPr="007C01C4" w:rsidRDefault="00A0463B"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11</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Film DVD: Typy siedliskowe lasów – Bory / Bory i lasy mieszane</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809"/>
        </w:trPr>
        <w:tc>
          <w:tcPr>
            <w:tcW w:w="426" w:type="dxa"/>
            <w:vMerge/>
            <w:tcBorders>
              <w:top w:val="single" w:sz="8"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Filmy prezentują różne typy lasów, z całym ich bogactwem i pięknem, ucząc jednocześnie jak je rozróżniać i jak inaczej patrzeć na to, co być może do tej pory było zawsze tylko lasem, niezależnie od siedliska i gatunków drzew.</w:t>
            </w:r>
            <w:r w:rsidRPr="007C01C4">
              <w:rPr>
                <w:rFonts w:ascii="Calibri" w:eastAsia="Times New Roman" w:hAnsi="Calibri" w:cs="Times New Roman"/>
                <w:sz w:val="16"/>
                <w:szCs w:val="16"/>
                <w:lang w:eastAsia="pl-PL"/>
              </w:rPr>
              <w:br/>
              <w:t>Długości filmów (wg kolejności części):</w:t>
            </w:r>
            <w:r w:rsidRPr="007C01C4">
              <w:rPr>
                <w:rFonts w:ascii="Calibri" w:eastAsia="Times New Roman" w:hAnsi="Calibri" w:cs="Times New Roman"/>
                <w:sz w:val="16"/>
                <w:szCs w:val="16"/>
                <w:lang w:eastAsia="pl-PL"/>
              </w:rPr>
              <w:br/>
              <w:t>38’08 / 34’28.</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20"/>
        </w:trPr>
        <w:tc>
          <w:tcPr>
            <w:tcW w:w="426" w:type="dxa"/>
            <w:vMerge w:val="restart"/>
            <w:tcBorders>
              <w:top w:val="single" w:sz="8" w:space="0" w:color="auto"/>
              <w:left w:val="single" w:sz="12" w:space="0" w:color="auto"/>
              <w:bottom w:val="single" w:sz="4" w:space="0" w:color="000000"/>
              <w:right w:val="single" w:sz="4" w:space="0" w:color="auto"/>
            </w:tcBorders>
            <w:shd w:val="clear" w:color="000000" w:fill="CCFF33"/>
            <w:noWrap/>
            <w:vAlign w:val="center"/>
            <w:hideMark/>
          </w:tcPr>
          <w:p w:rsidR="00CC3331" w:rsidRPr="007C01C4" w:rsidRDefault="00A0463B"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12</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Plansza ścienna: Polskie Parki Narodowe, 90 x 130 cm</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1008"/>
        </w:trPr>
        <w:tc>
          <w:tcPr>
            <w:tcW w:w="426" w:type="dxa"/>
            <w:vMerge/>
            <w:tcBorders>
              <w:top w:val="single" w:sz="8"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 xml:space="preserve">Plansza przedstawia </w:t>
            </w:r>
            <w:proofErr w:type="spellStart"/>
            <w:r w:rsidRPr="007C01C4">
              <w:rPr>
                <w:rFonts w:ascii="Calibri" w:eastAsia="Times New Roman" w:hAnsi="Calibri" w:cs="Times New Roman"/>
                <w:sz w:val="16"/>
                <w:szCs w:val="16"/>
                <w:lang w:eastAsia="pl-PL"/>
              </w:rPr>
              <w:t>loga</w:t>
            </w:r>
            <w:proofErr w:type="spellEnd"/>
            <w:r w:rsidRPr="007C01C4">
              <w:rPr>
                <w:rFonts w:ascii="Calibri" w:eastAsia="Times New Roman" w:hAnsi="Calibri" w:cs="Times New Roman"/>
                <w:sz w:val="16"/>
                <w:szCs w:val="16"/>
                <w:lang w:eastAsia="pl-PL"/>
              </w:rPr>
              <w:t xml:space="preserve"> wszystkich polskich parków narodowych naniesione na mapce-zarysie Polski wraz z istotniejszymi gatunkami roślin i zwierząt, które są charakterystyczne dla danego parku narodowego. Oprócz tego pod mapką wymienione są pełne nazwy wszystkich parków narodowych Polski wraz z ich dużym logo oraz podstawowymi informacjami na ich temat, takimi jak rok założenia, obszar całkowity i adres strony internetowej.</w:t>
            </w:r>
            <w:r w:rsidRPr="007C01C4">
              <w:rPr>
                <w:rFonts w:ascii="Calibri" w:eastAsia="Times New Roman" w:hAnsi="Calibri" w:cs="Times New Roman"/>
                <w:sz w:val="16"/>
                <w:szCs w:val="16"/>
                <w:lang w:eastAsia="pl-PL"/>
              </w:rPr>
              <w:br/>
              <w:t>Plansza oprawiona w drewniane drążki, laminowana.</w:t>
            </w:r>
            <w:r w:rsidRPr="007C01C4">
              <w:rPr>
                <w:rFonts w:ascii="Calibri" w:eastAsia="Times New Roman" w:hAnsi="Calibri" w:cs="Times New Roman"/>
                <w:sz w:val="16"/>
                <w:szCs w:val="16"/>
                <w:lang w:eastAsia="pl-PL"/>
              </w:rPr>
              <w:br/>
              <w:t>Wymiary planszy: 90x130 cm.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20"/>
        </w:trPr>
        <w:tc>
          <w:tcPr>
            <w:tcW w:w="426" w:type="dxa"/>
            <w:vMerge w:val="restart"/>
            <w:tcBorders>
              <w:top w:val="single" w:sz="8" w:space="0" w:color="auto"/>
              <w:left w:val="single" w:sz="12" w:space="0" w:color="auto"/>
              <w:bottom w:val="single" w:sz="4" w:space="0" w:color="000000"/>
              <w:right w:val="single" w:sz="4" w:space="0" w:color="auto"/>
            </w:tcBorders>
            <w:shd w:val="clear" w:color="000000" w:fill="CCFF33"/>
            <w:noWrap/>
            <w:vAlign w:val="center"/>
            <w:hideMark/>
          </w:tcPr>
          <w:p w:rsidR="00CC3331" w:rsidRPr="007C01C4" w:rsidRDefault="00A0463B"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13</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Mapa ścienna: Polska - ochrona przyrody i sieć ECONET</w:t>
            </w:r>
          </w:p>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698"/>
        </w:trPr>
        <w:tc>
          <w:tcPr>
            <w:tcW w:w="426" w:type="dxa"/>
            <w:vMerge/>
            <w:tcBorders>
              <w:top w:val="single" w:sz="8"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Skala: 1:600 000</w:t>
            </w:r>
            <w:r w:rsidRPr="007C01C4">
              <w:rPr>
                <w:rFonts w:ascii="Calibri" w:eastAsia="Times New Roman" w:hAnsi="Calibri" w:cs="Times New Roman"/>
                <w:sz w:val="16"/>
                <w:szCs w:val="16"/>
                <w:lang w:eastAsia="pl-PL"/>
              </w:rPr>
              <w:br/>
              <w:t>Formaty: 160 x 120 cm                                                                                                                                                                                                                                                                                              Plansza laminowana folią strukturalną o podwyższonej wytrzymałości na rozdzieranie, oprawiona w drewniane półwałki z zawieszeniem sznurkowym.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20"/>
        </w:trPr>
        <w:tc>
          <w:tcPr>
            <w:tcW w:w="426" w:type="dxa"/>
            <w:vMerge w:val="restart"/>
            <w:tcBorders>
              <w:top w:val="single" w:sz="8" w:space="0" w:color="auto"/>
              <w:left w:val="single" w:sz="12" w:space="0" w:color="auto"/>
              <w:bottom w:val="single" w:sz="4" w:space="0" w:color="000000"/>
              <w:right w:val="single" w:sz="4" w:space="0" w:color="auto"/>
            </w:tcBorders>
            <w:shd w:val="clear" w:color="000000" w:fill="CCFF33"/>
            <w:noWrap/>
            <w:vAlign w:val="center"/>
            <w:hideMark/>
          </w:tcPr>
          <w:p w:rsidR="00CC3331" w:rsidRPr="007C01C4" w:rsidRDefault="00A0463B"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14</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Mapa ścienna: Degradacja środowiska w Polsce</w:t>
            </w:r>
          </w:p>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60"/>
        </w:trPr>
        <w:tc>
          <w:tcPr>
            <w:tcW w:w="426" w:type="dxa"/>
            <w:vMerge/>
            <w:tcBorders>
              <w:top w:val="single" w:sz="8"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Skala: 1:650 000</w:t>
            </w:r>
            <w:r w:rsidRPr="007C01C4">
              <w:rPr>
                <w:rFonts w:ascii="Calibri" w:eastAsia="Times New Roman" w:hAnsi="Calibri" w:cs="Times New Roman"/>
                <w:sz w:val="16"/>
                <w:szCs w:val="16"/>
                <w:lang w:eastAsia="pl-PL"/>
              </w:rPr>
              <w:br/>
              <w:t>Formaty: 160 x 120 cm                                                                                                                                                                                                                                                                                    Plansza laminowana folią strukturalną o podwyższonej wytrzymałości na rozdzieranie, oprawiona w drewniane półwałki z zawieszeniem sznurkowym.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20"/>
        </w:trPr>
        <w:tc>
          <w:tcPr>
            <w:tcW w:w="426" w:type="dxa"/>
            <w:vMerge w:val="restart"/>
            <w:tcBorders>
              <w:top w:val="single" w:sz="8" w:space="0" w:color="auto"/>
              <w:left w:val="single" w:sz="12" w:space="0" w:color="auto"/>
              <w:bottom w:val="single" w:sz="4" w:space="0" w:color="000000"/>
              <w:right w:val="single" w:sz="4" w:space="0" w:color="auto"/>
            </w:tcBorders>
            <w:shd w:val="clear" w:color="000000" w:fill="CCFF33"/>
            <w:noWrap/>
            <w:vAlign w:val="center"/>
            <w:hideMark/>
          </w:tcPr>
          <w:p w:rsidR="00CC3331" w:rsidRPr="007C01C4" w:rsidRDefault="00A0463B"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15</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Mapa ścienna, 160x120 cm: Polska. Gospodarka, przemysł i usługi / Gospodarka, rolnictwo</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260"/>
        </w:trPr>
        <w:tc>
          <w:tcPr>
            <w:tcW w:w="426" w:type="dxa"/>
            <w:vMerge/>
            <w:tcBorders>
              <w:top w:val="single" w:sz="8"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Mapa dwustronna, 160x120 cm.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20"/>
        </w:trPr>
        <w:tc>
          <w:tcPr>
            <w:tcW w:w="426" w:type="dxa"/>
            <w:vMerge w:val="restart"/>
            <w:tcBorders>
              <w:top w:val="single" w:sz="8" w:space="0" w:color="auto"/>
              <w:left w:val="single" w:sz="12" w:space="0" w:color="auto"/>
              <w:bottom w:val="single" w:sz="4" w:space="0" w:color="000000"/>
              <w:right w:val="single" w:sz="4" w:space="0" w:color="auto"/>
            </w:tcBorders>
            <w:shd w:val="clear" w:color="000000" w:fill="CCFF33"/>
            <w:noWrap/>
            <w:vAlign w:val="center"/>
            <w:hideMark/>
          </w:tcPr>
          <w:p w:rsidR="00CC3331" w:rsidRDefault="00A0463B"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16</w:t>
            </w:r>
          </w:p>
          <w:p w:rsidR="00A0463B" w:rsidRDefault="00A0463B" w:rsidP="007C01C4">
            <w:pPr>
              <w:spacing w:after="0" w:line="240" w:lineRule="auto"/>
              <w:jc w:val="center"/>
              <w:rPr>
                <w:rFonts w:ascii="Calibri" w:eastAsia="Times New Roman" w:hAnsi="Calibri" w:cs="Times New Roman"/>
                <w:lang w:eastAsia="pl-PL"/>
              </w:rPr>
            </w:pPr>
          </w:p>
          <w:p w:rsidR="00A0463B" w:rsidRPr="007C01C4" w:rsidRDefault="00A0463B" w:rsidP="007C01C4">
            <w:pPr>
              <w:spacing w:after="0" w:line="240" w:lineRule="auto"/>
              <w:jc w:val="center"/>
              <w:rPr>
                <w:rFonts w:ascii="Calibri" w:eastAsia="Times New Roman" w:hAnsi="Calibri" w:cs="Times New Roman"/>
                <w:lang w:eastAsia="pl-PL"/>
              </w:rPr>
            </w:pP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Mapa ścienna: Rolnictwo w Polsce - uprawy i struktura użytkowania ziemi</w:t>
            </w:r>
          </w:p>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615"/>
        </w:trPr>
        <w:tc>
          <w:tcPr>
            <w:tcW w:w="426" w:type="dxa"/>
            <w:vMerge/>
            <w:tcBorders>
              <w:top w:val="single" w:sz="8"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Skala: 1:650 000</w:t>
            </w:r>
            <w:r w:rsidRPr="007C01C4">
              <w:rPr>
                <w:rFonts w:ascii="Calibri" w:eastAsia="Times New Roman" w:hAnsi="Calibri" w:cs="Times New Roman"/>
                <w:sz w:val="16"/>
                <w:szCs w:val="16"/>
                <w:lang w:eastAsia="pl-PL"/>
              </w:rPr>
              <w:br/>
              <w:t>Formaty: 160 x 120 cm                                                                                                                                                                                                                                                                                                                            Plansza laminowana folią strukturalną o podwyższonej wytrzymałości na rozdzieranie, oprawiona w drewniane półwałki z zawieszeniem sznurkowym.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20"/>
        </w:trPr>
        <w:tc>
          <w:tcPr>
            <w:tcW w:w="426" w:type="dxa"/>
            <w:vMerge w:val="restart"/>
            <w:tcBorders>
              <w:top w:val="single" w:sz="8" w:space="0" w:color="auto"/>
              <w:left w:val="single" w:sz="12" w:space="0" w:color="auto"/>
              <w:bottom w:val="single" w:sz="4" w:space="0" w:color="000000"/>
              <w:right w:val="single" w:sz="4" w:space="0" w:color="auto"/>
            </w:tcBorders>
            <w:shd w:val="clear" w:color="000000" w:fill="CCFF33"/>
            <w:noWrap/>
            <w:vAlign w:val="center"/>
            <w:hideMark/>
          </w:tcPr>
          <w:p w:rsidR="00CC3331" w:rsidRPr="007C01C4" w:rsidRDefault="00A0463B"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17</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Węgiel (różne) i produkty jego przerobu - 14 próbek zatopionych w tworzywie</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A0463B"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939"/>
        </w:trPr>
        <w:tc>
          <w:tcPr>
            <w:tcW w:w="426" w:type="dxa"/>
            <w:vMerge/>
            <w:tcBorders>
              <w:top w:val="single" w:sz="8"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W przezroczystym bloku z tworzywa sztucznego zatopionych jest 14 próbek różnych postaci węgla oraz produktów ich przerobu:</w:t>
            </w:r>
            <w:r w:rsidRPr="007C01C4">
              <w:rPr>
                <w:rFonts w:ascii="Calibri" w:eastAsia="Times New Roman" w:hAnsi="Calibri" w:cs="Times New Roman"/>
                <w:sz w:val="16"/>
                <w:szCs w:val="16"/>
                <w:lang w:eastAsia="pl-PL"/>
              </w:rPr>
              <w:br/>
              <w:t>1 - lignit, 2 - węgiel bitumiczny, 3 - antracyt, 4 - gaz, 5 - włókno, 6 - guma, 7 - koks, 8 - amoniak (jego związki), 9 - naftalen, 10 - nawóz, 11 - pestycyd, 12 - lekarstwo, 13 - barwnik/farba, 14 - smoła węglowa</w:t>
            </w:r>
            <w:r w:rsidRPr="007C01C4">
              <w:rPr>
                <w:rFonts w:ascii="Calibri" w:eastAsia="Times New Roman" w:hAnsi="Calibri" w:cs="Times New Roman"/>
                <w:sz w:val="16"/>
                <w:szCs w:val="16"/>
                <w:lang w:eastAsia="pl-PL"/>
              </w:rPr>
              <w:br/>
              <w:t>Blok opakowany w kieszeń bąbelkową i umieszczony w zamykanym tekturowym pudełku. Wymiary pomocy dydaktycznej: 18 x 14 x 2,4 cm.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20"/>
        </w:trPr>
        <w:tc>
          <w:tcPr>
            <w:tcW w:w="426" w:type="dxa"/>
            <w:vMerge w:val="restart"/>
            <w:tcBorders>
              <w:top w:val="single" w:sz="8" w:space="0" w:color="auto"/>
              <w:left w:val="single" w:sz="12" w:space="0" w:color="auto"/>
              <w:bottom w:val="single" w:sz="4" w:space="0" w:color="000000"/>
              <w:right w:val="single" w:sz="4" w:space="0" w:color="auto"/>
            </w:tcBorders>
            <w:shd w:val="clear" w:color="000000" w:fill="CCFF33"/>
            <w:noWrap/>
            <w:vAlign w:val="center"/>
            <w:hideMark/>
          </w:tcPr>
          <w:p w:rsidR="00CC3331" w:rsidRPr="007C01C4" w:rsidRDefault="009F3D3A"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18</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Edukacyjna mata podłogowa 3,5 m x 0,9 m. Biodegradacja odpadów w czasie</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1265"/>
        </w:trPr>
        <w:tc>
          <w:tcPr>
            <w:tcW w:w="426" w:type="dxa"/>
            <w:vMerge/>
            <w:tcBorders>
              <w:top w:val="single" w:sz="8"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8"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Odporna Mata podłogowa długości 3,5 m i szerokości 90 cm prezentująca w żywy i obrazowy sposób jak szybko, a właściwie wolno, bo nawet do kilku tysięcy lat następuje rozkład odpadów wyrzucanych do środowiska bez segregacji, a wiec z góry pozbawionych szans na recykling.</w:t>
            </w:r>
            <w:r w:rsidRPr="007C01C4">
              <w:rPr>
                <w:rFonts w:ascii="Calibri" w:eastAsia="Times New Roman" w:hAnsi="Calibri" w:cs="Times New Roman"/>
                <w:sz w:val="16"/>
                <w:szCs w:val="16"/>
                <w:lang w:eastAsia="pl-PL"/>
              </w:rPr>
              <w:br/>
              <w:t>Ku przestrodze i nauce!</w:t>
            </w:r>
            <w:r w:rsidRPr="007C01C4">
              <w:rPr>
                <w:rFonts w:ascii="Calibri" w:eastAsia="Times New Roman" w:hAnsi="Calibri" w:cs="Times New Roman"/>
                <w:sz w:val="16"/>
                <w:szCs w:val="16"/>
                <w:lang w:eastAsia="pl-PL"/>
              </w:rPr>
              <w:br/>
              <w:t>Mata wykonana jest z giętkiego, zwijanego tworzywa sztucznego z nadrukowanymi zdjęciami różnych rodzajów odpadów oraz sekwencjami czasowymi (tygodnie, miesiące, dziesiątki lat, setki lat, tysiące lat), w których te odpady, wyrzucone bez segregacji, ulegną biodegradacji. Przy części zdjęć umieszczone są dowcipne uwagi dotyczące skutków braku segregacji tych odpadów.</w:t>
            </w:r>
            <w:r w:rsidRPr="007C01C4">
              <w:rPr>
                <w:rFonts w:ascii="Calibri" w:eastAsia="Times New Roman" w:hAnsi="Calibri" w:cs="Times New Roman"/>
                <w:sz w:val="16"/>
                <w:szCs w:val="16"/>
                <w:lang w:eastAsia="pl-PL"/>
              </w:rPr>
              <w:br/>
              <w:t>Mata pokryta jest specjalnym transparentnym laminatem podłogowym bardzo odpornym na ścieranie. Tę pomoc dydaktyczną można mocować lub rozkładać na podłodze lub innych płaskich powierzchniach. Można ją także na stałe przytwierdzać do podłogi tak jak wykładzinę, używając do tego dwustronnej taśmy do wykładzin. Matę można przechowywać także w formie zwiniętej.</w:t>
            </w:r>
            <w:r w:rsidRPr="007C01C4">
              <w:rPr>
                <w:rFonts w:ascii="Calibri" w:eastAsia="Times New Roman" w:hAnsi="Calibri" w:cs="Times New Roman"/>
                <w:sz w:val="16"/>
                <w:szCs w:val="16"/>
                <w:lang w:eastAsia="pl-PL"/>
              </w:rPr>
              <w:br/>
              <w:t>Wymiary maty: 90 x 350 cm (= długość: 3,5 metra!).</w:t>
            </w:r>
          </w:p>
        </w:tc>
        <w:tc>
          <w:tcPr>
            <w:tcW w:w="960" w:type="dxa"/>
            <w:vMerge/>
            <w:tcBorders>
              <w:top w:val="nil"/>
              <w:left w:val="single" w:sz="4" w:space="0" w:color="auto"/>
              <w:bottom w:val="single" w:sz="8"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8"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8"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7C01C4" w:rsidRPr="007C01C4" w:rsidTr="00023D82">
        <w:trPr>
          <w:trHeight w:val="390"/>
        </w:trPr>
        <w:tc>
          <w:tcPr>
            <w:tcW w:w="426" w:type="dxa"/>
            <w:tcBorders>
              <w:top w:val="single" w:sz="8" w:space="0" w:color="auto"/>
              <w:left w:val="single" w:sz="12" w:space="0" w:color="auto"/>
              <w:bottom w:val="single" w:sz="8" w:space="0" w:color="auto"/>
              <w:right w:val="nil"/>
            </w:tcBorders>
            <w:shd w:val="clear" w:color="000000" w:fill="CCFFCC"/>
            <w:noWrap/>
            <w:vAlign w:val="center"/>
            <w:hideMark/>
          </w:tcPr>
          <w:p w:rsidR="007C01C4" w:rsidRPr="007C01C4" w:rsidRDefault="007C01C4" w:rsidP="007C01C4">
            <w:pPr>
              <w:spacing w:after="0" w:line="240" w:lineRule="auto"/>
              <w:jc w:val="center"/>
              <w:rPr>
                <w:rFonts w:ascii="Calibri" w:eastAsia="Times New Roman" w:hAnsi="Calibri" w:cs="Times New Roman"/>
                <w:color w:val="000000"/>
                <w:sz w:val="28"/>
                <w:szCs w:val="28"/>
                <w:lang w:eastAsia="pl-PL"/>
              </w:rPr>
            </w:pPr>
            <w:r w:rsidRPr="007C01C4">
              <w:rPr>
                <w:rFonts w:ascii="Calibri" w:eastAsia="Times New Roman" w:hAnsi="Calibri" w:cs="Times New Roman"/>
                <w:color w:val="000000"/>
                <w:sz w:val="28"/>
                <w:szCs w:val="28"/>
                <w:lang w:eastAsia="pl-PL"/>
              </w:rPr>
              <w:t> </w:t>
            </w:r>
          </w:p>
        </w:tc>
        <w:tc>
          <w:tcPr>
            <w:tcW w:w="14633" w:type="dxa"/>
            <w:gridSpan w:val="4"/>
            <w:tcBorders>
              <w:top w:val="single" w:sz="8" w:space="0" w:color="auto"/>
              <w:left w:val="nil"/>
              <w:bottom w:val="single" w:sz="8" w:space="0" w:color="auto"/>
              <w:right w:val="single" w:sz="4" w:space="0" w:color="auto"/>
            </w:tcBorders>
            <w:shd w:val="clear" w:color="000000" w:fill="CCFFCC"/>
            <w:noWrap/>
            <w:vAlign w:val="center"/>
          </w:tcPr>
          <w:p w:rsidR="007C01C4" w:rsidRPr="007C01C4" w:rsidRDefault="007C01C4" w:rsidP="007C01C4">
            <w:pPr>
              <w:spacing w:after="0" w:line="240" w:lineRule="auto"/>
              <w:rPr>
                <w:rFonts w:ascii="Calibri" w:eastAsia="Times New Roman" w:hAnsi="Calibri" w:cs="Times New Roman"/>
                <w:b/>
                <w:bCs/>
                <w:color w:val="000000"/>
                <w:sz w:val="28"/>
                <w:szCs w:val="28"/>
                <w:lang w:eastAsia="pl-PL"/>
              </w:rPr>
            </w:pPr>
          </w:p>
        </w:tc>
      </w:tr>
      <w:tr w:rsidR="00CC3331"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CCFFCC"/>
            <w:noWrap/>
            <w:vAlign w:val="center"/>
            <w:hideMark/>
          </w:tcPr>
          <w:p w:rsidR="00CC3331" w:rsidRPr="007C01C4" w:rsidRDefault="009F3D3A"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Zestaw demonstracyjno-doświadczalny Energia słoneczna</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2267"/>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Zestaw przeznaczony do demonstracji oraz doświadczeń indywidualnych i grupowych z zakresu energii słonecznej – jej pozyskiwania, przetwarzania, zachowywania oraz wykorzystywania, jak również działania fotoogniwa, czyli ogniwa fotowoltaicznego. Możliwe jest to dzięki przemyślanej zawartości zestawu oraz wielu ciekawym i różnorodnym doświadczeniom zawartym w dołączonej kolorowej instrukcji. Elementy zestawu (główne elementy wymienione poniżej), takie jak fotoogniwo, przewody, termometr, lustro płaskie i paraboliczne, lupa, silniczek elektryczny, śmigło, kolorowe filtry…, umożliwiają bardzo szerokie i dogłębne omówienie, na podstawie przeprowadzanych doświadczeń i eksperymentów, tematów: Energia słoneczna, ogniwo fotowoltaiczne, wykorzystanie energii słonecznej itd.</w:t>
            </w:r>
            <w:r w:rsidRPr="007C01C4">
              <w:rPr>
                <w:rFonts w:ascii="Calibri" w:eastAsia="Times New Roman" w:hAnsi="Calibri" w:cs="Times New Roman"/>
                <w:sz w:val="16"/>
                <w:szCs w:val="16"/>
                <w:lang w:eastAsia="pl-PL"/>
              </w:rPr>
              <w:br/>
              <w:t>Lampa na zdjęciu nie wchodzi w skład zestawu.</w:t>
            </w:r>
            <w:r w:rsidRPr="007C01C4">
              <w:rPr>
                <w:rFonts w:ascii="Calibri" w:eastAsia="Times New Roman" w:hAnsi="Calibri" w:cs="Times New Roman"/>
                <w:sz w:val="16"/>
                <w:szCs w:val="16"/>
                <w:lang w:eastAsia="pl-PL"/>
              </w:rPr>
              <w:br/>
              <w:t>Skład zestawu: fotoogniwo (ogniwo fotowoltaiczne) i przewody, podstawka fotoogniwa, termometr, szkło powiększając, silniczek elektryczny, śmigło</w:t>
            </w:r>
            <w:r w:rsidRPr="007C01C4">
              <w:rPr>
                <w:rFonts w:ascii="Calibri" w:eastAsia="Times New Roman" w:hAnsi="Calibri" w:cs="Times New Roman"/>
                <w:sz w:val="16"/>
                <w:szCs w:val="16"/>
                <w:lang w:eastAsia="pl-PL"/>
              </w:rPr>
              <w:br/>
              <w:t xml:space="preserve">podstawka silniczka, lustro paraboliczne, podstawka pod lustro paraboliczne, lustro płaskie, lupa podwójna, kolorowe filtry z uchwytem – 4 różne, probówka, podstawka probówki, stojak do probówki, gumki, spinacze do papieru z główką, plastikowe </w:t>
            </w:r>
            <w:proofErr w:type="spellStart"/>
            <w:r w:rsidRPr="007C01C4">
              <w:rPr>
                <w:rFonts w:ascii="Calibri" w:eastAsia="Times New Roman" w:hAnsi="Calibri" w:cs="Times New Roman"/>
                <w:sz w:val="16"/>
                <w:szCs w:val="16"/>
                <w:lang w:eastAsia="pl-PL"/>
              </w:rPr>
              <w:t>koluszka</w:t>
            </w:r>
            <w:proofErr w:type="spellEnd"/>
            <w:r w:rsidRPr="007C01C4">
              <w:rPr>
                <w:rFonts w:ascii="Calibri" w:eastAsia="Times New Roman" w:hAnsi="Calibri" w:cs="Times New Roman"/>
                <w:sz w:val="16"/>
                <w:szCs w:val="16"/>
                <w:lang w:eastAsia="pl-PL"/>
              </w:rPr>
              <w:t xml:space="preserve">, nitka, plastikowe paski, arkusze-wycinanki z kształtami (ptaki, iluzje,…) </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7C01C4" w:rsidRPr="007C01C4" w:rsidTr="00023D82">
        <w:trPr>
          <w:trHeight w:val="390"/>
        </w:trPr>
        <w:tc>
          <w:tcPr>
            <w:tcW w:w="426" w:type="dxa"/>
            <w:tcBorders>
              <w:top w:val="nil"/>
              <w:left w:val="single" w:sz="12" w:space="0" w:color="auto"/>
              <w:bottom w:val="nil"/>
              <w:right w:val="single" w:sz="4" w:space="0" w:color="auto"/>
            </w:tcBorders>
            <w:shd w:val="clear" w:color="000000" w:fill="FF9933"/>
            <w:noWrap/>
            <w:vAlign w:val="center"/>
            <w:hideMark/>
          </w:tcPr>
          <w:p w:rsidR="007C01C4" w:rsidRPr="007C01C4" w:rsidRDefault="007C01C4" w:rsidP="007C01C4">
            <w:pPr>
              <w:spacing w:after="0" w:line="240" w:lineRule="auto"/>
              <w:rPr>
                <w:rFonts w:ascii="Calibri" w:eastAsia="Times New Roman" w:hAnsi="Calibri" w:cs="Times New Roman"/>
                <w:lang w:eastAsia="pl-PL"/>
              </w:rPr>
            </w:pPr>
            <w:r w:rsidRPr="007C01C4">
              <w:rPr>
                <w:rFonts w:ascii="Calibri" w:eastAsia="Times New Roman" w:hAnsi="Calibri" w:cs="Times New Roman"/>
                <w:lang w:eastAsia="pl-PL"/>
              </w:rPr>
              <w:t> </w:t>
            </w:r>
          </w:p>
        </w:tc>
        <w:tc>
          <w:tcPr>
            <w:tcW w:w="10915" w:type="dxa"/>
            <w:gridSpan w:val="2"/>
            <w:tcBorders>
              <w:top w:val="single" w:sz="8" w:space="0" w:color="auto"/>
              <w:left w:val="nil"/>
              <w:bottom w:val="single" w:sz="8" w:space="0" w:color="auto"/>
              <w:right w:val="nil"/>
            </w:tcBorders>
            <w:shd w:val="clear" w:color="000000" w:fill="FF9933"/>
            <w:noWrap/>
            <w:vAlign w:val="center"/>
            <w:hideMark/>
          </w:tcPr>
          <w:p w:rsidR="007C01C4" w:rsidRPr="007C01C4" w:rsidRDefault="007C01C4" w:rsidP="007C01C4">
            <w:pPr>
              <w:spacing w:after="0" w:line="240" w:lineRule="auto"/>
              <w:rPr>
                <w:rFonts w:ascii="Calibri" w:eastAsia="Times New Roman" w:hAnsi="Calibri" w:cs="Times New Roman"/>
                <w:b/>
                <w:bCs/>
                <w:sz w:val="28"/>
                <w:szCs w:val="28"/>
                <w:lang w:eastAsia="pl-PL"/>
              </w:rPr>
            </w:pPr>
            <w:r w:rsidRPr="007C01C4">
              <w:rPr>
                <w:rFonts w:ascii="Calibri" w:eastAsia="Times New Roman" w:hAnsi="Calibri" w:cs="Times New Roman"/>
                <w:b/>
                <w:bCs/>
                <w:sz w:val="28"/>
                <w:szCs w:val="28"/>
                <w:lang w:eastAsia="pl-PL"/>
              </w:rPr>
              <w:t>Własny region</w:t>
            </w:r>
          </w:p>
        </w:tc>
        <w:tc>
          <w:tcPr>
            <w:tcW w:w="1308" w:type="dxa"/>
            <w:tcBorders>
              <w:top w:val="single" w:sz="8" w:space="0" w:color="auto"/>
              <w:left w:val="nil"/>
              <w:bottom w:val="single" w:sz="8" w:space="0" w:color="auto"/>
              <w:right w:val="nil"/>
            </w:tcBorders>
            <w:shd w:val="clear" w:color="000000" w:fill="FF9933"/>
            <w:noWrap/>
            <w:vAlign w:val="center"/>
          </w:tcPr>
          <w:p w:rsidR="007C01C4" w:rsidRPr="007C01C4" w:rsidRDefault="007C01C4" w:rsidP="007C01C4">
            <w:pPr>
              <w:spacing w:after="0" w:line="240" w:lineRule="auto"/>
              <w:jc w:val="center"/>
              <w:rPr>
                <w:rFonts w:ascii="Calibri" w:eastAsia="Times New Roman" w:hAnsi="Calibri" w:cs="Times New Roman"/>
                <w:b/>
                <w:bCs/>
                <w:sz w:val="28"/>
                <w:szCs w:val="28"/>
                <w:lang w:eastAsia="pl-PL"/>
              </w:rPr>
            </w:pPr>
          </w:p>
        </w:tc>
        <w:tc>
          <w:tcPr>
            <w:tcW w:w="2410" w:type="dxa"/>
            <w:tcBorders>
              <w:top w:val="single" w:sz="8" w:space="0" w:color="auto"/>
              <w:left w:val="nil"/>
              <w:bottom w:val="single" w:sz="8" w:space="0" w:color="auto"/>
              <w:right w:val="nil"/>
            </w:tcBorders>
            <w:shd w:val="clear" w:color="000000" w:fill="FF9933"/>
            <w:noWrap/>
            <w:vAlign w:val="center"/>
          </w:tcPr>
          <w:p w:rsidR="007C01C4" w:rsidRPr="007C01C4" w:rsidRDefault="007C01C4" w:rsidP="007C01C4">
            <w:pPr>
              <w:spacing w:after="0" w:line="240" w:lineRule="auto"/>
              <w:jc w:val="center"/>
              <w:rPr>
                <w:rFonts w:ascii="Calibri" w:eastAsia="Times New Roman" w:hAnsi="Calibri" w:cs="Times New Roman"/>
                <w:b/>
                <w:bCs/>
                <w:sz w:val="28"/>
                <w:szCs w:val="28"/>
                <w:lang w:eastAsia="pl-PL"/>
              </w:rPr>
            </w:pPr>
          </w:p>
        </w:tc>
      </w:tr>
      <w:tr w:rsidR="00CC3331"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F9933"/>
            <w:noWrap/>
            <w:vAlign w:val="center"/>
            <w:hideMark/>
          </w:tcPr>
          <w:p w:rsidR="00CC3331" w:rsidRPr="007C01C4" w:rsidRDefault="009F3D3A"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Pakiet klasowy do badania minerałów</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9F3D3A"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660"/>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Pakiet zawiera 3 większe fragmenty skalne, ok. 450 g małych fragm. minerałów, pęsetę, magnes oraz lupę. Uczy rozpoznawać 12 popularnych minerałów poprzez ich obserwację i testowanie ich własności fizycznych. Zawarte większe fragmenty pokazują, że skały zbudowane są z mniejszych fragmentów minerałów.</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F9933"/>
            <w:noWrap/>
            <w:vAlign w:val="center"/>
            <w:hideMark/>
          </w:tcPr>
          <w:p w:rsidR="00CC3331" w:rsidRPr="007C01C4" w:rsidRDefault="007B7DA1"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Ciekawe skały i minerały – zestaw 6 szt.</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9F3D3A"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507"/>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 xml:space="preserve">Zestaw zawiera następujące fragmenty skał i minerałów wielkości 3-4 cm: piryt („złoto głupców”), </w:t>
            </w:r>
            <w:proofErr w:type="spellStart"/>
            <w:r w:rsidRPr="007C01C4">
              <w:rPr>
                <w:rFonts w:ascii="Calibri" w:eastAsia="Times New Roman" w:hAnsi="Calibri" w:cs="Times New Roman"/>
                <w:sz w:val="16"/>
                <w:szCs w:val="16"/>
                <w:lang w:eastAsia="pl-PL"/>
              </w:rPr>
              <w:t>scorię</w:t>
            </w:r>
            <w:proofErr w:type="spellEnd"/>
            <w:r w:rsidRPr="007C01C4">
              <w:rPr>
                <w:rFonts w:ascii="Calibri" w:eastAsia="Times New Roman" w:hAnsi="Calibri" w:cs="Times New Roman"/>
                <w:sz w:val="16"/>
                <w:szCs w:val="16"/>
                <w:lang w:eastAsia="pl-PL"/>
              </w:rPr>
              <w:t>, obsydian, granit gruboziarnisty, marmur, szpat islandzki (odmiana kalcytu).</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F9933"/>
            <w:noWrap/>
            <w:vAlign w:val="center"/>
            <w:hideMark/>
          </w:tcPr>
          <w:p w:rsidR="00CC3331" w:rsidRPr="007C01C4" w:rsidRDefault="007B7DA1"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3</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Zestaw klasowy skał i minerałów</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377"/>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Zestaw o szerokim zastosowaniu, przeznaczony do powszechnego używania w klasie. Zawiera 50 próbek (ok. 2,5 x 2,5cm) z takich grup jak: skały osadowe, magmowe i metamorficzne, rudy, kamienie szlachetne oraz okazy wg skali twardości.</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F9933"/>
            <w:noWrap/>
            <w:vAlign w:val="center"/>
            <w:hideMark/>
          </w:tcPr>
          <w:p w:rsidR="00CC3331" w:rsidRPr="007C01C4" w:rsidRDefault="007B7DA1"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4</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Zestaw – Z czego powstają gleby?</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490"/>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Zestaw zawiera 15 fragmentów skał i minerałów, które rozdrobnione stają się głównymi składnikami gleb oraz próbki gleb ("produkty finalne") demonstrujące ich strukturę i skład.</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F9933"/>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 </w:t>
            </w:r>
            <w:r w:rsidR="007B7DA1">
              <w:rPr>
                <w:rFonts w:ascii="Calibri" w:eastAsia="Times New Roman" w:hAnsi="Calibri" w:cs="Times New Roman"/>
                <w:lang w:eastAsia="pl-PL"/>
              </w:rPr>
              <w:t>5</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Mikroskop stereoskopowy 20x, niepodświetlany</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7C013E"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10</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3827"/>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8"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 xml:space="preserve">Mikroskop stereoskopowy do oglądania przestrzennych (także </w:t>
            </w:r>
            <w:proofErr w:type="spellStart"/>
            <w:r w:rsidRPr="007C01C4">
              <w:rPr>
                <w:rFonts w:ascii="Calibri" w:eastAsia="Times New Roman" w:hAnsi="Calibri" w:cs="Times New Roman"/>
                <w:sz w:val="16"/>
                <w:szCs w:val="16"/>
                <w:lang w:eastAsia="pl-PL"/>
              </w:rPr>
              <w:t>NIEtransparentnych</w:t>
            </w:r>
            <w:proofErr w:type="spellEnd"/>
            <w:r w:rsidRPr="007C01C4">
              <w:rPr>
                <w:rFonts w:ascii="Calibri" w:eastAsia="Times New Roman" w:hAnsi="Calibri" w:cs="Times New Roman"/>
                <w:sz w:val="16"/>
                <w:szCs w:val="16"/>
                <w:lang w:eastAsia="pl-PL"/>
              </w:rPr>
              <w:t>) okazów przyrodniczych, i nie tylko, innych niż preparaty mikroskopowe. Nieoceniony do studiowania np. fragmentów skał, minerałów, próbek gleby, owadów, okazów roślinnych (całych lub ich części), metali oraz okazów hobbystycznych (monet, znaczków), itp. W przeciwieństwie do tradycyjnych mikroskopów, niepotrzebne są specjalne preparaty. Efekt stereoskopii (przy przestrzennych okazach – np. owalnej, chropowatej skałce – daje równie wyraźny obraz zarówno górnych, jak i dolnych części) dostępny jest praktycznie dla każdego dzięki korekcie ostrości jednego z okularów (ważne w przypadku nierównomiernej wady wzroku obydwu oczu). Wymiary: 17 x 11,5 x 31 (H) cm.</w:t>
            </w:r>
            <w:r w:rsidRPr="007C01C4">
              <w:rPr>
                <w:rFonts w:ascii="Calibri" w:eastAsia="Times New Roman" w:hAnsi="Calibri" w:cs="Times New Roman"/>
                <w:sz w:val="16"/>
                <w:szCs w:val="16"/>
                <w:lang w:eastAsia="pl-PL"/>
              </w:rPr>
              <w:br/>
              <w:t>Parametry mikroskopu:</w:t>
            </w:r>
            <w:r w:rsidRPr="007C01C4">
              <w:rPr>
                <w:rFonts w:ascii="Calibri" w:eastAsia="Times New Roman" w:hAnsi="Calibri" w:cs="Times New Roman"/>
                <w:sz w:val="16"/>
                <w:szCs w:val="16"/>
                <w:lang w:eastAsia="pl-PL"/>
              </w:rPr>
              <w:br/>
              <w:t xml:space="preserve">    okulary </w:t>
            </w:r>
            <w:proofErr w:type="spellStart"/>
            <w:r w:rsidRPr="007C01C4">
              <w:rPr>
                <w:rFonts w:ascii="Calibri" w:eastAsia="Times New Roman" w:hAnsi="Calibri" w:cs="Times New Roman"/>
                <w:sz w:val="16"/>
                <w:szCs w:val="16"/>
                <w:lang w:eastAsia="pl-PL"/>
              </w:rPr>
              <w:t>szerokopolowe</w:t>
            </w:r>
            <w:proofErr w:type="spellEnd"/>
            <w:r w:rsidRPr="007C01C4">
              <w:rPr>
                <w:rFonts w:ascii="Calibri" w:eastAsia="Times New Roman" w:hAnsi="Calibri" w:cs="Times New Roman"/>
                <w:sz w:val="16"/>
                <w:szCs w:val="16"/>
                <w:lang w:eastAsia="pl-PL"/>
              </w:rPr>
              <w:t xml:space="preserve"> WF10x/20 z muszlami ocznymi oraz regulacją dioptrii na jednym okularze;</w:t>
            </w:r>
            <w:r w:rsidRPr="007C01C4">
              <w:rPr>
                <w:rFonts w:ascii="Calibri" w:eastAsia="Times New Roman" w:hAnsi="Calibri" w:cs="Times New Roman"/>
                <w:sz w:val="16"/>
                <w:szCs w:val="16"/>
                <w:lang w:eastAsia="pl-PL"/>
              </w:rPr>
              <w:br/>
              <w:t xml:space="preserve">    rozstaw okularów (in. odległości pomiędzy źrenicami obserwatora): 55-75 mm</w:t>
            </w:r>
            <w:r w:rsidRPr="007C01C4">
              <w:rPr>
                <w:rFonts w:ascii="Calibri" w:eastAsia="Times New Roman" w:hAnsi="Calibri" w:cs="Times New Roman"/>
                <w:sz w:val="16"/>
                <w:szCs w:val="16"/>
                <w:lang w:eastAsia="pl-PL"/>
              </w:rPr>
              <w:br/>
              <w:t xml:space="preserve">    obiektyw: 2x (wymienny)</w:t>
            </w:r>
            <w:r w:rsidRPr="007C01C4">
              <w:rPr>
                <w:rFonts w:ascii="Calibri" w:eastAsia="Times New Roman" w:hAnsi="Calibri" w:cs="Times New Roman"/>
                <w:sz w:val="16"/>
                <w:szCs w:val="16"/>
                <w:lang w:eastAsia="pl-PL"/>
              </w:rPr>
              <w:br/>
              <w:t xml:space="preserve">    powiększenie: 20x</w:t>
            </w:r>
            <w:r w:rsidRPr="007C01C4">
              <w:rPr>
                <w:rFonts w:ascii="Calibri" w:eastAsia="Times New Roman" w:hAnsi="Calibri" w:cs="Times New Roman"/>
                <w:sz w:val="16"/>
                <w:szCs w:val="16"/>
                <w:lang w:eastAsia="pl-PL"/>
              </w:rPr>
              <w:br/>
              <w:t xml:space="preserve">    pole widzenia: 10 mm</w:t>
            </w:r>
            <w:r w:rsidRPr="007C01C4">
              <w:rPr>
                <w:rFonts w:ascii="Calibri" w:eastAsia="Times New Roman" w:hAnsi="Calibri" w:cs="Times New Roman"/>
                <w:sz w:val="16"/>
                <w:szCs w:val="16"/>
                <w:lang w:eastAsia="pl-PL"/>
              </w:rPr>
              <w:br/>
              <w:t>Podstawa-stolik wyposażona w:</w:t>
            </w:r>
            <w:r w:rsidRPr="007C01C4">
              <w:rPr>
                <w:rFonts w:ascii="Calibri" w:eastAsia="Times New Roman" w:hAnsi="Calibri" w:cs="Times New Roman"/>
                <w:sz w:val="16"/>
                <w:szCs w:val="16"/>
                <w:lang w:eastAsia="pl-PL"/>
              </w:rPr>
              <w:br/>
              <w:t xml:space="preserve">    sprężynujące łapki do mocowania preparatu</w:t>
            </w:r>
            <w:r w:rsidRPr="007C01C4">
              <w:rPr>
                <w:rFonts w:ascii="Calibri" w:eastAsia="Times New Roman" w:hAnsi="Calibri" w:cs="Times New Roman"/>
                <w:sz w:val="16"/>
                <w:szCs w:val="16"/>
                <w:lang w:eastAsia="pl-PL"/>
              </w:rPr>
              <w:br/>
              <w:t xml:space="preserve">    dwustronną odwracaną czarno-białą płytkę</w:t>
            </w:r>
            <w:r w:rsidRPr="007C01C4">
              <w:rPr>
                <w:rFonts w:ascii="Calibri" w:eastAsia="Times New Roman" w:hAnsi="Calibri" w:cs="Times New Roman"/>
                <w:sz w:val="16"/>
                <w:szCs w:val="16"/>
                <w:lang w:eastAsia="pl-PL"/>
              </w:rPr>
              <w:br/>
              <w:t>Opcjonalne wyposażenie (do dokupienia):</w:t>
            </w:r>
            <w:r w:rsidRPr="007C01C4">
              <w:rPr>
                <w:rFonts w:ascii="Calibri" w:eastAsia="Times New Roman" w:hAnsi="Calibri" w:cs="Times New Roman"/>
                <w:sz w:val="16"/>
                <w:szCs w:val="16"/>
                <w:lang w:eastAsia="pl-PL"/>
              </w:rPr>
              <w:br/>
              <w:t xml:space="preserve">    obiektywy 1x, 3x, 4x, 6x</w:t>
            </w:r>
            <w:r w:rsidRPr="007C01C4">
              <w:rPr>
                <w:rFonts w:ascii="Calibri" w:eastAsia="Times New Roman" w:hAnsi="Calibri" w:cs="Times New Roman"/>
                <w:sz w:val="16"/>
                <w:szCs w:val="16"/>
                <w:lang w:eastAsia="pl-PL"/>
              </w:rPr>
              <w:br/>
              <w:t xml:space="preserve">    okulary </w:t>
            </w:r>
            <w:proofErr w:type="spellStart"/>
            <w:r w:rsidRPr="007C01C4">
              <w:rPr>
                <w:rFonts w:ascii="Calibri" w:eastAsia="Times New Roman" w:hAnsi="Calibri" w:cs="Times New Roman"/>
                <w:sz w:val="16"/>
                <w:szCs w:val="16"/>
                <w:lang w:eastAsia="pl-PL"/>
              </w:rPr>
              <w:t>szerokopolowe</w:t>
            </w:r>
            <w:proofErr w:type="spellEnd"/>
            <w:r w:rsidRPr="007C01C4">
              <w:rPr>
                <w:rFonts w:ascii="Calibri" w:eastAsia="Times New Roman" w:hAnsi="Calibri" w:cs="Times New Roman"/>
                <w:sz w:val="16"/>
                <w:szCs w:val="16"/>
                <w:lang w:eastAsia="pl-PL"/>
              </w:rPr>
              <w:t xml:space="preserve"> WF5x, WF15x, WF20x.</w:t>
            </w:r>
            <w:r w:rsidRPr="007C01C4">
              <w:rPr>
                <w:rFonts w:ascii="Calibri" w:eastAsia="Times New Roman" w:hAnsi="Calibri" w:cs="Times New Roman"/>
                <w:sz w:val="16"/>
                <w:szCs w:val="16"/>
                <w:lang w:eastAsia="pl-PL"/>
              </w:rPr>
              <w:br/>
              <w:t>5 lat gwarancji.</w:t>
            </w:r>
          </w:p>
        </w:tc>
        <w:tc>
          <w:tcPr>
            <w:tcW w:w="960" w:type="dxa"/>
            <w:vMerge/>
            <w:tcBorders>
              <w:top w:val="nil"/>
              <w:left w:val="single" w:sz="4" w:space="0" w:color="auto"/>
              <w:bottom w:val="single" w:sz="8"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8"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8"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AC25E4" w:rsidRPr="007C01C4" w:rsidTr="00023D82">
        <w:trPr>
          <w:trHeight w:val="60"/>
        </w:trPr>
        <w:tc>
          <w:tcPr>
            <w:tcW w:w="426" w:type="dxa"/>
            <w:tcBorders>
              <w:top w:val="nil"/>
              <w:left w:val="single" w:sz="12" w:space="0" w:color="auto"/>
              <w:bottom w:val="single" w:sz="4" w:space="0" w:color="000000"/>
              <w:right w:val="single" w:sz="4" w:space="0" w:color="auto"/>
            </w:tcBorders>
            <w:vAlign w:val="center"/>
          </w:tcPr>
          <w:p w:rsidR="00AC25E4" w:rsidRPr="007C01C4" w:rsidRDefault="00AC25E4" w:rsidP="007C01C4">
            <w:pPr>
              <w:spacing w:after="0" w:line="240" w:lineRule="auto"/>
              <w:rPr>
                <w:rFonts w:ascii="Calibri" w:eastAsia="Times New Roman" w:hAnsi="Calibri" w:cs="Times New Roman"/>
                <w:lang w:eastAsia="pl-PL"/>
              </w:rPr>
            </w:pPr>
          </w:p>
        </w:tc>
        <w:tc>
          <w:tcPr>
            <w:tcW w:w="9955" w:type="dxa"/>
            <w:tcBorders>
              <w:top w:val="nil"/>
              <w:left w:val="nil"/>
              <w:bottom w:val="single" w:sz="8" w:space="0" w:color="auto"/>
              <w:right w:val="single" w:sz="4" w:space="0" w:color="auto"/>
            </w:tcBorders>
            <w:shd w:val="clear" w:color="auto" w:fill="auto"/>
          </w:tcPr>
          <w:p w:rsidR="00AC25E4" w:rsidRPr="007C01C4" w:rsidRDefault="00AC25E4" w:rsidP="007C01C4">
            <w:pPr>
              <w:spacing w:after="0" w:line="240" w:lineRule="auto"/>
              <w:rPr>
                <w:rFonts w:ascii="Calibri" w:eastAsia="Times New Roman" w:hAnsi="Calibri" w:cs="Times New Roman"/>
                <w:sz w:val="16"/>
                <w:szCs w:val="16"/>
                <w:lang w:eastAsia="pl-PL"/>
              </w:rPr>
            </w:pPr>
          </w:p>
        </w:tc>
        <w:tc>
          <w:tcPr>
            <w:tcW w:w="960" w:type="dxa"/>
            <w:tcBorders>
              <w:top w:val="nil"/>
              <w:left w:val="single" w:sz="4" w:space="0" w:color="auto"/>
              <w:bottom w:val="single" w:sz="8" w:space="0" w:color="auto"/>
              <w:right w:val="single" w:sz="4" w:space="0" w:color="auto"/>
            </w:tcBorders>
            <w:vAlign w:val="center"/>
          </w:tcPr>
          <w:p w:rsidR="00AC25E4" w:rsidRPr="007C01C4" w:rsidRDefault="00AC25E4" w:rsidP="007C01C4">
            <w:pPr>
              <w:spacing w:after="0" w:line="240" w:lineRule="auto"/>
              <w:rPr>
                <w:rFonts w:ascii="Calibri" w:eastAsia="Times New Roman" w:hAnsi="Calibri" w:cs="Times New Roman"/>
                <w:lang w:eastAsia="pl-PL"/>
              </w:rPr>
            </w:pPr>
          </w:p>
        </w:tc>
        <w:tc>
          <w:tcPr>
            <w:tcW w:w="1308" w:type="dxa"/>
            <w:tcBorders>
              <w:top w:val="nil"/>
              <w:left w:val="single" w:sz="4" w:space="0" w:color="auto"/>
              <w:bottom w:val="single" w:sz="8" w:space="0" w:color="auto"/>
              <w:right w:val="single" w:sz="4" w:space="0" w:color="auto"/>
            </w:tcBorders>
            <w:vAlign w:val="center"/>
          </w:tcPr>
          <w:p w:rsidR="00AC25E4" w:rsidRPr="007C01C4" w:rsidRDefault="00AC25E4" w:rsidP="007C01C4">
            <w:pPr>
              <w:spacing w:after="0" w:line="240" w:lineRule="auto"/>
              <w:rPr>
                <w:rFonts w:ascii="Calibri" w:eastAsia="Times New Roman" w:hAnsi="Calibri" w:cs="Times New Roman"/>
                <w:lang w:eastAsia="pl-PL"/>
              </w:rPr>
            </w:pPr>
          </w:p>
        </w:tc>
        <w:tc>
          <w:tcPr>
            <w:tcW w:w="2410" w:type="dxa"/>
            <w:tcBorders>
              <w:top w:val="nil"/>
              <w:left w:val="single" w:sz="4" w:space="0" w:color="auto"/>
              <w:bottom w:val="single" w:sz="8" w:space="0" w:color="auto"/>
              <w:right w:val="single" w:sz="4" w:space="0" w:color="auto"/>
            </w:tcBorders>
            <w:vAlign w:val="center"/>
          </w:tcPr>
          <w:p w:rsidR="00AC25E4" w:rsidRPr="007C01C4" w:rsidRDefault="00AC25E4" w:rsidP="007C01C4">
            <w:pPr>
              <w:spacing w:after="0" w:line="240" w:lineRule="auto"/>
              <w:rPr>
                <w:rFonts w:ascii="Calibri" w:eastAsia="Times New Roman" w:hAnsi="Calibri" w:cs="Times New Roman"/>
                <w:lang w:eastAsia="pl-PL"/>
              </w:rPr>
            </w:pPr>
          </w:p>
        </w:tc>
      </w:tr>
      <w:tr w:rsidR="00AC25E4"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F9933"/>
            <w:noWrap/>
            <w:vAlign w:val="center"/>
            <w:hideMark/>
          </w:tcPr>
          <w:p w:rsidR="00AC25E4" w:rsidRPr="007C01C4" w:rsidRDefault="00AC25E4" w:rsidP="00905200">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6</w:t>
            </w:r>
          </w:p>
        </w:tc>
        <w:tc>
          <w:tcPr>
            <w:tcW w:w="9955" w:type="dxa"/>
            <w:tcBorders>
              <w:top w:val="nil"/>
              <w:left w:val="nil"/>
              <w:right w:val="single" w:sz="4" w:space="0" w:color="auto"/>
            </w:tcBorders>
            <w:shd w:val="clear" w:color="auto" w:fill="auto"/>
            <w:noWrap/>
            <w:vAlign w:val="center"/>
            <w:hideMark/>
          </w:tcPr>
          <w:p w:rsidR="00AC25E4" w:rsidRPr="007C01C4" w:rsidRDefault="00AC25E4" w:rsidP="00905200">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Mikroskop stereoskopowy 20x/40x-LED CYFROWY 3 MP, podświetlany (światło dolne i górne)</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AC25E4" w:rsidRPr="007C01C4" w:rsidRDefault="00AC25E4" w:rsidP="00905200">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AC25E4" w:rsidRPr="007C01C4" w:rsidRDefault="00AC25E4" w:rsidP="00905200">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AC25E4" w:rsidRPr="007C01C4" w:rsidRDefault="00AC25E4" w:rsidP="00905200">
            <w:pPr>
              <w:spacing w:after="0" w:line="240" w:lineRule="auto"/>
              <w:jc w:val="center"/>
              <w:rPr>
                <w:rFonts w:ascii="Calibri" w:eastAsia="Times New Roman" w:hAnsi="Calibri" w:cs="Times New Roman"/>
                <w:lang w:eastAsia="pl-PL"/>
              </w:rPr>
            </w:pPr>
          </w:p>
        </w:tc>
      </w:tr>
      <w:tr w:rsidR="00AC25E4" w:rsidRPr="007C01C4" w:rsidTr="00023D82">
        <w:trPr>
          <w:trHeight w:val="7087"/>
        </w:trPr>
        <w:tc>
          <w:tcPr>
            <w:tcW w:w="426" w:type="dxa"/>
            <w:vMerge/>
            <w:tcBorders>
              <w:top w:val="nil"/>
              <w:left w:val="single" w:sz="12" w:space="0" w:color="auto"/>
              <w:bottom w:val="single" w:sz="4" w:space="0" w:color="000000"/>
              <w:right w:val="single" w:sz="4" w:space="0" w:color="auto"/>
            </w:tcBorders>
            <w:vAlign w:val="center"/>
            <w:hideMark/>
          </w:tcPr>
          <w:p w:rsidR="00AC25E4" w:rsidRPr="007C01C4" w:rsidRDefault="00AC25E4" w:rsidP="00905200">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AC25E4" w:rsidRPr="007C01C4" w:rsidRDefault="00AC25E4" w:rsidP="00905200">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 xml:space="preserve">Wyjątkowy, bo CYFROWY mikroskop stereoskopowy z wbudowaną kamerą cyfrową 3 </w:t>
            </w:r>
            <w:proofErr w:type="spellStart"/>
            <w:r w:rsidRPr="007C01C4">
              <w:rPr>
                <w:rFonts w:ascii="Calibri" w:eastAsia="Times New Roman" w:hAnsi="Calibri" w:cs="Times New Roman"/>
                <w:sz w:val="16"/>
                <w:szCs w:val="16"/>
                <w:lang w:eastAsia="pl-PL"/>
              </w:rPr>
              <w:t>Mpix</w:t>
            </w:r>
            <w:proofErr w:type="spellEnd"/>
            <w:r w:rsidRPr="007C01C4">
              <w:rPr>
                <w:rFonts w:ascii="Calibri" w:eastAsia="Times New Roman" w:hAnsi="Calibri" w:cs="Times New Roman"/>
                <w:sz w:val="16"/>
                <w:szCs w:val="16"/>
                <w:lang w:eastAsia="pl-PL"/>
              </w:rPr>
              <w:t xml:space="preserve"> USB2 podłączaną do komputera przez port USB. Umożliwia indywidualne oglądanie preparatów mikroskopowych i obiektów 3-wymiarowych, jak też wyświetlanie ich na ekranie komputera lub tablicy interaktywnej wraz z zachowaniem obrazu w formie pliku oraz ich obróbkę cyfrową. Kompatybilny z wszystkimi używanymi obecnie na rynku systemami Windows: XP, Vista, 7, 8 i to zarówno w wersji 32-bit, jak i 64-bitowej. Rozdzielczość wbudowanej kamery umożliwia wyświetlanie obrazu spod mikroskopu także na tablicy interaktywnej.</w:t>
            </w:r>
            <w:r w:rsidRPr="007C01C4">
              <w:rPr>
                <w:rFonts w:ascii="Calibri" w:eastAsia="Times New Roman" w:hAnsi="Calibri" w:cs="Times New Roman"/>
                <w:sz w:val="16"/>
                <w:szCs w:val="16"/>
                <w:lang w:eastAsia="pl-PL"/>
              </w:rPr>
              <w:br/>
              <w:t xml:space="preserve">Podświetlany światłem diodowym LED dolnym i górnym (przechodzącym i odbitym) używanymi razem lub oddzielnie wraz z płynną regulacją intensywności oświetlenia. Powiększenia 20x i 40x zmieniane poprzez przekręcenie głowicy rewolwerowej. Zasilany wbudowanymi akumulatorami 1.800 </w:t>
            </w:r>
            <w:proofErr w:type="spellStart"/>
            <w:r w:rsidRPr="007C01C4">
              <w:rPr>
                <w:rFonts w:ascii="Calibri" w:eastAsia="Times New Roman" w:hAnsi="Calibri" w:cs="Times New Roman"/>
                <w:sz w:val="16"/>
                <w:szCs w:val="16"/>
                <w:lang w:eastAsia="pl-PL"/>
              </w:rPr>
              <w:t>mAh</w:t>
            </w:r>
            <w:proofErr w:type="spellEnd"/>
            <w:r w:rsidRPr="007C01C4">
              <w:rPr>
                <w:rFonts w:ascii="Calibri" w:eastAsia="Times New Roman" w:hAnsi="Calibri" w:cs="Times New Roman"/>
                <w:sz w:val="16"/>
                <w:szCs w:val="16"/>
                <w:lang w:eastAsia="pl-PL"/>
              </w:rPr>
              <w:t>. Ergonomiczny uchwyt-rączka do łatwego przenoszenia dopełnia opisu tego nowoczesnego mikroskopu.</w:t>
            </w:r>
            <w:r w:rsidRPr="007C01C4">
              <w:rPr>
                <w:rFonts w:ascii="Calibri" w:eastAsia="Times New Roman" w:hAnsi="Calibri" w:cs="Times New Roman"/>
                <w:sz w:val="16"/>
                <w:szCs w:val="16"/>
                <w:lang w:eastAsia="pl-PL"/>
              </w:rPr>
              <w:br/>
              <w:t xml:space="preserve">Przystosowany do oglądania przestrzennych (także </w:t>
            </w:r>
            <w:proofErr w:type="spellStart"/>
            <w:r w:rsidRPr="007C01C4">
              <w:rPr>
                <w:rFonts w:ascii="Calibri" w:eastAsia="Times New Roman" w:hAnsi="Calibri" w:cs="Times New Roman"/>
                <w:sz w:val="16"/>
                <w:szCs w:val="16"/>
                <w:lang w:eastAsia="pl-PL"/>
              </w:rPr>
              <w:t>NIEtransparentnych</w:t>
            </w:r>
            <w:proofErr w:type="spellEnd"/>
            <w:r w:rsidRPr="007C01C4">
              <w:rPr>
                <w:rFonts w:ascii="Calibri" w:eastAsia="Times New Roman" w:hAnsi="Calibri" w:cs="Times New Roman"/>
                <w:sz w:val="16"/>
                <w:szCs w:val="16"/>
                <w:lang w:eastAsia="pl-PL"/>
              </w:rPr>
              <w:t>) okazów przyrodniczych oraz (!) wielu gotowych preparatów mikroskopowych na szkiełkach (dzięki szczególnemu rozwiązaniu podświetlenia dolnego).</w:t>
            </w:r>
            <w:r w:rsidRPr="007C01C4">
              <w:rPr>
                <w:rFonts w:ascii="Calibri" w:eastAsia="Times New Roman" w:hAnsi="Calibri" w:cs="Times New Roman"/>
                <w:sz w:val="16"/>
                <w:szCs w:val="16"/>
                <w:lang w:eastAsia="pl-PL"/>
              </w:rPr>
              <w:br/>
              <w:t xml:space="preserve">Nieoceniony do studiowania np. fragmentów skał, minerałów, próbek gleby, owadów, okazów roślinnych (całych lub ich części),  metali oraz okazów hobbystycznych (monet, znaczków), a także wielu preparatów mikroskopowych.  W przeciwieństwie do tradycyjnych mikroskopów, niekonieczne są specjalne preparaty. Efekt stereoskopii (przy przestrzennych okazach – np. owalnej, chropowatej skałce – daje równie wyraźny obraz zarówno górnych, jak i dolnych części) dostępny jest praktycznie dla każdego dzięki korekcie ostrości jednego z okularów (ważne w przypadku nierównomiernej wady wzroku obydwu oczu). Podświetlenie światłem odbitym i przechodzącym – okaz oświetlany jest z góry i/lub od spodu – przydatne jest w przypadku okazów przynajmniej częściowo transparentnych (przepuszczających światło) oraz ciemnych i bardzo nieregularnych. Mikroskop umożliwia bezprzewodową pracę dzięki wbudowanym doładowywanym akumulatorom 1.800 </w:t>
            </w:r>
            <w:proofErr w:type="spellStart"/>
            <w:r w:rsidRPr="007C01C4">
              <w:rPr>
                <w:rFonts w:ascii="Calibri" w:eastAsia="Times New Roman" w:hAnsi="Calibri" w:cs="Times New Roman"/>
                <w:sz w:val="16"/>
                <w:szCs w:val="16"/>
                <w:lang w:eastAsia="pl-PL"/>
              </w:rPr>
              <w:t>mAh</w:t>
            </w:r>
            <w:proofErr w:type="spellEnd"/>
            <w:r w:rsidRPr="007C01C4">
              <w:rPr>
                <w:rFonts w:ascii="Calibri" w:eastAsia="Times New Roman" w:hAnsi="Calibri" w:cs="Times New Roman"/>
                <w:sz w:val="16"/>
                <w:szCs w:val="16"/>
                <w:lang w:eastAsia="pl-PL"/>
              </w:rPr>
              <w:t>. Wymiary: 22 x 17,5 x 30 (H) cm.</w:t>
            </w:r>
            <w:r w:rsidRPr="007C01C4">
              <w:rPr>
                <w:rFonts w:ascii="Calibri" w:eastAsia="Times New Roman" w:hAnsi="Calibri" w:cs="Times New Roman"/>
                <w:sz w:val="16"/>
                <w:szCs w:val="16"/>
                <w:lang w:eastAsia="pl-PL"/>
              </w:rPr>
              <w:br/>
              <w:t>Parametry i wyposażenie mikroskopu:</w:t>
            </w:r>
            <w:r w:rsidRPr="007C01C4">
              <w:rPr>
                <w:rFonts w:ascii="Calibri" w:eastAsia="Times New Roman" w:hAnsi="Calibri" w:cs="Times New Roman"/>
                <w:sz w:val="16"/>
                <w:szCs w:val="16"/>
                <w:lang w:eastAsia="pl-PL"/>
              </w:rPr>
              <w:br/>
              <w:t xml:space="preserve">    wbudowana kamera cyfrowa 3 </w:t>
            </w:r>
            <w:proofErr w:type="spellStart"/>
            <w:r w:rsidRPr="007C01C4">
              <w:rPr>
                <w:rFonts w:ascii="Calibri" w:eastAsia="Times New Roman" w:hAnsi="Calibri" w:cs="Times New Roman"/>
                <w:sz w:val="16"/>
                <w:szCs w:val="16"/>
                <w:lang w:eastAsia="pl-PL"/>
              </w:rPr>
              <w:t>Mpix</w:t>
            </w:r>
            <w:proofErr w:type="spellEnd"/>
            <w:r w:rsidRPr="007C01C4">
              <w:rPr>
                <w:rFonts w:ascii="Calibri" w:eastAsia="Times New Roman" w:hAnsi="Calibri" w:cs="Times New Roman"/>
                <w:sz w:val="16"/>
                <w:szCs w:val="16"/>
                <w:lang w:eastAsia="pl-PL"/>
              </w:rPr>
              <w:t xml:space="preserve"> USB2</w:t>
            </w:r>
            <w:r w:rsidRPr="007C01C4">
              <w:rPr>
                <w:rFonts w:ascii="Calibri" w:eastAsia="Times New Roman" w:hAnsi="Calibri" w:cs="Times New Roman"/>
                <w:sz w:val="16"/>
                <w:szCs w:val="16"/>
                <w:lang w:eastAsia="pl-PL"/>
              </w:rPr>
              <w:br/>
              <w:t xml:space="preserve">    okulary </w:t>
            </w:r>
            <w:proofErr w:type="spellStart"/>
            <w:r w:rsidRPr="007C01C4">
              <w:rPr>
                <w:rFonts w:ascii="Calibri" w:eastAsia="Times New Roman" w:hAnsi="Calibri" w:cs="Times New Roman"/>
                <w:sz w:val="16"/>
                <w:szCs w:val="16"/>
                <w:lang w:eastAsia="pl-PL"/>
              </w:rPr>
              <w:t>szerokopolowe</w:t>
            </w:r>
            <w:proofErr w:type="spellEnd"/>
            <w:r w:rsidRPr="007C01C4">
              <w:rPr>
                <w:rFonts w:ascii="Calibri" w:eastAsia="Times New Roman" w:hAnsi="Calibri" w:cs="Times New Roman"/>
                <w:sz w:val="16"/>
                <w:szCs w:val="16"/>
                <w:lang w:eastAsia="pl-PL"/>
              </w:rPr>
              <w:t xml:space="preserve"> WF10x/20 z muszlami ocznymi oraz regulacją dioptrii na jednym okularze;</w:t>
            </w:r>
            <w:r w:rsidRPr="007C01C4">
              <w:rPr>
                <w:rFonts w:ascii="Calibri" w:eastAsia="Times New Roman" w:hAnsi="Calibri" w:cs="Times New Roman"/>
                <w:sz w:val="16"/>
                <w:szCs w:val="16"/>
                <w:lang w:eastAsia="pl-PL"/>
              </w:rPr>
              <w:br/>
              <w:t xml:space="preserve">    rozstaw okularów (in. odległości pomiędzy źrenicami obserwatora): 55-75 mm</w:t>
            </w:r>
            <w:r w:rsidRPr="007C01C4">
              <w:rPr>
                <w:rFonts w:ascii="Calibri" w:eastAsia="Times New Roman" w:hAnsi="Calibri" w:cs="Times New Roman"/>
                <w:sz w:val="16"/>
                <w:szCs w:val="16"/>
                <w:lang w:eastAsia="pl-PL"/>
              </w:rPr>
              <w:br/>
              <w:t xml:space="preserve">    nachylenie okularów: 45°</w:t>
            </w:r>
            <w:r w:rsidRPr="007C01C4">
              <w:rPr>
                <w:rFonts w:ascii="Calibri" w:eastAsia="Times New Roman" w:hAnsi="Calibri" w:cs="Times New Roman"/>
                <w:sz w:val="16"/>
                <w:szCs w:val="16"/>
                <w:lang w:eastAsia="pl-PL"/>
              </w:rPr>
              <w:br/>
              <w:t xml:space="preserve">    obiektywy: 2x i 4x wbudowane w obrotową głowicę</w:t>
            </w:r>
            <w:r w:rsidRPr="007C01C4">
              <w:rPr>
                <w:rFonts w:ascii="Calibri" w:eastAsia="Times New Roman" w:hAnsi="Calibri" w:cs="Times New Roman"/>
                <w:sz w:val="16"/>
                <w:szCs w:val="16"/>
                <w:lang w:eastAsia="pl-PL"/>
              </w:rPr>
              <w:br/>
              <w:t xml:space="preserve">    powiększenie: 20x i 40x</w:t>
            </w:r>
            <w:r w:rsidRPr="007C01C4">
              <w:rPr>
                <w:rFonts w:ascii="Calibri" w:eastAsia="Times New Roman" w:hAnsi="Calibri" w:cs="Times New Roman"/>
                <w:sz w:val="16"/>
                <w:szCs w:val="16"/>
                <w:lang w:eastAsia="pl-PL"/>
              </w:rPr>
              <w:br/>
              <w:t xml:space="preserve">    pole widzenia: 10/5 mm</w:t>
            </w:r>
            <w:r w:rsidRPr="007C01C4">
              <w:rPr>
                <w:rFonts w:ascii="Calibri" w:eastAsia="Times New Roman" w:hAnsi="Calibri" w:cs="Times New Roman"/>
                <w:sz w:val="16"/>
                <w:szCs w:val="16"/>
                <w:lang w:eastAsia="pl-PL"/>
              </w:rPr>
              <w:br/>
              <w:t xml:space="preserve">    podświetlenia LED dolne i górne (przechodzące i odbite)</w:t>
            </w:r>
            <w:r w:rsidRPr="007C01C4">
              <w:rPr>
                <w:rFonts w:ascii="Calibri" w:eastAsia="Times New Roman" w:hAnsi="Calibri" w:cs="Times New Roman"/>
                <w:sz w:val="16"/>
                <w:szCs w:val="16"/>
                <w:lang w:eastAsia="pl-PL"/>
              </w:rPr>
              <w:br/>
              <w:t xml:space="preserve">    płynna regulacja intensywności obu podświetleń</w:t>
            </w:r>
            <w:r w:rsidRPr="007C01C4">
              <w:rPr>
                <w:rFonts w:ascii="Calibri" w:eastAsia="Times New Roman" w:hAnsi="Calibri" w:cs="Times New Roman"/>
                <w:sz w:val="16"/>
                <w:szCs w:val="16"/>
                <w:lang w:eastAsia="pl-PL"/>
              </w:rPr>
              <w:br/>
              <w:t xml:space="preserve">    zasilanie bezprzewodowe: wbudowane akumulatory (3 x AA </w:t>
            </w:r>
            <w:proofErr w:type="spellStart"/>
            <w:r w:rsidRPr="007C01C4">
              <w:rPr>
                <w:rFonts w:ascii="Calibri" w:eastAsia="Times New Roman" w:hAnsi="Calibri" w:cs="Times New Roman"/>
                <w:sz w:val="16"/>
                <w:szCs w:val="16"/>
                <w:lang w:eastAsia="pl-PL"/>
              </w:rPr>
              <w:t>NiMH</w:t>
            </w:r>
            <w:proofErr w:type="spellEnd"/>
            <w:r w:rsidRPr="007C01C4">
              <w:rPr>
                <w:rFonts w:ascii="Calibri" w:eastAsia="Times New Roman" w:hAnsi="Calibri" w:cs="Times New Roman"/>
                <w:sz w:val="16"/>
                <w:szCs w:val="16"/>
                <w:lang w:eastAsia="pl-PL"/>
              </w:rPr>
              <w:t xml:space="preserve">) 1.800 </w:t>
            </w:r>
            <w:proofErr w:type="spellStart"/>
            <w:r w:rsidRPr="007C01C4">
              <w:rPr>
                <w:rFonts w:ascii="Calibri" w:eastAsia="Times New Roman" w:hAnsi="Calibri" w:cs="Times New Roman"/>
                <w:sz w:val="16"/>
                <w:szCs w:val="16"/>
                <w:lang w:eastAsia="pl-PL"/>
              </w:rPr>
              <w:t>mAh</w:t>
            </w:r>
            <w:proofErr w:type="spellEnd"/>
            <w:r w:rsidRPr="007C01C4">
              <w:rPr>
                <w:rFonts w:ascii="Calibri" w:eastAsia="Times New Roman" w:hAnsi="Calibri" w:cs="Times New Roman"/>
                <w:sz w:val="16"/>
                <w:szCs w:val="16"/>
                <w:lang w:eastAsia="pl-PL"/>
              </w:rPr>
              <w:br/>
              <w:t xml:space="preserve">    zasilacz zewnętrzny 230V</w:t>
            </w:r>
            <w:r w:rsidRPr="007C01C4">
              <w:rPr>
                <w:rFonts w:ascii="Calibri" w:eastAsia="Times New Roman" w:hAnsi="Calibri" w:cs="Times New Roman"/>
                <w:sz w:val="16"/>
                <w:szCs w:val="16"/>
                <w:lang w:eastAsia="pl-PL"/>
              </w:rPr>
              <w:br/>
              <w:t xml:space="preserve">    włącznik światła</w:t>
            </w:r>
            <w:r w:rsidRPr="007C01C4">
              <w:rPr>
                <w:rFonts w:ascii="Calibri" w:eastAsia="Times New Roman" w:hAnsi="Calibri" w:cs="Times New Roman"/>
                <w:sz w:val="16"/>
                <w:szCs w:val="16"/>
                <w:lang w:eastAsia="pl-PL"/>
              </w:rPr>
              <w:br/>
              <w:t xml:space="preserve">    ergonomiczny uchwyt-rączka do łatwego przenoszenia</w:t>
            </w:r>
            <w:r w:rsidRPr="007C01C4">
              <w:rPr>
                <w:rFonts w:ascii="Calibri" w:eastAsia="Times New Roman" w:hAnsi="Calibri" w:cs="Times New Roman"/>
                <w:sz w:val="16"/>
                <w:szCs w:val="16"/>
                <w:lang w:eastAsia="pl-PL"/>
              </w:rPr>
              <w:br/>
              <w:t xml:space="preserve">    dostarczany z zabezpieczonymi przeciwgrzybicznie częściami optycznymi</w:t>
            </w:r>
            <w:r w:rsidRPr="007C01C4">
              <w:rPr>
                <w:rFonts w:ascii="Calibri" w:eastAsia="Times New Roman" w:hAnsi="Calibri" w:cs="Times New Roman"/>
                <w:sz w:val="16"/>
                <w:szCs w:val="16"/>
                <w:lang w:eastAsia="pl-PL"/>
              </w:rPr>
              <w:br/>
              <w:t>Podstawa-stolik wyposażona w:</w:t>
            </w:r>
            <w:r w:rsidRPr="007C01C4">
              <w:rPr>
                <w:rFonts w:ascii="Calibri" w:eastAsia="Times New Roman" w:hAnsi="Calibri" w:cs="Times New Roman"/>
                <w:sz w:val="16"/>
                <w:szCs w:val="16"/>
                <w:lang w:eastAsia="pl-PL"/>
              </w:rPr>
              <w:br/>
              <w:t xml:space="preserve">    sprężynujące łapki do przytrzymywania/mocowania preparatu</w:t>
            </w:r>
            <w:r w:rsidRPr="007C01C4">
              <w:rPr>
                <w:rFonts w:ascii="Calibri" w:eastAsia="Times New Roman" w:hAnsi="Calibri" w:cs="Times New Roman"/>
                <w:sz w:val="16"/>
                <w:szCs w:val="16"/>
                <w:lang w:eastAsia="pl-PL"/>
              </w:rPr>
              <w:br/>
              <w:t xml:space="preserve">    dwustronną odwracaną czarno-białą płytkę</w:t>
            </w:r>
            <w:r w:rsidRPr="007C01C4">
              <w:rPr>
                <w:rFonts w:ascii="Calibri" w:eastAsia="Times New Roman" w:hAnsi="Calibri" w:cs="Times New Roman"/>
                <w:sz w:val="16"/>
                <w:szCs w:val="16"/>
                <w:lang w:eastAsia="pl-PL"/>
              </w:rPr>
              <w:br/>
              <w:t xml:space="preserve">    transparentną płytkę (do podświetlenia dolnego, przechodzącego)</w:t>
            </w:r>
            <w:r w:rsidRPr="007C01C4">
              <w:rPr>
                <w:rFonts w:ascii="Calibri" w:eastAsia="Times New Roman" w:hAnsi="Calibri" w:cs="Times New Roman"/>
                <w:sz w:val="16"/>
                <w:szCs w:val="16"/>
                <w:lang w:eastAsia="pl-PL"/>
              </w:rPr>
              <w:br/>
              <w:t>Opcjonalne wyposażenie (do dokupienia):</w:t>
            </w:r>
            <w:r w:rsidRPr="007C01C4">
              <w:rPr>
                <w:rFonts w:ascii="Calibri" w:eastAsia="Times New Roman" w:hAnsi="Calibri" w:cs="Times New Roman"/>
                <w:sz w:val="16"/>
                <w:szCs w:val="16"/>
                <w:lang w:eastAsia="pl-PL"/>
              </w:rPr>
              <w:br/>
              <w:t xml:space="preserve">    okulary </w:t>
            </w:r>
            <w:proofErr w:type="spellStart"/>
            <w:r w:rsidRPr="007C01C4">
              <w:rPr>
                <w:rFonts w:ascii="Calibri" w:eastAsia="Times New Roman" w:hAnsi="Calibri" w:cs="Times New Roman"/>
                <w:sz w:val="16"/>
                <w:szCs w:val="16"/>
                <w:lang w:eastAsia="pl-PL"/>
              </w:rPr>
              <w:t>szerokopolowe</w:t>
            </w:r>
            <w:proofErr w:type="spellEnd"/>
            <w:r w:rsidRPr="007C01C4">
              <w:rPr>
                <w:rFonts w:ascii="Calibri" w:eastAsia="Times New Roman" w:hAnsi="Calibri" w:cs="Times New Roman"/>
                <w:sz w:val="16"/>
                <w:szCs w:val="16"/>
                <w:lang w:eastAsia="pl-PL"/>
              </w:rPr>
              <w:t xml:space="preserve"> WF5x/22, WF15x/12, WF20x/10.</w:t>
            </w:r>
            <w:r w:rsidRPr="007C01C4">
              <w:rPr>
                <w:rFonts w:ascii="Calibri" w:eastAsia="Times New Roman" w:hAnsi="Calibri" w:cs="Times New Roman"/>
                <w:sz w:val="16"/>
                <w:szCs w:val="16"/>
                <w:lang w:eastAsia="pl-PL"/>
              </w:rPr>
              <w:br/>
              <w:t>5 lat gwarancji.</w:t>
            </w:r>
          </w:p>
        </w:tc>
        <w:tc>
          <w:tcPr>
            <w:tcW w:w="960" w:type="dxa"/>
            <w:vMerge/>
            <w:tcBorders>
              <w:top w:val="nil"/>
              <w:left w:val="single" w:sz="4" w:space="0" w:color="auto"/>
              <w:bottom w:val="single" w:sz="4" w:space="0" w:color="auto"/>
              <w:right w:val="single" w:sz="4" w:space="0" w:color="auto"/>
            </w:tcBorders>
            <w:vAlign w:val="center"/>
            <w:hideMark/>
          </w:tcPr>
          <w:p w:rsidR="00AC25E4" w:rsidRPr="007C01C4" w:rsidRDefault="00AC25E4" w:rsidP="00905200">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AC25E4" w:rsidRPr="007C01C4" w:rsidRDefault="00AC25E4" w:rsidP="00905200">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AC25E4" w:rsidRPr="007C01C4" w:rsidRDefault="00AC25E4" w:rsidP="00905200">
            <w:pPr>
              <w:spacing w:after="0" w:line="240" w:lineRule="auto"/>
              <w:rPr>
                <w:rFonts w:ascii="Calibri" w:eastAsia="Times New Roman" w:hAnsi="Calibri" w:cs="Times New Roman"/>
                <w:lang w:eastAsia="pl-PL"/>
              </w:rPr>
            </w:pPr>
          </w:p>
        </w:tc>
      </w:tr>
      <w:tr w:rsidR="007C01C4" w:rsidRPr="007C01C4" w:rsidTr="00023D82">
        <w:trPr>
          <w:trHeight w:val="390"/>
        </w:trPr>
        <w:tc>
          <w:tcPr>
            <w:tcW w:w="426" w:type="dxa"/>
            <w:tcBorders>
              <w:top w:val="nil"/>
              <w:left w:val="single" w:sz="12" w:space="0" w:color="auto"/>
              <w:bottom w:val="nil"/>
              <w:right w:val="single" w:sz="4" w:space="0" w:color="auto"/>
            </w:tcBorders>
            <w:shd w:val="clear" w:color="000000" w:fill="FFFF00"/>
            <w:noWrap/>
            <w:vAlign w:val="center"/>
            <w:hideMark/>
          </w:tcPr>
          <w:p w:rsidR="007C01C4" w:rsidRPr="007C01C4" w:rsidRDefault="007C01C4" w:rsidP="007C01C4">
            <w:pPr>
              <w:spacing w:after="0" w:line="240" w:lineRule="auto"/>
              <w:rPr>
                <w:rFonts w:ascii="Calibri" w:eastAsia="Times New Roman" w:hAnsi="Calibri" w:cs="Times New Roman"/>
                <w:lang w:eastAsia="pl-PL"/>
              </w:rPr>
            </w:pPr>
            <w:r w:rsidRPr="007C01C4">
              <w:rPr>
                <w:rFonts w:ascii="Calibri" w:eastAsia="Times New Roman" w:hAnsi="Calibri" w:cs="Times New Roman"/>
                <w:lang w:eastAsia="pl-PL"/>
              </w:rPr>
              <w:t> </w:t>
            </w:r>
          </w:p>
        </w:tc>
        <w:tc>
          <w:tcPr>
            <w:tcW w:w="14633" w:type="dxa"/>
            <w:gridSpan w:val="4"/>
            <w:tcBorders>
              <w:top w:val="single" w:sz="8" w:space="0" w:color="auto"/>
              <w:left w:val="nil"/>
              <w:bottom w:val="single" w:sz="8" w:space="0" w:color="auto"/>
              <w:right w:val="single" w:sz="4" w:space="0" w:color="auto"/>
            </w:tcBorders>
            <w:shd w:val="clear" w:color="000000" w:fill="FFFF00"/>
            <w:noWrap/>
            <w:vAlign w:val="center"/>
          </w:tcPr>
          <w:p w:rsidR="007C01C4" w:rsidRPr="007C01C4" w:rsidRDefault="007C01C4" w:rsidP="007C01C4">
            <w:pPr>
              <w:spacing w:after="0" w:line="240" w:lineRule="auto"/>
              <w:rPr>
                <w:rFonts w:ascii="Calibri" w:eastAsia="Times New Roman" w:hAnsi="Calibri" w:cs="Times New Roman"/>
                <w:b/>
                <w:bCs/>
                <w:sz w:val="28"/>
                <w:szCs w:val="28"/>
                <w:lang w:eastAsia="pl-PL"/>
              </w:rPr>
            </w:pPr>
          </w:p>
        </w:tc>
      </w:tr>
      <w:tr w:rsidR="00CC3331" w:rsidRPr="007C01C4" w:rsidTr="00023D82">
        <w:trPr>
          <w:trHeight w:val="610"/>
        </w:trPr>
        <w:tc>
          <w:tcPr>
            <w:tcW w:w="426" w:type="dxa"/>
            <w:vMerge w:val="restart"/>
            <w:tcBorders>
              <w:top w:val="single" w:sz="4" w:space="0" w:color="auto"/>
              <w:left w:val="single" w:sz="12" w:space="0" w:color="auto"/>
              <w:bottom w:val="single" w:sz="4" w:space="0" w:color="000000"/>
              <w:right w:val="single" w:sz="4" w:space="0" w:color="auto"/>
            </w:tcBorders>
            <w:shd w:val="clear" w:color="000000" w:fill="FFFF00"/>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9955" w:type="dxa"/>
            <w:tcBorders>
              <w:top w:val="single" w:sz="4" w:space="0" w:color="auto"/>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 xml:space="preserve">Mapa ścienna: Azja - ścienna mapa fizyczna </w:t>
            </w:r>
          </w:p>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992"/>
        </w:trPr>
        <w:tc>
          <w:tcPr>
            <w:tcW w:w="426" w:type="dxa"/>
            <w:vMerge/>
            <w:tcBorders>
              <w:top w:val="single" w:sz="4"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Skala: 1 : 10 000 000</w:t>
            </w:r>
            <w:r w:rsidRPr="007C01C4">
              <w:rPr>
                <w:rFonts w:ascii="Calibri" w:eastAsia="Times New Roman" w:hAnsi="Calibri" w:cs="Times New Roman"/>
                <w:sz w:val="16"/>
                <w:szCs w:val="16"/>
                <w:lang w:eastAsia="pl-PL"/>
              </w:rPr>
              <w:br/>
              <w:t>Formaty: 160 x 120 cm</w:t>
            </w:r>
            <w:r w:rsidRPr="007C01C4">
              <w:rPr>
                <w:rFonts w:ascii="Calibri" w:eastAsia="Times New Roman" w:hAnsi="Calibri" w:cs="Times New Roman"/>
                <w:sz w:val="16"/>
                <w:szCs w:val="16"/>
                <w:lang w:eastAsia="pl-PL"/>
              </w:rPr>
              <w:br/>
              <w:t xml:space="preserve">                                                                                                                                                                                                                                                                                                                                                   Plansza laminowana folią strukturalną o podwyższonej wytrzymałości na rozdzieranie, oprawiona w drewniane półwałki z zawieszeniem sznurkowym.</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CC3331"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2</w:t>
            </w:r>
          </w:p>
        </w:tc>
        <w:tc>
          <w:tcPr>
            <w:tcW w:w="9955" w:type="dxa"/>
            <w:tcBorders>
              <w:top w:val="nil"/>
              <w:left w:val="nil"/>
              <w:right w:val="single" w:sz="4" w:space="0" w:color="auto"/>
            </w:tcBorders>
            <w:shd w:val="clear" w:color="auto" w:fill="auto"/>
            <w:noWrap/>
            <w:vAlign w:val="center"/>
            <w:hideMark/>
          </w:tcPr>
          <w:p w:rsidR="00CC3331" w:rsidRPr="007C01C4" w:rsidRDefault="00CC3331"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Mapa ścienna: Azja. Mapa polityczna/konturowa</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C3331" w:rsidRPr="007C01C4" w:rsidRDefault="00CC3331"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CC3331" w:rsidRPr="007C01C4" w:rsidRDefault="00CC3331" w:rsidP="007C01C4">
            <w:pPr>
              <w:spacing w:after="0" w:line="240" w:lineRule="auto"/>
              <w:jc w:val="center"/>
              <w:rPr>
                <w:rFonts w:ascii="Calibri" w:eastAsia="Times New Roman" w:hAnsi="Calibri" w:cs="Times New Roman"/>
                <w:lang w:eastAsia="pl-PL"/>
              </w:rPr>
            </w:pPr>
          </w:p>
        </w:tc>
      </w:tr>
      <w:tr w:rsidR="007C01C4" w:rsidRPr="007C01C4" w:rsidTr="00023D82">
        <w:trPr>
          <w:trHeight w:val="235"/>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Mapa ścienna, dwustronna, 150x210 cm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7C01C4" w:rsidRPr="007C01C4" w:rsidTr="00023D82">
        <w:trPr>
          <w:trHeight w:val="300"/>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 </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B46749"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7C01C4" w:rsidRDefault="00624214"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3</w:t>
            </w:r>
          </w:p>
        </w:tc>
        <w:tc>
          <w:tcPr>
            <w:tcW w:w="9955" w:type="dxa"/>
            <w:tcBorders>
              <w:top w:val="nil"/>
              <w:left w:val="nil"/>
              <w:right w:val="single" w:sz="4" w:space="0" w:color="auto"/>
            </w:tcBorders>
            <w:shd w:val="clear" w:color="auto" w:fill="auto"/>
            <w:noWrap/>
            <w:vAlign w:val="center"/>
            <w:hideMark/>
          </w:tcPr>
          <w:p w:rsidR="00B46749" w:rsidRPr="007C01C4" w:rsidRDefault="00B46749"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 xml:space="preserve">Mapa ścienna: Afryka. M. </w:t>
            </w:r>
            <w:proofErr w:type="spellStart"/>
            <w:r w:rsidRPr="007C01C4">
              <w:rPr>
                <w:rFonts w:ascii="Calibri" w:eastAsia="Times New Roman" w:hAnsi="Calibri" w:cs="Times New Roman"/>
                <w:b/>
                <w:bCs/>
                <w:lang w:eastAsia="pl-PL"/>
              </w:rPr>
              <w:t>ogólnogeogr</w:t>
            </w:r>
            <w:proofErr w:type="spellEnd"/>
            <w:r w:rsidRPr="007C01C4">
              <w:rPr>
                <w:rFonts w:ascii="Calibri" w:eastAsia="Times New Roman" w:hAnsi="Calibri" w:cs="Times New Roman"/>
                <w:b/>
                <w:bCs/>
                <w:lang w:eastAsia="pl-PL"/>
              </w:rPr>
              <w:t>./ Mapa do ćwiczeń</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7C01C4" w:rsidRDefault="00B46749"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r>
      <w:tr w:rsidR="007C01C4" w:rsidRPr="007C01C4" w:rsidTr="00023D82">
        <w:trPr>
          <w:trHeight w:val="288"/>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Mapa ścienna, dwustronna, 160x120 cm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B46749"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7C01C4" w:rsidRDefault="00624214"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4</w:t>
            </w:r>
          </w:p>
        </w:tc>
        <w:tc>
          <w:tcPr>
            <w:tcW w:w="9955" w:type="dxa"/>
            <w:tcBorders>
              <w:top w:val="nil"/>
              <w:left w:val="nil"/>
              <w:right w:val="single" w:sz="4" w:space="0" w:color="auto"/>
            </w:tcBorders>
            <w:shd w:val="clear" w:color="auto" w:fill="auto"/>
            <w:noWrap/>
            <w:vAlign w:val="center"/>
            <w:hideMark/>
          </w:tcPr>
          <w:p w:rsidR="00B46749" w:rsidRPr="007C01C4" w:rsidRDefault="00B46749"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 xml:space="preserve">Mapa ścienna: Ameryka Północna - polityczna </w:t>
            </w:r>
          </w:p>
          <w:p w:rsidR="00B46749" w:rsidRPr="007C01C4" w:rsidRDefault="00B46749"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7C01C4" w:rsidRDefault="007B7DA1"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r>
      <w:tr w:rsidR="007C01C4" w:rsidRPr="007C01C4" w:rsidTr="00023D82">
        <w:trPr>
          <w:trHeight w:val="783"/>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Skala:1 : 7 000 000</w:t>
            </w:r>
            <w:r w:rsidRPr="007C01C4">
              <w:rPr>
                <w:rFonts w:ascii="Calibri" w:eastAsia="Times New Roman" w:hAnsi="Calibri" w:cs="Times New Roman"/>
                <w:sz w:val="16"/>
                <w:szCs w:val="16"/>
                <w:lang w:eastAsia="pl-PL"/>
              </w:rPr>
              <w:br/>
              <w:t>Format: 110 x 160 cm</w:t>
            </w:r>
            <w:r w:rsidRPr="007C01C4">
              <w:rPr>
                <w:rFonts w:ascii="Calibri" w:eastAsia="Times New Roman" w:hAnsi="Calibri" w:cs="Times New Roman"/>
                <w:sz w:val="16"/>
                <w:szCs w:val="16"/>
                <w:lang w:eastAsia="pl-PL"/>
              </w:rPr>
              <w:br/>
              <w:t xml:space="preserve">                                                                                                                                                                                                                                                                                                                                                   Plansza laminowana folią strukturalną o podwyższonej wytrzymałości na rozdzieranie, oprawiona w drewniane półwałki z zawieszeniem sznurkowym.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B46749"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7C01C4" w:rsidRDefault="00624214"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5</w:t>
            </w:r>
          </w:p>
        </w:tc>
        <w:tc>
          <w:tcPr>
            <w:tcW w:w="9955" w:type="dxa"/>
            <w:tcBorders>
              <w:top w:val="nil"/>
              <w:left w:val="nil"/>
              <w:right w:val="single" w:sz="4" w:space="0" w:color="auto"/>
            </w:tcBorders>
            <w:shd w:val="clear" w:color="auto" w:fill="auto"/>
            <w:noWrap/>
            <w:vAlign w:val="center"/>
            <w:hideMark/>
          </w:tcPr>
          <w:p w:rsidR="00B46749" w:rsidRPr="007C01C4" w:rsidRDefault="00B46749"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Mapa ścienna: Ameryka Północna - fizyczna</w:t>
            </w:r>
          </w:p>
          <w:p w:rsidR="00B46749" w:rsidRPr="007C01C4" w:rsidRDefault="00B46749"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7C01C4" w:rsidRDefault="007B7DA1"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B7DA1">
            <w:pPr>
              <w:spacing w:after="0" w:line="240" w:lineRule="auto"/>
              <w:jc w:val="center"/>
              <w:rPr>
                <w:rFonts w:ascii="Calibri" w:eastAsia="Times New Roman" w:hAnsi="Calibri" w:cs="Times New Roman"/>
                <w:lang w:eastAsia="pl-PL"/>
              </w:rPr>
            </w:pPr>
          </w:p>
        </w:tc>
      </w:tr>
      <w:tr w:rsidR="007C01C4" w:rsidRPr="007C01C4" w:rsidTr="00023D82">
        <w:trPr>
          <w:trHeight w:val="70"/>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Skala: 1 : 7 500 000</w:t>
            </w:r>
            <w:r w:rsidRPr="007C01C4">
              <w:rPr>
                <w:rFonts w:ascii="Calibri" w:eastAsia="Times New Roman" w:hAnsi="Calibri" w:cs="Times New Roman"/>
                <w:sz w:val="16"/>
                <w:szCs w:val="16"/>
                <w:lang w:eastAsia="pl-PL"/>
              </w:rPr>
              <w:br/>
              <w:t>Format: 120 x 160 cm</w:t>
            </w:r>
            <w:r w:rsidRPr="007C01C4">
              <w:rPr>
                <w:rFonts w:ascii="Calibri" w:eastAsia="Times New Roman" w:hAnsi="Calibri" w:cs="Times New Roman"/>
                <w:sz w:val="16"/>
                <w:szCs w:val="16"/>
                <w:lang w:eastAsia="pl-PL"/>
              </w:rPr>
              <w:br/>
              <w:t xml:space="preserve">                                                                                                                                                                                                                                                                                                                                                   Plansza laminowana folią strukturalną o podwyższonej wytrzymałości na rozdzieranie, oprawiona w drewniane półwałki z zawieszeniem sznurkowym.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B46749"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7C01C4" w:rsidRDefault="00624214"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6</w:t>
            </w:r>
          </w:p>
        </w:tc>
        <w:tc>
          <w:tcPr>
            <w:tcW w:w="9955" w:type="dxa"/>
            <w:tcBorders>
              <w:top w:val="nil"/>
              <w:left w:val="nil"/>
              <w:right w:val="single" w:sz="4" w:space="0" w:color="auto"/>
            </w:tcBorders>
            <w:shd w:val="clear" w:color="auto" w:fill="auto"/>
            <w:noWrap/>
            <w:vAlign w:val="center"/>
            <w:hideMark/>
          </w:tcPr>
          <w:p w:rsidR="00B46749" w:rsidRPr="007C01C4" w:rsidRDefault="00B46749"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Mapa ścienna: Ameryka Płn. M. Gospodarcza</w:t>
            </w:r>
          </w:p>
          <w:p w:rsidR="00B46749" w:rsidRPr="007C01C4" w:rsidRDefault="00B46749"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7C01C4" w:rsidRDefault="00B46749"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r>
      <w:tr w:rsidR="007C01C4" w:rsidRPr="007C01C4" w:rsidTr="00023D82">
        <w:trPr>
          <w:trHeight w:val="300"/>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 </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B46749"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7C01C4" w:rsidRDefault="00624214"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7</w:t>
            </w:r>
          </w:p>
        </w:tc>
        <w:tc>
          <w:tcPr>
            <w:tcW w:w="9955" w:type="dxa"/>
            <w:tcBorders>
              <w:top w:val="nil"/>
              <w:left w:val="nil"/>
              <w:right w:val="single" w:sz="4" w:space="0" w:color="auto"/>
            </w:tcBorders>
            <w:shd w:val="clear" w:color="auto" w:fill="auto"/>
            <w:noWrap/>
            <w:vAlign w:val="center"/>
            <w:hideMark/>
          </w:tcPr>
          <w:p w:rsidR="00B46749" w:rsidRPr="007C01C4" w:rsidRDefault="00B46749"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Mapa ścienna: Ameryka Płd. Ukształtowanie powierzchni/Krajobrazy</w:t>
            </w:r>
          </w:p>
          <w:p w:rsidR="00B46749" w:rsidRPr="007C01C4" w:rsidRDefault="00B46749"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7C01C4" w:rsidRDefault="00B46749"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r>
      <w:tr w:rsidR="007C01C4" w:rsidRPr="007C01C4" w:rsidTr="00023D82">
        <w:trPr>
          <w:trHeight w:val="464"/>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 xml:space="preserve">Dwustronna mapa </w:t>
            </w:r>
            <w:proofErr w:type="spellStart"/>
            <w:r w:rsidRPr="007C01C4">
              <w:rPr>
                <w:rFonts w:ascii="Calibri" w:eastAsia="Times New Roman" w:hAnsi="Calibri" w:cs="Times New Roman"/>
                <w:sz w:val="16"/>
                <w:szCs w:val="16"/>
                <w:lang w:eastAsia="pl-PL"/>
              </w:rPr>
              <w:t>ogólnogeograficzna</w:t>
            </w:r>
            <w:proofErr w:type="spellEnd"/>
            <w:r w:rsidRPr="007C01C4">
              <w:rPr>
                <w:rFonts w:ascii="Calibri" w:eastAsia="Times New Roman" w:hAnsi="Calibri" w:cs="Times New Roman"/>
                <w:sz w:val="16"/>
                <w:szCs w:val="16"/>
                <w:lang w:eastAsia="pl-PL"/>
              </w:rPr>
              <w:t xml:space="preserve"> Ameryki Południowej z wersją ćwiczeniową</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B46749"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7C01C4" w:rsidRDefault="00624214"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8</w:t>
            </w:r>
          </w:p>
        </w:tc>
        <w:tc>
          <w:tcPr>
            <w:tcW w:w="9955" w:type="dxa"/>
            <w:tcBorders>
              <w:top w:val="nil"/>
              <w:left w:val="nil"/>
              <w:right w:val="single" w:sz="4" w:space="0" w:color="auto"/>
            </w:tcBorders>
            <w:shd w:val="clear" w:color="auto" w:fill="auto"/>
            <w:noWrap/>
            <w:vAlign w:val="center"/>
            <w:hideMark/>
          </w:tcPr>
          <w:p w:rsidR="00B46749" w:rsidRPr="007C01C4" w:rsidRDefault="00B46749"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 xml:space="preserve">Mapa ścienna: Australia - fizyczna </w:t>
            </w:r>
          </w:p>
          <w:p w:rsidR="00B46749" w:rsidRPr="007C01C4" w:rsidRDefault="00B46749"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7C01C4" w:rsidRDefault="00B46749"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r>
      <w:tr w:rsidR="007C01C4" w:rsidRPr="007C01C4" w:rsidTr="00023D82">
        <w:trPr>
          <w:trHeight w:val="917"/>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Skala: 1 : 3 500 000</w:t>
            </w:r>
            <w:r w:rsidRPr="007C01C4">
              <w:rPr>
                <w:rFonts w:ascii="Calibri" w:eastAsia="Times New Roman" w:hAnsi="Calibri" w:cs="Times New Roman"/>
                <w:sz w:val="16"/>
                <w:szCs w:val="16"/>
                <w:lang w:eastAsia="pl-PL"/>
              </w:rPr>
              <w:br/>
              <w:t>Format: 120 x 160 cm</w:t>
            </w:r>
            <w:r w:rsidRPr="007C01C4">
              <w:rPr>
                <w:rFonts w:ascii="Calibri" w:eastAsia="Times New Roman" w:hAnsi="Calibri" w:cs="Times New Roman"/>
                <w:sz w:val="16"/>
                <w:szCs w:val="16"/>
                <w:lang w:eastAsia="pl-PL"/>
              </w:rPr>
              <w:br/>
              <w:t xml:space="preserve">                                                                                                                                                                                                                                                                                                                                                   Plansza laminowana folią strukturalną o podwyższonej wytrzymałości na rozdzieranie, oprawiona w drewniane półwałki z zawieszeniem sznurkowym.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B46749"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7C01C4" w:rsidRDefault="00624214"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9</w:t>
            </w:r>
          </w:p>
        </w:tc>
        <w:tc>
          <w:tcPr>
            <w:tcW w:w="9955" w:type="dxa"/>
            <w:tcBorders>
              <w:top w:val="nil"/>
              <w:left w:val="nil"/>
              <w:right w:val="single" w:sz="4" w:space="0" w:color="auto"/>
            </w:tcBorders>
            <w:shd w:val="clear" w:color="auto" w:fill="auto"/>
            <w:noWrap/>
            <w:vAlign w:val="center"/>
            <w:hideMark/>
          </w:tcPr>
          <w:p w:rsidR="00B46749" w:rsidRPr="007C01C4" w:rsidRDefault="00B46749"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Mapa ścienna: Australia i Oceania. Ukształtowanie powierzchni/Krajobrazy</w:t>
            </w:r>
          </w:p>
          <w:p w:rsidR="00B46749" w:rsidRPr="007C01C4" w:rsidRDefault="00B46749"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color w:val="0000FF"/>
                <w:u w:val="single"/>
                <w:lang w:eastAsia="pl-PL"/>
              </w:rPr>
              <w:t> </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7C01C4" w:rsidRDefault="00B46749"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r>
      <w:tr w:rsidR="007C01C4" w:rsidRPr="007C01C4" w:rsidTr="00023D82">
        <w:trPr>
          <w:trHeight w:val="300"/>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 </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B46749"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7C01C4" w:rsidRDefault="00624214"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10</w:t>
            </w:r>
          </w:p>
        </w:tc>
        <w:tc>
          <w:tcPr>
            <w:tcW w:w="9955" w:type="dxa"/>
            <w:tcBorders>
              <w:top w:val="nil"/>
              <w:left w:val="nil"/>
              <w:right w:val="single" w:sz="4" w:space="0" w:color="auto"/>
            </w:tcBorders>
            <w:shd w:val="clear" w:color="auto" w:fill="auto"/>
            <w:noWrap/>
            <w:vAlign w:val="center"/>
            <w:hideMark/>
          </w:tcPr>
          <w:p w:rsidR="00B46749" w:rsidRPr="007C01C4" w:rsidRDefault="00B46749"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Globus konturowy, podświetlany, średnica 25 cm</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7C01C4" w:rsidRDefault="00B46749"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r>
      <w:tr w:rsidR="007C01C4" w:rsidRPr="007C01C4" w:rsidTr="00023D82">
        <w:trPr>
          <w:trHeight w:val="561"/>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 xml:space="preserve">Globus o średnicy 25 cm z zaznaczonymi konturami lądów, siatką kartograficzną oraz granicami państw. Po powierzchni można pisać mazakami </w:t>
            </w:r>
            <w:proofErr w:type="spellStart"/>
            <w:r w:rsidRPr="007C01C4">
              <w:rPr>
                <w:rFonts w:ascii="Calibri" w:eastAsia="Times New Roman" w:hAnsi="Calibri" w:cs="Times New Roman"/>
                <w:sz w:val="16"/>
                <w:szCs w:val="16"/>
                <w:lang w:eastAsia="pl-PL"/>
              </w:rPr>
              <w:t>suchościeralnymi</w:t>
            </w:r>
            <w:proofErr w:type="spellEnd"/>
            <w:r w:rsidRPr="007C01C4">
              <w:rPr>
                <w:rFonts w:ascii="Calibri" w:eastAsia="Times New Roman" w:hAnsi="Calibri" w:cs="Times New Roman"/>
                <w:sz w:val="16"/>
                <w:szCs w:val="16"/>
                <w:lang w:eastAsia="pl-PL"/>
              </w:rPr>
              <w:t xml:space="preserve"> (dołączone wraz z gąbką). Po podświetleniu widoczna kolorowa mapa polityczna.</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B46749"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7C01C4" w:rsidRDefault="00624214"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11</w:t>
            </w:r>
          </w:p>
        </w:tc>
        <w:tc>
          <w:tcPr>
            <w:tcW w:w="9955" w:type="dxa"/>
            <w:tcBorders>
              <w:top w:val="nil"/>
              <w:left w:val="nil"/>
              <w:right w:val="single" w:sz="4" w:space="0" w:color="auto"/>
            </w:tcBorders>
            <w:shd w:val="clear" w:color="auto" w:fill="auto"/>
            <w:noWrap/>
            <w:vAlign w:val="center"/>
            <w:hideMark/>
          </w:tcPr>
          <w:p w:rsidR="00B46749" w:rsidRPr="007C01C4" w:rsidRDefault="00B46749"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Globus konturowy, średnica 25 cm</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7C01C4" w:rsidRDefault="00B46749"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5</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r>
      <w:tr w:rsidR="007C01C4" w:rsidRPr="007C01C4" w:rsidTr="00023D82">
        <w:trPr>
          <w:trHeight w:val="494"/>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Globus o średnicy 25 cm z zaznaczonymi konturami lądów, siatką kartograficzną oraz granicami państw. Po powierzchni można pisać mazakami sucho-ścieralnymi (dołączone wraz z gąbką).</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B46749"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7C01C4" w:rsidRDefault="00624214"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12</w:t>
            </w:r>
          </w:p>
        </w:tc>
        <w:tc>
          <w:tcPr>
            <w:tcW w:w="9955" w:type="dxa"/>
            <w:tcBorders>
              <w:top w:val="nil"/>
              <w:left w:val="nil"/>
              <w:right w:val="single" w:sz="4" w:space="0" w:color="auto"/>
            </w:tcBorders>
            <w:shd w:val="clear" w:color="auto" w:fill="auto"/>
            <w:noWrap/>
            <w:vAlign w:val="center"/>
            <w:hideMark/>
          </w:tcPr>
          <w:p w:rsidR="00B46749" w:rsidRPr="007C01C4" w:rsidRDefault="00B46749"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Ropa naftowa, jej destylacja i produkty - 12 próbek zatopionych w tworzywie</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7C01C4" w:rsidRDefault="00B46749"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r>
      <w:tr w:rsidR="007C01C4" w:rsidRPr="007C01C4" w:rsidTr="00023D82">
        <w:trPr>
          <w:trHeight w:val="863"/>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 xml:space="preserve">W przezroczystym bloku z tworzywa sztucznego zatopionych jest 12 szklanych fiolek z próbkami ropy naftowej i jej pochodnych powstających w wyniku destylacji w instalacjach CDU/VDU, tj. destylacji atmosferycznej (ang. </w:t>
            </w:r>
            <w:r w:rsidRPr="009C076F">
              <w:rPr>
                <w:rFonts w:ascii="Calibri" w:eastAsia="Times New Roman" w:hAnsi="Calibri" w:cs="Times New Roman"/>
                <w:sz w:val="16"/>
                <w:szCs w:val="16"/>
                <w:lang w:val="en-US" w:eastAsia="pl-PL"/>
              </w:rPr>
              <w:t xml:space="preserve">Crude Distillation Unit) </w:t>
            </w:r>
            <w:proofErr w:type="spellStart"/>
            <w:r w:rsidRPr="009C076F">
              <w:rPr>
                <w:rFonts w:ascii="Calibri" w:eastAsia="Times New Roman" w:hAnsi="Calibri" w:cs="Times New Roman"/>
                <w:sz w:val="16"/>
                <w:szCs w:val="16"/>
                <w:lang w:val="en-US" w:eastAsia="pl-PL"/>
              </w:rPr>
              <w:t>i</w:t>
            </w:r>
            <w:proofErr w:type="spellEnd"/>
            <w:r w:rsidRPr="009C076F">
              <w:rPr>
                <w:rFonts w:ascii="Calibri" w:eastAsia="Times New Roman" w:hAnsi="Calibri" w:cs="Times New Roman"/>
                <w:sz w:val="16"/>
                <w:szCs w:val="16"/>
                <w:lang w:val="en-US" w:eastAsia="pl-PL"/>
              </w:rPr>
              <w:t xml:space="preserve"> </w:t>
            </w:r>
            <w:proofErr w:type="spellStart"/>
            <w:r w:rsidRPr="009C076F">
              <w:rPr>
                <w:rFonts w:ascii="Calibri" w:eastAsia="Times New Roman" w:hAnsi="Calibri" w:cs="Times New Roman"/>
                <w:sz w:val="16"/>
                <w:szCs w:val="16"/>
                <w:lang w:val="en-US" w:eastAsia="pl-PL"/>
              </w:rPr>
              <w:t>instalacji</w:t>
            </w:r>
            <w:proofErr w:type="spellEnd"/>
            <w:r w:rsidRPr="009C076F">
              <w:rPr>
                <w:rFonts w:ascii="Calibri" w:eastAsia="Times New Roman" w:hAnsi="Calibri" w:cs="Times New Roman"/>
                <w:sz w:val="16"/>
                <w:szCs w:val="16"/>
                <w:lang w:val="en-US" w:eastAsia="pl-PL"/>
              </w:rPr>
              <w:t xml:space="preserve"> </w:t>
            </w:r>
            <w:proofErr w:type="spellStart"/>
            <w:r w:rsidRPr="009C076F">
              <w:rPr>
                <w:rFonts w:ascii="Calibri" w:eastAsia="Times New Roman" w:hAnsi="Calibri" w:cs="Times New Roman"/>
                <w:sz w:val="16"/>
                <w:szCs w:val="16"/>
                <w:lang w:val="en-US" w:eastAsia="pl-PL"/>
              </w:rPr>
              <w:t>destylacji</w:t>
            </w:r>
            <w:proofErr w:type="spellEnd"/>
            <w:r w:rsidRPr="009C076F">
              <w:rPr>
                <w:rFonts w:ascii="Calibri" w:eastAsia="Times New Roman" w:hAnsi="Calibri" w:cs="Times New Roman"/>
                <w:sz w:val="16"/>
                <w:szCs w:val="16"/>
                <w:lang w:val="en-US" w:eastAsia="pl-PL"/>
              </w:rPr>
              <w:t xml:space="preserve"> </w:t>
            </w:r>
            <w:proofErr w:type="spellStart"/>
            <w:r w:rsidRPr="009C076F">
              <w:rPr>
                <w:rFonts w:ascii="Calibri" w:eastAsia="Times New Roman" w:hAnsi="Calibri" w:cs="Times New Roman"/>
                <w:sz w:val="16"/>
                <w:szCs w:val="16"/>
                <w:lang w:val="en-US" w:eastAsia="pl-PL"/>
              </w:rPr>
              <w:t>próżniowej</w:t>
            </w:r>
            <w:proofErr w:type="spellEnd"/>
            <w:r w:rsidRPr="009C076F">
              <w:rPr>
                <w:rFonts w:ascii="Calibri" w:eastAsia="Times New Roman" w:hAnsi="Calibri" w:cs="Times New Roman"/>
                <w:sz w:val="16"/>
                <w:szCs w:val="16"/>
                <w:lang w:val="en-US" w:eastAsia="pl-PL"/>
              </w:rPr>
              <w:t xml:space="preserve"> (z ang. Vacuum Distillation Unit). </w:t>
            </w:r>
            <w:r w:rsidRPr="007C01C4">
              <w:rPr>
                <w:rFonts w:ascii="Calibri" w:eastAsia="Times New Roman" w:hAnsi="Calibri" w:cs="Times New Roman"/>
                <w:sz w:val="16"/>
                <w:szCs w:val="16"/>
                <w:lang w:eastAsia="pl-PL"/>
              </w:rPr>
              <w:t>Fiolki nałożone są na schemat tych instalacji znajdujący się wewnątrz bloku z tworzywa. Blok opakowany w kieszeń bąbelkową i umieszczony w zamykanym tekturowym pudełku. Wymiary pomocy dydaktycznej: 18 x 14 x 2,4 cm.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7C01C4" w:rsidRPr="007C01C4" w:rsidTr="00023D82">
        <w:trPr>
          <w:trHeight w:val="390"/>
        </w:trPr>
        <w:tc>
          <w:tcPr>
            <w:tcW w:w="426" w:type="dxa"/>
            <w:tcBorders>
              <w:top w:val="nil"/>
              <w:left w:val="single" w:sz="12" w:space="0" w:color="auto"/>
              <w:bottom w:val="nil"/>
              <w:right w:val="single" w:sz="4" w:space="0" w:color="auto"/>
            </w:tcBorders>
            <w:shd w:val="clear" w:color="000000" w:fill="FE9A98"/>
            <w:noWrap/>
            <w:vAlign w:val="center"/>
            <w:hideMark/>
          </w:tcPr>
          <w:p w:rsidR="007C01C4" w:rsidRPr="007C01C4" w:rsidRDefault="007C01C4" w:rsidP="007C01C4">
            <w:pPr>
              <w:spacing w:after="0" w:line="240" w:lineRule="auto"/>
              <w:rPr>
                <w:rFonts w:ascii="Calibri" w:eastAsia="Times New Roman" w:hAnsi="Calibri" w:cs="Times New Roman"/>
                <w:lang w:eastAsia="pl-PL"/>
              </w:rPr>
            </w:pPr>
            <w:r w:rsidRPr="007C01C4">
              <w:rPr>
                <w:rFonts w:ascii="Calibri" w:eastAsia="Times New Roman" w:hAnsi="Calibri" w:cs="Times New Roman"/>
                <w:lang w:eastAsia="pl-PL"/>
              </w:rPr>
              <w:t> </w:t>
            </w:r>
          </w:p>
        </w:tc>
        <w:tc>
          <w:tcPr>
            <w:tcW w:w="14633" w:type="dxa"/>
            <w:gridSpan w:val="4"/>
            <w:tcBorders>
              <w:top w:val="single" w:sz="8" w:space="0" w:color="auto"/>
              <w:left w:val="nil"/>
              <w:bottom w:val="single" w:sz="8" w:space="0" w:color="auto"/>
              <w:right w:val="nil"/>
            </w:tcBorders>
            <w:shd w:val="clear" w:color="000000" w:fill="FE9A98"/>
            <w:noWrap/>
            <w:vAlign w:val="center"/>
          </w:tcPr>
          <w:p w:rsidR="007C01C4" w:rsidRPr="007C01C4" w:rsidRDefault="007C01C4" w:rsidP="007C01C4">
            <w:pPr>
              <w:spacing w:after="0" w:line="240" w:lineRule="auto"/>
              <w:rPr>
                <w:rFonts w:ascii="Calibri" w:eastAsia="Times New Roman" w:hAnsi="Calibri" w:cs="Times New Roman"/>
                <w:b/>
                <w:bCs/>
                <w:sz w:val="28"/>
                <w:szCs w:val="28"/>
                <w:lang w:eastAsia="pl-PL"/>
              </w:rPr>
            </w:pPr>
          </w:p>
        </w:tc>
      </w:tr>
      <w:tr w:rsidR="00B46749" w:rsidRPr="007C01C4" w:rsidTr="00023D82">
        <w:trPr>
          <w:trHeight w:val="610"/>
        </w:trPr>
        <w:tc>
          <w:tcPr>
            <w:tcW w:w="426" w:type="dxa"/>
            <w:vMerge w:val="restart"/>
            <w:tcBorders>
              <w:top w:val="single" w:sz="4" w:space="0" w:color="auto"/>
              <w:left w:val="single" w:sz="12" w:space="0" w:color="auto"/>
              <w:bottom w:val="single" w:sz="4" w:space="0" w:color="000000"/>
              <w:right w:val="single" w:sz="4" w:space="0" w:color="auto"/>
            </w:tcBorders>
            <w:shd w:val="clear" w:color="000000" w:fill="FE9A98"/>
            <w:noWrap/>
            <w:vAlign w:val="center"/>
            <w:hideMark/>
          </w:tcPr>
          <w:p w:rsidR="00B46749" w:rsidRPr="007C01C4" w:rsidRDefault="00B46749"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9955" w:type="dxa"/>
            <w:tcBorders>
              <w:top w:val="single" w:sz="4" w:space="0" w:color="auto"/>
              <w:left w:val="nil"/>
              <w:right w:val="single" w:sz="4" w:space="0" w:color="auto"/>
            </w:tcBorders>
            <w:shd w:val="clear" w:color="auto" w:fill="auto"/>
            <w:noWrap/>
            <w:vAlign w:val="center"/>
            <w:hideMark/>
          </w:tcPr>
          <w:p w:rsidR="00B46749" w:rsidRPr="007C01C4" w:rsidRDefault="00B46749"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Mikroskop ręczny LED ze stolikiem, 20x-40x</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B46749" w:rsidRPr="007C01C4" w:rsidRDefault="00B46749"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16</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r>
      <w:tr w:rsidR="007C01C4" w:rsidRPr="007C01C4" w:rsidTr="00023D82">
        <w:trPr>
          <w:trHeight w:val="1068"/>
        </w:trPr>
        <w:tc>
          <w:tcPr>
            <w:tcW w:w="426" w:type="dxa"/>
            <w:vMerge/>
            <w:tcBorders>
              <w:top w:val="single" w:sz="4" w:space="0" w:color="auto"/>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 xml:space="preserve">Podświetlany mikroskop, który po wyjęciu z podstawy-stolika służy jako ręczny mikroskop podświetlany (LED) z płynną regulacją ostrości, zaś umieszczony na podstawie, która służy wówczas jako stolik, umożliwia oglądanie preparatów mikroskopowych trwałych i nietrwałych. Powiększenie (zoom): 20x...40x. Zasilanie </w:t>
            </w:r>
            <w:proofErr w:type="spellStart"/>
            <w:r w:rsidRPr="007C01C4">
              <w:rPr>
                <w:rFonts w:ascii="Calibri" w:eastAsia="Times New Roman" w:hAnsi="Calibri" w:cs="Times New Roman"/>
                <w:sz w:val="16"/>
                <w:szCs w:val="16"/>
                <w:lang w:eastAsia="pl-PL"/>
              </w:rPr>
              <w:t>bateryjne.Podświetlany</w:t>
            </w:r>
            <w:proofErr w:type="spellEnd"/>
            <w:r w:rsidRPr="007C01C4">
              <w:rPr>
                <w:rFonts w:ascii="Calibri" w:eastAsia="Times New Roman" w:hAnsi="Calibri" w:cs="Times New Roman"/>
                <w:sz w:val="16"/>
                <w:szCs w:val="16"/>
                <w:lang w:eastAsia="pl-PL"/>
              </w:rPr>
              <w:t xml:space="preserve"> mikroskop, który po wyjęciu z podstawy-stolika służy jako ręczny mikroskop podświetlany (LED) z płynną regulacją ostrości, zaś umieszczony na podstawie, która służy wówczas jako stolik, umożliwia oglądanie preparatów mikroskopowych trwałych i nietrwałych. Powiększenie (zoom): 20x...40x. Zasilanie bateryjne.</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B46749"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E9A98"/>
            <w:noWrap/>
            <w:vAlign w:val="center"/>
            <w:hideMark/>
          </w:tcPr>
          <w:p w:rsidR="00B46749" w:rsidRPr="007C01C4" w:rsidRDefault="00B46749"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2</w:t>
            </w:r>
          </w:p>
        </w:tc>
        <w:tc>
          <w:tcPr>
            <w:tcW w:w="9955" w:type="dxa"/>
            <w:tcBorders>
              <w:top w:val="nil"/>
              <w:left w:val="nil"/>
              <w:right w:val="single" w:sz="4" w:space="0" w:color="auto"/>
            </w:tcBorders>
            <w:shd w:val="clear" w:color="auto" w:fill="auto"/>
            <w:noWrap/>
            <w:vAlign w:val="center"/>
            <w:hideMark/>
          </w:tcPr>
          <w:p w:rsidR="00B46749" w:rsidRPr="007C01C4" w:rsidRDefault="00B46749"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Lupa plastikowa dwustronna, 3x/30 mm, 6x /13 mm</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7C01C4" w:rsidRDefault="00B46749"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16</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r>
      <w:tr w:rsidR="007C01C4" w:rsidRPr="007C01C4" w:rsidTr="00023D82">
        <w:trPr>
          <w:trHeight w:val="708"/>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Lekka, poręczna lupa powiększająca. Jest dwustronna umożliwiając wybór wielkości lupy i jej powiększenia – z jednej strony znajduje się lupa powiększająca 3x o średnicy 30 mm; z drugiej strony jest to lupa o powiększeniu 6 x i średnicy 13 mm. Całość wykonana z tworzywa sztucznego; długość: 7,5 cm.</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B46749" w:rsidRPr="007C01C4" w:rsidTr="00023D82">
        <w:trPr>
          <w:trHeight w:val="600"/>
        </w:trPr>
        <w:tc>
          <w:tcPr>
            <w:tcW w:w="426" w:type="dxa"/>
            <w:vMerge w:val="restart"/>
            <w:tcBorders>
              <w:top w:val="nil"/>
              <w:left w:val="single" w:sz="12" w:space="0" w:color="auto"/>
              <w:bottom w:val="single" w:sz="4" w:space="0" w:color="000000"/>
              <w:right w:val="single" w:sz="4" w:space="0" w:color="auto"/>
            </w:tcBorders>
            <w:shd w:val="clear" w:color="000000" w:fill="FE9A98"/>
            <w:noWrap/>
            <w:vAlign w:val="center"/>
            <w:hideMark/>
          </w:tcPr>
          <w:p w:rsidR="00B46749" w:rsidRPr="007C01C4" w:rsidRDefault="00B01090" w:rsidP="007C01C4">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lastRenderedPageBreak/>
              <w:t>3</w:t>
            </w:r>
          </w:p>
        </w:tc>
        <w:tc>
          <w:tcPr>
            <w:tcW w:w="9955" w:type="dxa"/>
            <w:tcBorders>
              <w:top w:val="nil"/>
              <w:left w:val="nil"/>
              <w:right w:val="single" w:sz="4" w:space="0" w:color="auto"/>
            </w:tcBorders>
            <w:shd w:val="clear" w:color="auto" w:fill="auto"/>
            <w:noWrap/>
            <w:vAlign w:val="center"/>
            <w:hideMark/>
          </w:tcPr>
          <w:p w:rsidR="00B46749" w:rsidRPr="007C01C4" w:rsidRDefault="00B46749" w:rsidP="007C01C4">
            <w:pPr>
              <w:spacing w:after="0" w:line="240" w:lineRule="auto"/>
              <w:rPr>
                <w:rFonts w:ascii="Calibri" w:eastAsia="Times New Roman" w:hAnsi="Calibri" w:cs="Times New Roman"/>
                <w:b/>
                <w:bCs/>
                <w:lang w:eastAsia="pl-PL"/>
              </w:rPr>
            </w:pPr>
            <w:r w:rsidRPr="007C01C4">
              <w:rPr>
                <w:rFonts w:ascii="Calibri" w:eastAsia="Times New Roman" w:hAnsi="Calibri" w:cs="Times New Roman"/>
                <w:b/>
                <w:bCs/>
                <w:lang w:eastAsia="pl-PL"/>
              </w:rPr>
              <w:t>Waga elektroniczna, przenośna z kalkulatorem, (A) 0,1 g/max 150 g</w:t>
            </w:r>
          </w:p>
        </w:tc>
        <w:tc>
          <w:tcPr>
            <w:tcW w:w="96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7C01C4" w:rsidRDefault="00B46749" w:rsidP="007C01C4">
            <w:pPr>
              <w:spacing w:after="0" w:line="240" w:lineRule="auto"/>
              <w:jc w:val="center"/>
              <w:rPr>
                <w:rFonts w:ascii="Calibri" w:eastAsia="Times New Roman" w:hAnsi="Calibri" w:cs="Times New Roman"/>
                <w:lang w:eastAsia="pl-PL"/>
              </w:rPr>
            </w:pPr>
            <w:r w:rsidRPr="007C01C4">
              <w:rPr>
                <w:rFonts w:ascii="Calibri" w:eastAsia="Times New Roman" w:hAnsi="Calibri" w:cs="Times New Roman"/>
                <w:lang w:eastAsia="pl-PL"/>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7C01C4" w:rsidRDefault="00B46749" w:rsidP="007C01C4">
            <w:pPr>
              <w:spacing w:after="0" w:line="240" w:lineRule="auto"/>
              <w:jc w:val="center"/>
              <w:rPr>
                <w:rFonts w:ascii="Calibri" w:eastAsia="Times New Roman" w:hAnsi="Calibri" w:cs="Times New Roman"/>
                <w:lang w:eastAsia="pl-PL"/>
              </w:rPr>
            </w:pPr>
          </w:p>
        </w:tc>
      </w:tr>
      <w:tr w:rsidR="007C01C4" w:rsidRPr="007C01C4" w:rsidTr="00023D82">
        <w:trPr>
          <w:trHeight w:val="635"/>
        </w:trPr>
        <w:tc>
          <w:tcPr>
            <w:tcW w:w="426" w:type="dxa"/>
            <w:vMerge/>
            <w:tcBorders>
              <w:top w:val="nil"/>
              <w:left w:val="single" w:sz="12" w:space="0" w:color="auto"/>
              <w:bottom w:val="single" w:sz="4" w:space="0" w:color="000000"/>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9955" w:type="dxa"/>
            <w:tcBorders>
              <w:top w:val="nil"/>
              <w:left w:val="nil"/>
              <w:bottom w:val="single" w:sz="4" w:space="0" w:color="auto"/>
              <w:right w:val="single" w:sz="4" w:space="0" w:color="auto"/>
            </w:tcBorders>
            <w:shd w:val="clear" w:color="auto" w:fill="auto"/>
            <w:hideMark/>
          </w:tcPr>
          <w:p w:rsidR="007C01C4" w:rsidRPr="007C01C4" w:rsidRDefault="007C01C4" w:rsidP="007C01C4">
            <w:pPr>
              <w:spacing w:after="0" w:line="240" w:lineRule="auto"/>
              <w:rPr>
                <w:rFonts w:ascii="Calibri" w:eastAsia="Times New Roman" w:hAnsi="Calibri" w:cs="Times New Roman"/>
                <w:sz w:val="16"/>
                <w:szCs w:val="16"/>
                <w:lang w:eastAsia="pl-PL"/>
              </w:rPr>
            </w:pPr>
            <w:r w:rsidRPr="007C01C4">
              <w:rPr>
                <w:rFonts w:ascii="Calibri" w:eastAsia="Times New Roman" w:hAnsi="Calibri" w:cs="Times New Roman"/>
                <w:sz w:val="16"/>
                <w:szCs w:val="16"/>
                <w:lang w:eastAsia="pl-PL"/>
              </w:rPr>
              <w:t>Precyzyjna, profesjonalna waga elektroniczna, w specjalnej obudowie, w pełni przenośna ("kieszonkowa") 0,1g/max. 150g. Posiada funkcję tarowania oraz odrębne pamięci do wagi opakowania i zawartości. Zasilana 3 bateriami AAA (1,5V) z funkcją automatycznego wyłączania po 4 minutach "bezruchu" (oszczędzanie baterii). Powierzchnia płyty ważącej 80x70 mm. Dodatkowo wbudowany kalkulator do dokonywania obliczeń.</w:t>
            </w:r>
          </w:p>
        </w:tc>
        <w:tc>
          <w:tcPr>
            <w:tcW w:w="960" w:type="dxa"/>
            <w:vMerge/>
            <w:tcBorders>
              <w:top w:val="nil"/>
              <w:left w:val="single" w:sz="4" w:space="0" w:color="auto"/>
              <w:bottom w:val="single" w:sz="4" w:space="0" w:color="auto"/>
              <w:right w:val="single" w:sz="4" w:space="0" w:color="auto"/>
            </w:tcBorders>
            <w:vAlign w:val="center"/>
            <w:hideMark/>
          </w:tcPr>
          <w:p w:rsidR="007C01C4" w:rsidRPr="007C01C4" w:rsidRDefault="007C01C4" w:rsidP="007C01C4">
            <w:pPr>
              <w:spacing w:after="0" w:line="240" w:lineRule="auto"/>
              <w:rPr>
                <w:rFonts w:ascii="Calibri" w:eastAsia="Times New Roman" w:hAnsi="Calibri" w:cs="Times New Roman"/>
                <w:lang w:eastAsia="pl-PL"/>
              </w:rPr>
            </w:pPr>
          </w:p>
        </w:tc>
        <w:tc>
          <w:tcPr>
            <w:tcW w:w="1308"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c>
          <w:tcPr>
            <w:tcW w:w="2410" w:type="dxa"/>
            <w:vMerge/>
            <w:tcBorders>
              <w:top w:val="nil"/>
              <w:left w:val="single" w:sz="4" w:space="0" w:color="auto"/>
              <w:bottom w:val="single" w:sz="4" w:space="0" w:color="auto"/>
              <w:right w:val="single" w:sz="4" w:space="0" w:color="auto"/>
            </w:tcBorders>
            <w:vAlign w:val="center"/>
          </w:tcPr>
          <w:p w:rsidR="007C01C4" w:rsidRPr="007C01C4" w:rsidRDefault="007C01C4" w:rsidP="007C01C4">
            <w:pPr>
              <w:spacing w:after="0" w:line="240" w:lineRule="auto"/>
              <w:rPr>
                <w:rFonts w:ascii="Calibri" w:eastAsia="Times New Roman" w:hAnsi="Calibri" w:cs="Times New Roman"/>
                <w:lang w:eastAsia="pl-PL"/>
              </w:rPr>
            </w:pPr>
          </w:p>
        </w:tc>
      </w:tr>
      <w:tr w:rsidR="007C01C4" w:rsidRPr="007C01C4" w:rsidTr="00023D82">
        <w:trPr>
          <w:trHeight w:val="390"/>
        </w:trPr>
        <w:tc>
          <w:tcPr>
            <w:tcW w:w="426" w:type="dxa"/>
            <w:vMerge w:val="restart"/>
            <w:tcBorders>
              <w:top w:val="nil"/>
              <w:left w:val="nil"/>
              <w:bottom w:val="nil"/>
              <w:right w:val="nil"/>
            </w:tcBorders>
            <w:shd w:val="clear" w:color="auto" w:fill="auto"/>
            <w:noWrap/>
            <w:vAlign w:val="center"/>
          </w:tcPr>
          <w:p w:rsidR="007C01C4" w:rsidRPr="007C01C4" w:rsidRDefault="007C01C4" w:rsidP="007C01C4">
            <w:pPr>
              <w:spacing w:after="0" w:line="240" w:lineRule="auto"/>
              <w:rPr>
                <w:rFonts w:ascii="Calibri" w:eastAsia="Times New Roman" w:hAnsi="Calibri" w:cs="Times New Roman"/>
                <w:sz w:val="16"/>
                <w:szCs w:val="16"/>
                <w:lang w:eastAsia="pl-PL"/>
              </w:rPr>
            </w:pPr>
          </w:p>
        </w:tc>
        <w:tc>
          <w:tcPr>
            <w:tcW w:w="9955" w:type="dxa"/>
            <w:tcBorders>
              <w:top w:val="nil"/>
              <w:left w:val="nil"/>
              <w:bottom w:val="nil"/>
              <w:right w:val="nil"/>
            </w:tcBorders>
            <w:shd w:val="clear" w:color="auto" w:fill="auto"/>
            <w:noWrap/>
            <w:vAlign w:val="center"/>
            <w:hideMark/>
          </w:tcPr>
          <w:p w:rsidR="007C01C4" w:rsidRPr="00023D82" w:rsidRDefault="00023D82" w:rsidP="00023D82">
            <w:pPr>
              <w:spacing w:after="0" w:line="240" w:lineRule="auto"/>
              <w:jc w:val="right"/>
              <w:rPr>
                <w:rFonts w:ascii="Times New Roman" w:eastAsia="Times New Roman" w:hAnsi="Times New Roman" w:cs="Times New Roman"/>
                <w:b/>
                <w:sz w:val="28"/>
                <w:szCs w:val="28"/>
                <w:lang w:eastAsia="pl-PL"/>
              </w:rPr>
            </w:pPr>
            <w:r w:rsidRPr="00023D82">
              <w:rPr>
                <w:rFonts w:ascii="Times New Roman" w:eastAsia="Times New Roman" w:hAnsi="Times New Roman" w:cs="Times New Roman"/>
                <w:b/>
                <w:sz w:val="28"/>
                <w:szCs w:val="28"/>
                <w:lang w:eastAsia="pl-PL"/>
              </w:rPr>
              <w:t>SUMA:</w:t>
            </w:r>
          </w:p>
        </w:tc>
        <w:tc>
          <w:tcPr>
            <w:tcW w:w="960" w:type="dxa"/>
            <w:tcBorders>
              <w:top w:val="nil"/>
              <w:left w:val="nil"/>
              <w:bottom w:val="nil"/>
              <w:right w:val="nil"/>
            </w:tcBorders>
            <w:shd w:val="clear" w:color="auto" w:fill="auto"/>
            <w:noWrap/>
            <w:vAlign w:val="center"/>
            <w:hideMark/>
          </w:tcPr>
          <w:p w:rsidR="007C01C4" w:rsidRPr="007C01C4" w:rsidRDefault="007C01C4" w:rsidP="007C01C4">
            <w:pPr>
              <w:spacing w:after="0" w:line="240" w:lineRule="auto"/>
              <w:rPr>
                <w:rFonts w:ascii="Times New Roman" w:eastAsia="Times New Roman" w:hAnsi="Times New Roman" w:cs="Times New Roman"/>
                <w:sz w:val="20"/>
                <w:szCs w:val="20"/>
                <w:lang w:eastAsia="pl-PL"/>
              </w:rPr>
            </w:pPr>
          </w:p>
        </w:tc>
        <w:tc>
          <w:tcPr>
            <w:tcW w:w="1308" w:type="dxa"/>
            <w:tcBorders>
              <w:top w:val="nil"/>
              <w:left w:val="nil"/>
              <w:bottom w:val="nil"/>
              <w:right w:val="nil"/>
            </w:tcBorders>
            <w:shd w:val="clear" w:color="auto" w:fill="auto"/>
            <w:noWrap/>
            <w:vAlign w:val="center"/>
          </w:tcPr>
          <w:p w:rsidR="007C01C4" w:rsidRPr="007C01C4" w:rsidRDefault="007C01C4" w:rsidP="007C01C4">
            <w:pPr>
              <w:spacing w:after="0" w:line="240" w:lineRule="auto"/>
              <w:jc w:val="right"/>
              <w:rPr>
                <w:rFonts w:ascii="Calibri" w:eastAsia="Times New Roman" w:hAnsi="Calibri" w:cs="Times New Roman"/>
                <w:b/>
                <w:bCs/>
                <w:sz w:val="28"/>
                <w:szCs w:val="28"/>
                <w:lang w:eastAsia="pl-PL"/>
              </w:rPr>
            </w:pPr>
          </w:p>
        </w:tc>
        <w:tc>
          <w:tcPr>
            <w:tcW w:w="2410" w:type="dxa"/>
            <w:tcBorders>
              <w:top w:val="nil"/>
              <w:left w:val="nil"/>
              <w:bottom w:val="nil"/>
              <w:right w:val="nil"/>
            </w:tcBorders>
            <w:shd w:val="clear" w:color="auto" w:fill="auto"/>
            <w:noWrap/>
            <w:vAlign w:val="center"/>
          </w:tcPr>
          <w:p w:rsidR="007C01C4" w:rsidRPr="00413A9B" w:rsidRDefault="007C01C4" w:rsidP="00413A9B">
            <w:pPr>
              <w:jc w:val="center"/>
              <w:rPr>
                <w:rFonts w:ascii="Calibri" w:hAnsi="Calibri"/>
                <w:b/>
                <w:bCs/>
                <w:sz w:val="28"/>
                <w:szCs w:val="28"/>
              </w:rPr>
            </w:pPr>
          </w:p>
        </w:tc>
      </w:tr>
      <w:tr w:rsidR="00413A9B" w:rsidRPr="007C01C4" w:rsidTr="00413A9B">
        <w:trPr>
          <w:gridAfter w:val="4"/>
          <w:wAfter w:w="14633" w:type="dxa"/>
          <w:trHeight w:val="450"/>
        </w:trPr>
        <w:tc>
          <w:tcPr>
            <w:tcW w:w="426" w:type="dxa"/>
            <w:vMerge/>
            <w:tcBorders>
              <w:top w:val="nil"/>
              <w:left w:val="nil"/>
              <w:bottom w:val="nil"/>
              <w:right w:val="nil"/>
            </w:tcBorders>
            <w:vAlign w:val="center"/>
            <w:hideMark/>
          </w:tcPr>
          <w:p w:rsidR="00413A9B" w:rsidRPr="007C01C4" w:rsidRDefault="00413A9B" w:rsidP="00301430">
            <w:pPr>
              <w:spacing w:after="0" w:line="240" w:lineRule="auto"/>
              <w:rPr>
                <w:rFonts w:ascii="Calibri" w:eastAsia="Times New Roman" w:hAnsi="Calibri" w:cs="Times New Roman"/>
                <w:sz w:val="16"/>
                <w:szCs w:val="16"/>
                <w:lang w:eastAsia="pl-PL"/>
              </w:rPr>
            </w:pPr>
          </w:p>
        </w:tc>
      </w:tr>
    </w:tbl>
    <w:p w:rsidR="00413A9B" w:rsidRDefault="00413A9B"/>
    <w:p w:rsidR="00413A9B" w:rsidRDefault="00413A9B">
      <w:r>
        <w:br w:type="page"/>
      </w:r>
    </w:p>
    <w:p w:rsidR="00413A9B" w:rsidRDefault="00413A9B" w:rsidP="00413A9B">
      <w:pPr>
        <w:jc w:val="center"/>
        <w:rPr>
          <w:b/>
          <w:sz w:val="44"/>
          <w:szCs w:val="44"/>
        </w:rPr>
      </w:pPr>
      <w:r>
        <w:rPr>
          <w:b/>
          <w:sz w:val="44"/>
          <w:szCs w:val="44"/>
        </w:rPr>
        <w:lastRenderedPageBreak/>
        <w:t>3</w:t>
      </w:r>
      <w:r w:rsidRPr="00517FAB">
        <w:rPr>
          <w:b/>
          <w:sz w:val="44"/>
          <w:szCs w:val="44"/>
        </w:rPr>
        <w:t xml:space="preserve">. Pracownia </w:t>
      </w:r>
      <w:r>
        <w:rPr>
          <w:b/>
          <w:sz w:val="44"/>
          <w:szCs w:val="44"/>
        </w:rPr>
        <w:t>Chemii</w:t>
      </w:r>
    </w:p>
    <w:tbl>
      <w:tblPr>
        <w:tblW w:w="14586" w:type="dxa"/>
        <w:tblCellMar>
          <w:left w:w="70" w:type="dxa"/>
          <w:right w:w="70" w:type="dxa"/>
        </w:tblCellMar>
        <w:tblLook w:val="04A0" w:firstRow="1" w:lastRow="0" w:firstColumn="1" w:lastColumn="0" w:noHBand="0" w:noVBand="1"/>
      </w:tblPr>
      <w:tblGrid>
        <w:gridCol w:w="408"/>
        <w:gridCol w:w="9748"/>
        <w:gridCol w:w="1134"/>
        <w:gridCol w:w="1417"/>
        <w:gridCol w:w="1879"/>
      </w:tblGrid>
      <w:tr w:rsidR="00413A9B" w:rsidRPr="00413A9B" w:rsidTr="00023D82">
        <w:trPr>
          <w:trHeight w:val="780"/>
        </w:trPr>
        <w:tc>
          <w:tcPr>
            <w:tcW w:w="408" w:type="dxa"/>
            <w:tcBorders>
              <w:top w:val="single" w:sz="12" w:space="0" w:color="auto"/>
              <w:left w:val="single" w:sz="12" w:space="0" w:color="auto"/>
              <w:bottom w:val="single" w:sz="8" w:space="0" w:color="auto"/>
              <w:right w:val="single" w:sz="4" w:space="0" w:color="auto"/>
            </w:tcBorders>
            <w:shd w:val="clear" w:color="auto" w:fill="auto"/>
            <w:noWrap/>
            <w:vAlign w:val="center"/>
            <w:hideMark/>
          </w:tcPr>
          <w:p w:rsidR="00413A9B" w:rsidRPr="00413A9B" w:rsidRDefault="00413A9B" w:rsidP="00413A9B">
            <w:pPr>
              <w:spacing w:after="0" w:line="240" w:lineRule="auto"/>
              <w:jc w:val="center"/>
              <w:rPr>
                <w:rFonts w:ascii="Calibri" w:eastAsia="Times New Roman" w:hAnsi="Calibri" w:cs="Times New Roman"/>
                <w:b/>
                <w:bCs/>
                <w:sz w:val="28"/>
                <w:szCs w:val="28"/>
                <w:lang w:eastAsia="pl-PL"/>
              </w:rPr>
            </w:pPr>
            <w:r w:rsidRPr="00413A9B">
              <w:rPr>
                <w:rFonts w:ascii="Calibri" w:eastAsia="Times New Roman" w:hAnsi="Calibri" w:cs="Times New Roman"/>
                <w:b/>
                <w:bCs/>
                <w:sz w:val="28"/>
                <w:szCs w:val="28"/>
                <w:lang w:eastAsia="pl-PL"/>
              </w:rPr>
              <w:t>LP</w:t>
            </w:r>
          </w:p>
        </w:tc>
        <w:tc>
          <w:tcPr>
            <w:tcW w:w="9748" w:type="dxa"/>
            <w:tcBorders>
              <w:top w:val="single" w:sz="12" w:space="0" w:color="auto"/>
              <w:left w:val="nil"/>
              <w:bottom w:val="single" w:sz="8" w:space="0" w:color="auto"/>
              <w:right w:val="single" w:sz="4" w:space="0" w:color="auto"/>
            </w:tcBorders>
            <w:shd w:val="clear" w:color="auto" w:fill="auto"/>
            <w:noWrap/>
            <w:vAlign w:val="center"/>
            <w:hideMark/>
          </w:tcPr>
          <w:p w:rsidR="00413A9B" w:rsidRPr="00413A9B" w:rsidRDefault="00413A9B" w:rsidP="00413A9B">
            <w:pPr>
              <w:spacing w:after="0" w:line="240" w:lineRule="auto"/>
              <w:jc w:val="center"/>
              <w:rPr>
                <w:rFonts w:ascii="Calibri" w:eastAsia="Times New Roman" w:hAnsi="Calibri" w:cs="Times New Roman"/>
                <w:b/>
                <w:bCs/>
                <w:sz w:val="28"/>
                <w:szCs w:val="28"/>
                <w:lang w:eastAsia="pl-PL"/>
              </w:rPr>
            </w:pPr>
            <w:r w:rsidRPr="00413A9B">
              <w:rPr>
                <w:rFonts w:ascii="Calibri" w:eastAsia="Times New Roman" w:hAnsi="Calibri" w:cs="Times New Roman"/>
                <w:b/>
                <w:bCs/>
                <w:sz w:val="28"/>
                <w:szCs w:val="28"/>
                <w:lang w:eastAsia="pl-PL"/>
              </w:rPr>
              <w:t>Nazwa artykułu</w:t>
            </w:r>
          </w:p>
        </w:tc>
        <w:tc>
          <w:tcPr>
            <w:tcW w:w="1134" w:type="dxa"/>
            <w:tcBorders>
              <w:top w:val="single" w:sz="12" w:space="0" w:color="auto"/>
              <w:left w:val="nil"/>
              <w:bottom w:val="single" w:sz="8" w:space="0" w:color="auto"/>
              <w:right w:val="single" w:sz="4" w:space="0" w:color="auto"/>
            </w:tcBorders>
            <w:shd w:val="clear" w:color="auto" w:fill="auto"/>
            <w:noWrap/>
            <w:vAlign w:val="center"/>
            <w:hideMark/>
          </w:tcPr>
          <w:p w:rsidR="00413A9B" w:rsidRPr="00413A9B" w:rsidRDefault="00413A9B" w:rsidP="00413A9B">
            <w:pPr>
              <w:spacing w:after="0" w:line="240" w:lineRule="auto"/>
              <w:jc w:val="center"/>
              <w:rPr>
                <w:rFonts w:ascii="Calibri" w:eastAsia="Times New Roman" w:hAnsi="Calibri" w:cs="Times New Roman"/>
                <w:b/>
                <w:bCs/>
                <w:sz w:val="28"/>
                <w:szCs w:val="28"/>
                <w:lang w:eastAsia="pl-PL"/>
              </w:rPr>
            </w:pPr>
            <w:r w:rsidRPr="00413A9B">
              <w:rPr>
                <w:rFonts w:ascii="Calibri" w:eastAsia="Times New Roman" w:hAnsi="Calibri" w:cs="Times New Roman"/>
                <w:b/>
                <w:bCs/>
                <w:sz w:val="28"/>
                <w:szCs w:val="28"/>
                <w:lang w:eastAsia="pl-PL"/>
              </w:rPr>
              <w:t>Ilość</w:t>
            </w:r>
          </w:p>
        </w:tc>
        <w:tc>
          <w:tcPr>
            <w:tcW w:w="1417" w:type="dxa"/>
            <w:tcBorders>
              <w:top w:val="single" w:sz="12" w:space="0" w:color="auto"/>
              <w:left w:val="nil"/>
              <w:bottom w:val="single" w:sz="8" w:space="0" w:color="auto"/>
              <w:right w:val="single" w:sz="4" w:space="0" w:color="auto"/>
            </w:tcBorders>
            <w:shd w:val="clear" w:color="auto" w:fill="auto"/>
            <w:vAlign w:val="center"/>
          </w:tcPr>
          <w:p w:rsidR="00413A9B" w:rsidRPr="00413A9B" w:rsidRDefault="00023D82" w:rsidP="00413A9B">
            <w:pPr>
              <w:spacing w:after="0" w:line="240" w:lineRule="auto"/>
              <w:jc w:val="center"/>
              <w:rPr>
                <w:rFonts w:ascii="Calibri" w:eastAsia="Times New Roman" w:hAnsi="Calibri" w:cs="Times New Roman"/>
                <w:b/>
                <w:bCs/>
                <w:sz w:val="28"/>
                <w:szCs w:val="28"/>
                <w:lang w:eastAsia="pl-PL"/>
              </w:rPr>
            </w:pPr>
            <w:r>
              <w:rPr>
                <w:rFonts w:ascii="Calibri" w:eastAsia="Times New Roman" w:hAnsi="Calibri" w:cs="Times New Roman"/>
                <w:b/>
                <w:bCs/>
                <w:sz w:val="28"/>
                <w:szCs w:val="28"/>
                <w:lang w:eastAsia="pl-PL"/>
              </w:rPr>
              <w:t>Cena brutto</w:t>
            </w:r>
          </w:p>
        </w:tc>
        <w:tc>
          <w:tcPr>
            <w:tcW w:w="1879" w:type="dxa"/>
            <w:tcBorders>
              <w:top w:val="single" w:sz="12" w:space="0" w:color="auto"/>
              <w:left w:val="nil"/>
              <w:bottom w:val="single" w:sz="4" w:space="0" w:color="auto"/>
              <w:right w:val="single" w:sz="4" w:space="0" w:color="auto"/>
            </w:tcBorders>
            <w:shd w:val="clear" w:color="auto" w:fill="auto"/>
            <w:vAlign w:val="center"/>
          </w:tcPr>
          <w:p w:rsidR="00413A9B" w:rsidRPr="00413A9B" w:rsidRDefault="00023D82" w:rsidP="00413A9B">
            <w:pPr>
              <w:spacing w:after="0" w:line="240" w:lineRule="auto"/>
              <w:jc w:val="center"/>
              <w:rPr>
                <w:rFonts w:ascii="Calibri" w:eastAsia="Times New Roman" w:hAnsi="Calibri" w:cs="Times New Roman"/>
                <w:b/>
                <w:bCs/>
                <w:sz w:val="28"/>
                <w:szCs w:val="28"/>
                <w:lang w:eastAsia="pl-PL"/>
              </w:rPr>
            </w:pPr>
            <w:r>
              <w:rPr>
                <w:rFonts w:ascii="Calibri" w:eastAsia="Times New Roman" w:hAnsi="Calibri" w:cs="Times New Roman"/>
                <w:b/>
                <w:bCs/>
                <w:sz w:val="28"/>
                <w:szCs w:val="28"/>
                <w:lang w:eastAsia="pl-PL"/>
              </w:rPr>
              <w:t>Wartość brutto</w:t>
            </w:r>
          </w:p>
        </w:tc>
      </w:tr>
      <w:tr w:rsidR="00413A9B" w:rsidRPr="00413A9B" w:rsidTr="00023D82">
        <w:trPr>
          <w:trHeight w:val="645"/>
        </w:trPr>
        <w:tc>
          <w:tcPr>
            <w:tcW w:w="408" w:type="dxa"/>
            <w:tcBorders>
              <w:top w:val="nil"/>
              <w:left w:val="single" w:sz="12" w:space="0" w:color="auto"/>
              <w:bottom w:val="single" w:sz="8" w:space="0" w:color="auto"/>
              <w:right w:val="nil"/>
            </w:tcBorders>
            <w:shd w:val="clear" w:color="000000" w:fill="A0D8F6"/>
            <w:noWrap/>
            <w:vAlign w:val="center"/>
            <w:hideMark/>
          </w:tcPr>
          <w:p w:rsidR="00413A9B" w:rsidRPr="00413A9B" w:rsidRDefault="00413A9B" w:rsidP="00413A9B">
            <w:pPr>
              <w:spacing w:after="0" w:line="240" w:lineRule="auto"/>
              <w:jc w:val="center"/>
              <w:rPr>
                <w:rFonts w:ascii="Calibri" w:eastAsia="Times New Roman" w:hAnsi="Calibri" w:cs="Times New Roman"/>
                <w:sz w:val="28"/>
                <w:szCs w:val="28"/>
                <w:lang w:eastAsia="pl-PL"/>
              </w:rPr>
            </w:pPr>
            <w:r w:rsidRPr="00413A9B">
              <w:rPr>
                <w:rFonts w:ascii="Calibri" w:eastAsia="Times New Roman" w:hAnsi="Calibri" w:cs="Times New Roman"/>
                <w:sz w:val="28"/>
                <w:szCs w:val="28"/>
                <w:lang w:eastAsia="pl-PL"/>
              </w:rPr>
              <w:t> </w:t>
            </w:r>
          </w:p>
        </w:tc>
        <w:tc>
          <w:tcPr>
            <w:tcW w:w="9748" w:type="dxa"/>
            <w:tcBorders>
              <w:top w:val="nil"/>
              <w:left w:val="nil"/>
              <w:bottom w:val="single" w:sz="8" w:space="0" w:color="auto"/>
              <w:right w:val="nil"/>
            </w:tcBorders>
            <w:shd w:val="clear" w:color="000000" w:fill="A0D8F6"/>
            <w:noWrap/>
            <w:vAlign w:val="center"/>
            <w:hideMark/>
          </w:tcPr>
          <w:p w:rsidR="00413A9B" w:rsidRPr="00413A9B" w:rsidRDefault="00413A9B" w:rsidP="00413A9B">
            <w:pPr>
              <w:spacing w:after="0" w:line="240" w:lineRule="auto"/>
              <w:rPr>
                <w:rFonts w:ascii="Calibri" w:eastAsia="Times New Roman" w:hAnsi="Calibri" w:cs="Times New Roman"/>
                <w:b/>
                <w:bCs/>
                <w:sz w:val="28"/>
                <w:szCs w:val="28"/>
                <w:lang w:eastAsia="pl-PL"/>
              </w:rPr>
            </w:pPr>
            <w:r w:rsidRPr="00413A9B">
              <w:rPr>
                <w:rFonts w:ascii="Calibri" w:eastAsia="Times New Roman" w:hAnsi="Calibri" w:cs="Times New Roman"/>
                <w:b/>
                <w:bCs/>
                <w:sz w:val="28"/>
                <w:szCs w:val="28"/>
                <w:lang w:eastAsia="pl-PL"/>
              </w:rPr>
              <w:t>Substancje i ich właściwości</w:t>
            </w:r>
          </w:p>
        </w:tc>
        <w:tc>
          <w:tcPr>
            <w:tcW w:w="1134" w:type="dxa"/>
            <w:tcBorders>
              <w:top w:val="nil"/>
              <w:left w:val="nil"/>
              <w:bottom w:val="single" w:sz="8" w:space="0" w:color="auto"/>
              <w:right w:val="nil"/>
            </w:tcBorders>
            <w:shd w:val="clear" w:color="000000" w:fill="A0D8F6"/>
            <w:noWrap/>
            <w:vAlign w:val="center"/>
            <w:hideMark/>
          </w:tcPr>
          <w:p w:rsidR="00413A9B" w:rsidRPr="00413A9B" w:rsidRDefault="00413A9B" w:rsidP="00413A9B">
            <w:pPr>
              <w:spacing w:after="0" w:line="240" w:lineRule="auto"/>
              <w:jc w:val="center"/>
              <w:rPr>
                <w:rFonts w:ascii="Calibri" w:eastAsia="Times New Roman" w:hAnsi="Calibri" w:cs="Times New Roman"/>
                <w:b/>
                <w:bCs/>
                <w:sz w:val="28"/>
                <w:szCs w:val="28"/>
                <w:lang w:eastAsia="pl-PL"/>
              </w:rPr>
            </w:pPr>
            <w:r w:rsidRPr="00413A9B">
              <w:rPr>
                <w:rFonts w:ascii="Calibri" w:eastAsia="Times New Roman" w:hAnsi="Calibri" w:cs="Times New Roman"/>
                <w:b/>
                <w:bCs/>
                <w:sz w:val="28"/>
                <w:szCs w:val="28"/>
                <w:lang w:eastAsia="pl-PL"/>
              </w:rPr>
              <w:t> </w:t>
            </w:r>
          </w:p>
        </w:tc>
        <w:tc>
          <w:tcPr>
            <w:tcW w:w="1417" w:type="dxa"/>
            <w:tcBorders>
              <w:top w:val="nil"/>
              <w:left w:val="nil"/>
              <w:bottom w:val="single" w:sz="8" w:space="0" w:color="auto"/>
              <w:right w:val="nil"/>
            </w:tcBorders>
            <w:shd w:val="clear" w:color="000000" w:fill="A0D8F6"/>
            <w:vAlign w:val="center"/>
          </w:tcPr>
          <w:p w:rsidR="00413A9B" w:rsidRPr="00413A9B" w:rsidRDefault="00413A9B" w:rsidP="00413A9B">
            <w:pPr>
              <w:spacing w:after="0" w:line="240" w:lineRule="auto"/>
              <w:jc w:val="center"/>
              <w:rPr>
                <w:rFonts w:ascii="Calibri" w:eastAsia="Times New Roman" w:hAnsi="Calibri" w:cs="Times New Roman"/>
                <w:b/>
                <w:bCs/>
                <w:sz w:val="28"/>
                <w:szCs w:val="28"/>
                <w:lang w:eastAsia="pl-PL"/>
              </w:rPr>
            </w:pPr>
          </w:p>
        </w:tc>
        <w:tc>
          <w:tcPr>
            <w:tcW w:w="1879" w:type="dxa"/>
            <w:tcBorders>
              <w:top w:val="nil"/>
              <w:left w:val="nil"/>
              <w:bottom w:val="single" w:sz="4" w:space="0" w:color="auto"/>
              <w:right w:val="single" w:sz="4" w:space="0" w:color="auto"/>
            </w:tcBorders>
            <w:shd w:val="clear" w:color="000000" w:fill="A0D8F6"/>
            <w:vAlign w:val="center"/>
          </w:tcPr>
          <w:p w:rsidR="00413A9B" w:rsidRPr="00413A9B" w:rsidRDefault="00413A9B" w:rsidP="00413A9B">
            <w:pPr>
              <w:spacing w:after="0" w:line="240" w:lineRule="auto"/>
              <w:jc w:val="center"/>
              <w:rPr>
                <w:rFonts w:ascii="Calibri" w:eastAsia="Times New Roman" w:hAnsi="Calibri" w:cs="Times New Roman"/>
                <w:b/>
                <w:bCs/>
                <w:sz w:val="28"/>
                <w:szCs w:val="28"/>
                <w:lang w:eastAsia="pl-PL"/>
              </w:rPr>
            </w:pPr>
          </w:p>
        </w:tc>
      </w:tr>
      <w:tr w:rsidR="00B46749"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Materiały naturalne - 8 okazów zatopionych w tworzywie</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342063"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737"/>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W przezroczystym bloku z tworzywa sztucznego zatopionych jest 8 naturalnych okazów przedstawiających próbki naturalnych materiałów:</w:t>
            </w:r>
            <w:r w:rsidRPr="00413A9B">
              <w:rPr>
                <w:rFonts w:ascii="Calibri" w:eastAsia="Times New Roman" w:hAnsi="Calibri" w:cs="Times New Roman"/>
                <w:sz w:val="16"/>
                <w:szCs w:val="16"/>
                <w:lang w:eastAsia="pl-PL"/>
              </w:rPr>
              <w:br/>
              <w:t>1 - drewno, 2 – ropa naftowa, 3 - bawełna, 4 - węgiel, 5 – włókno konopne, 6 - bambus, 7 - guma, 8 – kopalina (minerał)</w:t>
            </w:r>
            <w:r w:rsidRPr="00413A9B">
              <w:rPr>
                <w:rFonts w:ascii="Calibri" w:eastAsia="Times New Roman" w:hAnsi="Calibri" w:cs="Times New Roman"/>
                <w:sz w:val="16"/>
                <w:szCs w:val="16"/>
                <w:lang w:eastAsia="pl-PL"/>
              </w:rPr>
              <w:br/>
              <w:t xml:space="preserve"> Blok opakowany w kieszeń bąbelkową i umieszczony w zamykanym tekturowym pudełku. Wymiary pomocy dydaktycznej: 14 x 6,5 x 1,8 cm.</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2</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Zestaw 14 bloków różnych materiałów-ciał stałych</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1069"/>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14 bloków różnych materiałów jest doskonałą pomocą dydaktyczną do prezentacji i omawiania na lekcji różnic i właściwości fizyczno-chemicznych ciał stałych. Bloki mają wymiary ok.: 50 x 40 x 30 mm (drewno, parafina twarda, aluminium, stal, styropian), 20 x 20 x 100 mm (pleksiglas, szkło, łupek, aluminium, drewno miękkie, marmur), 50 x 50 x 20 mm (ołów), 20 x 20 x 50 mm (mosiądz) oraz 40 x 40 x 20 mm (stal). Na podstawie tej pomocy dydaktycznej można też omawiać wady i zalety stosowania określonych materiałów w życiu codziennym, jak i przemyśle, jest więc przydatna zarówno w szkolnictwie ogólnokształcącym (przyroda, fizyka, chemia), jak i przy nauczaniu przedmiotów zawodowych.</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3</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Opiłki do badania pola magnetycznego, 150 g</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6</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514"/>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Opiłki metalowe (150 g) zamknięte w pojemniku typu solniczka (łatwiejsze do wysypywanie) do doświadczeń z magnetyzmu (przyroda i fizyka), w tym obserwacji linii pola magnetycznego.</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B46749" w:rsidRPr="00413A9B" w:rsidRDefault="00342063"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4</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 xml:space="preserve">Magnesy sztabkowe 8 cm, </w:t>
            </w:r>
            <w:proofErr w:type="spellStart"/>
            <w:r w:rsidRPr="00413A9B">
              <w:rPr>
                <w:rFonts w:ascii="Calibri" w:eastAsia="Times New Roman" w:hAnsi="Calibri" w:cs="Times New Roman"/>
                <w:b/>
                <w:bCs/>
                <w:lang w:eastAsia="pl-PL"/>
              </w:rPr>
              <w:t>kpl</w:t>
            </w:r>
            <w:proofErr w:type="spellEnd"/>
            <w:r w:rsidRPr="00413A9B">
              <w:rPr>
                <w:rFonts w:ascii="Calibri" w:eastAsia="Times New Roman" w:hAnsi="Calibri" w:cs="Times New Roman"/>
                <w:b/>
                <w:bCs/>
                <w:lang w:eastAsia="pl-PL"/>
              </w:rPr>
              <w:t>. 2</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3</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708"/>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Para magnesów sztabkowych o długości 8 cm każdy, m.in. do demonstracji odpychania i przyciągania (biegunowości) oraz doświadczeń z opiłkami (linie pola magnetycznego). Charakterystyczną cechą jest warstwa kolorowego plastiku (rodzaj plastikowej obudowy) na magnesach zapobiegająca zbyt szybkiej utracie cech magnetycznych (rozmagnesowaniu się).</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10"/>
        </w:trPr>
        <w:tc>
          <w:tcPr>
            <w:tcW w:w="408"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B46749" w:rsidRPr="00413A9B" w:rsidRDefault="00342063"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5</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Magnes podkowiasty o długości 10 cm ze zworą</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342063"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217"/>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Magnes podkowiasty o długości 10 cm ze zworą.</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10"/>
        </w:trPr>
        <w:tc>
          <w:tcPr>
            <w:tcW w:w="408"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B46749" w:rsidRPr="00413A9B" w:rsidRDefault="00342063"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lastRenderedPageBreak/>
              <w:t>6</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12 płytek-typów metali</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342063"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228"/>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Komplet 12 różnych płytek metali do porównywania ich własności. Wymiary każdej płytki 5 x 2,5 cm.</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10"/>
        </w:trPr>
        <w:tc>
          <w:tcPr>
            <w:tcW w:w="408"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B46749" w:rsidRPr="00413A9B" w:rsidRDefault="00342063"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7</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Bloki metali – 6 różnych</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508"/>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Zestaw 6 sześcianów o jednakowej objętości (bok: 20 mm), lecz wykonanych z różnych materiałów: miedź, mosiądz, aluminium, stal miękka, stal nierdzewna, brąz.</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10"/>
        </w:trPr>
        <w:tc>
          <w:tcPr>
            <w:tcW w:w="408"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B46749" w:rsidRPr="00413A9B" w:rsidRDefault="00342063"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8</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Zestaw 6 różnych cylindrów – jednakowy ciężar</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637"/>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Zestaw 6 różnych cylindrów wykonanych z metali i ich stopów: aluminium, miedź, ołów, mosiądz, żelazo, cynk. Wszystkie cylindry cechuje jednakowy ciężar i średnica walca, a w związku z tym są one różnej wysokości, co znakomicie pokazuje różnicę pomiędzy ciężarem (właściwym) a objętością.</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10"/>
        </w:trPr>
        <w:tc>
          <w:tcPr>
            <w:tcW w:w="408"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B46749" w:rsidRPr="00413A9B" w:rsidRDefault="00342063"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9</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Kule z otworami – 6 różnych</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499"/>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Zestaw 6 kul o jednakowej objętości (średnica: 25 mm), lecz wykonanych z różnych materiałów: drewna, plastiku, miedzi, aluminium, stali i mosiądzu. Wszystkie kule są przewiercone i nadają się do różnych doświadczeń, w tym z zakresu ruchu (także wahadłowego).</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13A9B" w:rsidRPr="00413A9B" w:rsidTr="00023D82">
        <w:trPr>
          <w:trHeight w:val="645"/>
        </w:trPr>
        <w:tc>
          <w:tcPr>
            <w:tcW w:w="408" w:type="dxa"/>
            <w:tcBorders>
              <w:top w:val="single" w:sz="8" w:space="0" w:color="auto"/>
              <w:left w:val="single" w:sz="12" w:space="0" w:color="auto"/>
              <w:bottom w:val="single" w:sz="8" w:space="0" w:color="auto"/>
              <w:right w:val="nil"/>
            </w:tcBorders>
            <w:shd w:val="clear" w:color="000000" w:fill="92D050"/>
            <w:noWrap/>
            <w:vAlign w:val="center"/>
            <w:hideMark/>
          </w:tcPr>
          <w:p w:rsidR="00413A9B" w:rsidRPr="00413A9B" w:rsidRDefault="00413A9B" w:rsidP="00413A9B">
            <w:pPr>
              <w:spacing w:after="0" w:line="240" w:lineRule="auto"/>
              <w:jc w:val="center"/>
              <w:rPr>
                <w:rFonts w:ascii="Calibri" w:eastAsia="Times New Roman" w:hAnsi="Calibri" w:cs="Times New Roman"/>
                <w:sz w:val="28"/>
                <w:szCs w:val="28"/>
                <w:lang w:eastAsia="pl-PL"/>
              </w:rPr>
            </w:pPr>
            <w:r w:rsidRPr="00413A9B">
              <w:rPr>
                <w:rFonts w:ascii="Calibri" w:eastAsia="Times New Roman" w:hAnsi="Calibri" w:cs="Times New Roman"/>
                <w:sz w:val="28"/>
                <w:szCs w:val="28"/>
                <w:lang w:eastAsia="pl-PL"/>
              </w:rPr>
              <w:t> </w:t>
            </w:r>
          </w:p>
        </w:tc>
        <w:tc>
          <w:tcPr>
            <w:tcW w:w="9748" w:type="dxa"/>
            <w:tcBorders>
              <w:top w:val="single" w:sz="8" w:space="0" w:color="auto"/>
              <w:left w:val="nil"/>
              <w:bottom w:val="single" w:sz="8" w:space="0" w:color="auto"/>
              <w:right w:val="nil"/>
            </w:tcBorders>
            <w:shd w:val="clear" w:color="000000" w:fill="92D050"/>
            <w:noWrap/>
            <w:vAlign w:val="center"/>
            <w:hideMark/>
          </w:tcPr>
          <w:p w:rsidR="00413A9B" w:rsidRPr="00413A9B" w:rsidRDefault="00413A9B" w:rsidP="00413A9B">
            <w:pPr>
              <w:spacing w:after="0" w:line="240" w:lineRule="auto"/>
              <w:rPr>
                <w:rFonts w:ascii="Calibri" w:eastAsia="Times New Roman" w:hAnsi="Calibri" w:cs="Times New Roman"/>
                <w:b/>
                <w:bCs/>
                <w:sz w:val="28"/>
                <w:szCs w:val="28"/>
                <w:lang w:eastAsia="pl-PL"/>
              </w:rPr>
            </w:pPr>
            <w:r w:rsidRPr="00413A9B">
              <w:rPr>
                <w:rFonts w:ascii="Calibri" w:eastAsia="Times New Roman" w:hAnsi="Calibri" w:cs="Times New Roman"/>
                <w:b/>
                <w:bCs/>
                <w:sz w:val="28"/>
                <w:szCs w:val="28"/>
                <w:lang w:eastAsia="pl-PL"/>
              </w:rPr>
              <w:t>Wewnętrzna budowa materii</w:t>
            </w:r>
          </w:p>
        </w:tc>
        <w:tc>
          <w:tcPr>
            <w:tcW w:w="1134" w:type="dxa"/>
            <w:tcBorders>
              <w:top w:val="single" w:sz="8" w:space="0" w:color="auto"/>
              <w:left w:val="nil"/>
              <w:bottom w:val="single" w:sz="8" w:space="0" w:color="auto"/>
              <w:right w:val="nil"/>
            </w:tcBorders>
            <w:shd w:val="clear" w:color="000000" w:fill="92D050"/>
            <w:noWrap/>
            <w:vAlign w:val="center"/>
            <w:hideMark/>
          </w:tcPr>
          <w:p w:rsidR="00413A9B" w:rsidRPr="00413A9B" w:rsidRDefault="00413A9B" w:rsidP="00413A9B">
            <w:pPr>
              <w:spacing w:after="0" w:line="240" w:lineRule="auto"/>
              <w:jc w:val="center"/>
              <w:rPr>
                <w:rFonts w:ascii="Calibri" w:eastAsia="Times New Roman" w:hAnsi="Calibri" w:cs="Times New Roman"/>
                <w:b/>
                <w:bCs/>
                <w:sz w:val="28"/>
                <w:szCs w:val="28"/>
                <w:lang w:eastAsia="pl-PL"/>
              </w:rPr>
            </w:pPr>
            <w:r w:rsidRPr="00413A9B">
              <w:rPr>
                <w:rFonts w:ascii="Calibri" w:eastAsia="Times New Roman" w:hAnsi="Calibri" w:cs="Times New Roman"/>
                <w:b/>
                <w:bCs/>
                <w:sz w:val="28"/>
                <w:szCs w:val="28"/>
                <w:lang w:eastAsia="pl-PL"/>
              </w:rPr>
              <w:t> </w:t>
            </w:r>
          </w:p>
        </w:tc>
        <w:tc>
          <w:tcPr>
            <w:tcW w:w="1417" w:type="dxa"/>
            <w:tcBorders>
              <w:top w:val="single" w:sz="8" w:space="0" w:color="auto"/>
              <w:left w:val="nil"/>
              <w:bottom w:val="single" w:sz="8" w:space="0" w:color="auto"/>
              <w:right w:val="nil"/>
            </w:tcBorders>
            <w:shd w:val="clear" w:color="000000" w:fill="92D050"/>
            <w:vAlign w:val="center"/>
          </w:tcPr>
          <w:p w:rsidR="00413A9B" w:rsidRPr="00413A9B" w:rsidRDefault="00413A9B" w:rsidP="00413A9B">
            <w:pPr>
              <w:spacing w:after="0" w:line="240" w:lineRule="auto"/>
              <w:jc w:val="center"/>
              <w:rPr>
                <w:rFonts w:ascii="Calibri" w:eastAsia="Times New Roman" w:hAnsi="Calibri" w:cs="Times New Roman"/>
                <w:b/>
                <w:bCs/>
                <w:sz w:val="28"/>
                <w:szCs w:val="28"/>
                <w:lang w:eastAsia="pl-PL"/>
              </w:rPr>
            </w:pPr>
          </w:p>
        </w:tc>
        <w:tc>
          <w:tcPr>
            <w:tcW w:w="1879" w:type="dxa"/>
            <w:tcBorders>
              <w:top w:val="single" w:sz="8" w:space="0" w:color="auto"/>
              <w:left w:val="nil"/>
              <w:bottom w:val="single" w:sz="8" w:space="0" w:color="auto"/>
              <w:right w:val="nil"/>
            </w:tcBorders>
            <w:shd w:val="clear" w:color="000000" w:fill="92D050"/>
            <w:vAlign w:val="center"/>
          </w:tcPr>
          <w:p w:rsidR="00413A9B" w:rsidRPr="00413A9B" w:rsidRDefault="00413A9B" w:rsidP="00413A9B">
            <w:pPr>
              <w:spacing w:after="0" w:line="240" w:lineRule="auto"/>
              <w:jc w:val="center"/>
              <w:rPr>
                <w:rFonts w:ascii="Calibri" w:eastAsia="Times New Roman" w:hAnsi="Calibri" w:cs="Times New Roman"/>
                <w:b/>
                <w:bCs/>
                <w:sz w:val="28"/>
                <w:szCs w:val="28"/>
                <w:lang w:eastAsia="pl-PL"/>
              </w:rPr>
            </w:pPr>
          </w:p>
        </w:tc>
      </w:tr>
      <w:tr w:rsidR="00B46749" w:rsidRPr="00413A9B" w:rsidTr="00023D82">
        <w:trPr>
          <w:trHeight w:val="610"/>
        </w:trPr>
        <w:tc>
          <w:tcPr>
            <w:tcW w:w="408" w:type="dxa"/>
            <w:vMerge w:val="restart"/>
            <w:tcBorders>
              <w:top w:val="nil"/>
              <w:left w:val="single" w:sz="12" w:space="0" w:color="auto"/>
              <w:bottom w:val="single" w:sz="4" w:space="0" w:color="000000"/>
              <w:right w:val="single" w:sz="4" w:space="0" w:color="auto"/>
            </w:tcBorders>
            <w:shd w:val="clear" w:color="000000" w:fill="92D050"/>
            <w:noWrap/>
            <w:vAlign w:val="center"/>
            <w:hideMark/>
          </w:tcPr>
          <w:p w:rsidR="00B46749" w:rsidRPr="00413A9B" w:rsidRDefault="005C75A9"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Model przestrzenny do budowy atomów według Bohra</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645"/>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Zestaw dydaktyczny do tworzenia modeli atomów, jonów i izotopów oparty na modelu atomu Bohra jest wspaniałym narzędziem edukacyjnym dla uczniów. Umożliwia praktyczne doświadczenia z najmniejszymi cząstkami elementarnymi.</w:t>
            </w:r>
            <w:r w:rsidRPr="00413A9B">
              <w:rPr>
                <w:rFonts w:ascii="Calibri" w:eastAsia="Times New Roman" w:hAnsi="Calibri" w:cs="Times New Roman"/>
                <w:sz w:val="16"/>
                <w:szCs w:val="16"/>
                <w:lang w:eastAsia="pl-PL"/>
              </w:rPr>
              <w:br/>
              <w:t>Skład: pudełko z pokrywką; 4 powłoki elektronowe w pokrywie i na spodzie pudełka 30 protonów, 30 neutronów, 30 elektronów.</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92D050"/>
            <w:noWrap/>
            <w:vAlign w:val="center"/>
            <w:hideMark/>
          </w:tcPr>
          <w:p w:rsidR="00B46749" w:rsidRPr="00413A9B" w:rsidRDefault="005C75A9"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Zestaw podstawowy do budowy struktur chemicznych</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695"/>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Zestaw zawiera 48 modeli pierwiastków, takich jak wodór, węgiel, tlen, fluorowce, azot i siarka, oraz 3 rodzaje łączników: krótkie (do modeli zwartych, prawie niewidoczne po przyłączeniu), średnie oraz długi- giętkie - razem 62 sztuki łączników symbolizujących różne typy wiązań. Wraz z dodatkowym przyrządem zestaw zawiera 111 elementów.</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92D050"/>
            <w:noWrap/>
            <w:vAlign w:val="center"/>
            <w:hideMark/>
          </w:tcPr>
          <w:p w:rsidR="00B46749" w:rsidRPr="00413A9B" w:rsidRDefault="005C75A9"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3</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Kształty cząsteczek – 8 modeli</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501"/>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Zestaw umożliwia budowę 8 modeli widocznych na zdjęciu. Różne kształty cząsteczek przedstawione są na przykładzie: HCl, BeCl2, H2O, BH3, NH3, CH4, PCl5, SF6. W zestawie znajdują się dodatkowo 2 elementy umożliwiające tworzenie modeli z wiązaniem protonowym.</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13A9B" w:rsidRPr="00413A9B" w:rsidTr="00023D82">
        <w:trPr>
          <w:trHeight w:val="1365"/>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Zestaw trójwymiarowych, kulistych modeli atomów pierwiastków wykonanych z kolorowego tworzywa sztucznego z elementami magnetycznymi umożliwiającymi umieszczanie ich na tablicy metalowej. W skład zestawu wchodzą modele atomów węgla (5 różnych, razem 9 sztuk; średnica 38 mm), modele atomów tlenu (3 różne, razem 10 sztuk; średnica 38 mm), modele atomów wodoru (17 sztuk; ; średnica 30 mm) oraz 10 łączeń magnetycznych. Część modeli ma otwory umożliwiające tworzenie cząsteczek i przyłączanie modeli pierwiastków niemagnetycznych do modeli magnetycznych. Magnetyczność tej pomocy dydaktycznej umożliwia lepszą wizualizację omawianych zagadnień z zakresu chemii organicznej dla całej klasy w szkole.</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13A9B" w:rsidRPr="00413A9B" w:rsidTr="00023D82">
        <w:trPr>
          <w:trHeight w:val="645"/>
        </w:trPr>
        <w:tc>
          <w:tcPr>
            <w:tcW w:w="408" w:type="dxa"/>
            <w:tcBorders>
              <w:top w:val="single" w:sz="8" w:space="0" w:color="auto"/>
              <w:left w:val="single" w:sz="12" w:space="0" w:color="auto"/>
              <w:bottom w:val="single" w:sz="8" w:space="0" w:color="auto"/>
              <w:right w:val="nil"/>
            </w:tcBorders>
            <w:shd w:val="clear" w:color="000000" w:fill="FFFF00"/>
            <w:noWrap/>
            <w:vAlign w:val="center"/>
            <w:hideMark/>
          </w:tcPr>
          <w:p w:rsidR="00413A9B" w:rsidRPr="00413A9B" w:rsidRDefault="00413A9B" w:rsidP="00413A9B">
            <w:pPr>
              <w:spacing w:after="0" w:line="240" w:lineRule="auto"/>
              <w:jc w:val="center"/>
              <w:rPr>
                <w:rFonts w:ascii="Calibri" w:eastAsia="Times New Roman" w:hAnsi="Calibri" w:cs="Times New Roman"/>
                <w:sz w:val="28"/>
                <w:szCs w:val="28"/>
                <w:lang w:eastAsia="pl-PL"/>
              </w:rPr>
            </w:pPr>
            <w:r w:rsidRPr="00413A9B">
              <w:rPr>
                <w:rFonts w:ascii="Calibri" w:eastAsia="Times New Roman" w:hAnsi="Calibri" w:cs="Times New Roman"/>
                <w:sz w:val="28"/>
                <w:szCs w:val="28"/>
                <w:lang w:eastAsia="pl-PL"/>
              </w:rPr>
              <w:t> </w:t>
            </w:r>
          </w:p>
        </w:tc>
        <w:tc>
          <w:tcPr>
            <w:tcW w:w="9748" w:type="dxa"/>
            <w:tcBorders>
              <w:top w:val="single" w:sz="8" w:space="0" w:color="auto"/>
              <w:left w:val="nil"/>
              <w:bottom w:val="single" w:sz="8" w:space="0" w:color="auto"/>
              <w:right w:val="nil"/>
            </w:tcBorders>
            <w:shd w:val="clear" w:color="000000" w:fill="FFFF00"/>
            <w:noWrap/>
            <w:vAlign w:val="center"/>
            <w:hideMark/>
          </w:tcPr>
          <w:p w:rsidR="00413A9B" w:rsidRPr="00413A9B" w:rsidRDefault="00413A9B" w:rsidP="00413A9B">
            <w:pPr>
              <w:spacing w:after="0" w:line="240" w:lineRule="auto"/>
              <w:rPr>
                <w:rFonts w:ascii="Calibri" w:eastAsia="Times New Roman" w:hAnsi="Calibri" w:cs="Times New Roman"/>
                <w:b/>
                <w:bCs/>
                <w:sz w:val="28"/>
                <w:szCs w:val="28"/>
                <w:lang w:eastAsia="pl-PL"/>
              </w:rPr>
            </w:pPr>
            <w:r w:rsidRPr="00413A9B">
              <w:rPr>
                <w:rFonts w:ascii="Calibri" w:eastAsia="Times New Roman" w:hAnsi="Calibri" w:cs="Times New Roman"/>
                <w:b/>
                <w:bCs/>
                <w:sz w:val="28"/>
                <w:szCs w:val="28"/>
                <w:lang w:eastAsia="pl-PL"/>
              </w:rPr>
              <w:t>Reakcje chemiczne / Roztwory / Związki / Substancje…</w:t>
            </w:r>
          </w:p>
        </w:tc>
        <w:tc>
          <w:tcPr>
            <w:tcW w:w="1134" w:type="dxa"/>
            <w:tcBorders>
              <w:top w:val="single" w:sz="8" w:space="0" w:color="auto"/>
              <w:left w:val="nil"/>
              <w:bottom w:val="single" w:sz="8" w:space="0" w:color="auto"/>
              <w:right w:val="nil"/>
            </w:tcBorders>
            <w:shd w:val="clear" w:color="000000" w:fill="FFFF00"/>
            <w:noWrap/>
            <w:vAlign w:val="center"/>
            <w:hideMark/>
          </w:tcPr>
          <w:p w:rsidR="00413A9B" w:rsidRPr="00413A9B" w:rsidRDefault="00413A9B" w:rsidP="00413A9B">
            <w:pPr>
              <w:spacing w:after="0" w:line="240" w:lineRule="auto"/>
              <w:jc w:val="center"/>
              <w:rPr>
                <w:rFonts w:ascii="Calibri" w:eastAsia="Times New Roman" w:hAnsi="Calibri" w:cs="Times New Roman"/>
                <w:b/>
                <w:bCs/>
                <w:sz w:val="28"/>
                <w:szCs w:val="28"/>
                <w:lang w:eastAsia="pl-PL"/>
              </w:rPr>
            </w:pPr>
            <w:r w:rsidRPr="00413A9B">
              <w:rPr>
                <w:rFonts w:ascii="Calibri" w:eastAsia="Times New Roman" w:hAnsi="Calibri" w:cs="Times New Roman"/>
                <w:b/>
                <w:bCs/>
                <w:sz w:val="28"/>
                <w:szCs w:val="28"/>
                <w:lang w:eastAsia="pl-PL"/>
              </w:rPr>
              <w:t> </w:t>
            </w:r>
          </w:p>
        </w:tc>
        <w:tc>
          <w:tcPr>
            <w:tcW w:w="1417" w:type="dxa"/>
            <w:tcBorders>
              <w:top w:val="single" w:sz="8" w:space="0" w:color="auto"/>
              <w:left w:val="nil"/>
              <w:bottom w:val="single" w:sz="8" w:space="0" w:color="auto"/>
              <w:right w:val="nil"/>
            </w:tcBorders>
            <w:shd w:val="clear" w:color="000000" w:fill="FFFF00"/>
            <w:vAlign w:val="center"/>
          </w:tcPr>
          <w:p w:rsidR="00413A9B" w:rsidRPr="00413A9B" w:rsidRDefault="00413A9B" w:rsidP="00413A9B">
            <w:pPr>
              <w:spacing w:after="0" w:line="240" w:lineRule="auto"/>
              <w:jc w:val="center"/>
              <w:rPr>
                <w:rFonts w:ascii="Calibri" w:eastAsia="Times New Roman" w:hAnsi="Calibri" w:cs="Times New Roman"/>
                <w:b/>
                <w:bCs/>
                <w:sz w:val="28"/>
                <w:szCs w:val="28"/>
                <w:lang w:eastAsia="pl-PL"/>
              </w:rPr>
            </w:pPr>
          </w:p>
        </w:tc>
        <w:tc>
          <w:tcPr>
            <w:tcW w:w="1879" w:type="dxa"/>
            <w:tcBorders>
              <w:top w:val="single" w:sz="8" w:space="0" w:color="auto"/>
              <w:left w:val="nil"/>
              <w:bottom w:val="single" w:sz="8" w:space="0" w:color="auto"/>
              <w:right w:val="single" w:sz="4" w:space="0" w:color="auto"/>
            </w:tcBorders>
            <w:shd w:val="clear" w:color="000000" w:fill="FFFF00"/>
            <w:vAlign w:val="center"/>
          </w:tcPr>
          <w:p w:rsidR="00413A9B" w:rsidRPr="00413A9B" w:rsidRDefault="00413A9B" w:rsidP="00413A9B">
            <w:pPr>
              <w:spacing w:after="0" w:line="240" w:lineRule="auto"/>
              <w:jc w:val="center"/>
              <w:rPr>
                <w:rFonts w:ascii="Calibri" w:eastAsia="Times New Roman" w:hAnsi="Calibri" w:cs="Times New Roman"/>
                <w:b/>
                <w:bCs/>
                <w:sz w:val="28"/>
                <w:szCs w:val="28"/>
                <w:lang w:eastAsia="pl-PL"/>
              </w:rPr>
            </w:pPr>
          </w:p>
        </w:tc>
      </w:tr>
      <w:tr w:rsidR="00B46749"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413A9B" w:rsidRDefault="00992F3E"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Zasilacz regulowany 3A, podręczny</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506"/>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 xml:space="preserve">Lekki i poręczny zasilacz DC (prąd stały) w poręcznej kompaktowej obudowie. Napięcie wejściowe: 230 V AC (50 </w:t>
            </w:r>
            <w:proofErr w:type="spellStart"/>
            <w:r w:rsidRPr="00413A9B">
              <w:rPr>
                <w:rFonts w:ascii="Calibri" w:eastAsia="Times New Roman" w:hAnsi="Calibri" w:cs="Times New Roman"/>
                <w:sz w:val="16"/>
                <w:szCs w:val="16"/>
                <w:lang w:eastAsia="pl-PL"/>
              </w:rPr>
              <w:t>Hz</w:t>
            </w:r>
            <w:proofErr w:type="spellEnd"/>
            <w:r w:rsidRPr="00413A9B">
              <w:rPr>
                <w:rFonts w:ascii="Calibri" w:eastAsia="Times New Roman" w:hAnsi="Calibri" w:cs="Times New Roman"/>
                <w:sz w:val="16"/>
                <w:szCs w:val="16"/>
                <w:lang w:eastAsia="pl-PL"/>
              </w:rPr>
              <w:t>). Napięcia wyjściowe: 3, 4,5, 6, 7,5, 9 i 12 V. Max. prąd obciążenia: 3A. Wymiary 9 x 5 x 14 cm. Waga 420 g</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413A9B" w:rsidRDefault="00992F3E"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Zestaw demonstracyjny do elektrolizy</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635"/>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Wykonany z odpornego tworzywa, na podstawie, na której znajdują się gniazda połączeniowe (do odłączania przewodów z wtykami bananowymi 4 mm). Pojemnik, w którym umieszczane są elektrody jest transparentny (h=8 cm, średnica ok. 10 cm), dzięki czemu dobrze widoczny jest przeprowadzany proces elektrolizy. Wysokość całego zestawu: 17,5 cm.</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1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413A9B" w:rsidRDefault="00992F3E"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3</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Prosty zestaw do wytwarzania wybranych gazów</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708"/>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Zestaw zawiera pojemnik do wody z pokrywką, 5 probówek (150x24 mm) z korkami, w tym jeden z otworem, 1 probówkę z tubusem (ramieniem bocznym), stojak do probówki, wężyk, rurkę szklaną do korka z bańką szklaną. Służy do wytwarzania wybranych gazów, które gromadzą się nad wodą, na przykład: tlen, wodór, dwutlenek węgla.</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413A9B" w:rsidRDefault="00992F3E"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4</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Węglowodory podstawowe - zestaw kompaktowy</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5</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833"/>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Edukacyjny zestaw 42 elementów  do budowy kompaktowych modeli węglowodorów nasyconych (alkanów), np. metanu, butanu. Elementy zawarte w zestawie mają średnice 30 mm (wodór) i 38 mm (węgiel i tlen). Kodowane są też kolorystycznie: wodór – biały, węgiel – czarny, tlen – czerwony. Zestaw zawiera łącznie 9 różnych elementów symbolizujących atomy chemiczne: wodór (2), węgiel (4), tlen (3). Razem pomoc dydaktyczna zawiera 42 elementy o kulistym i półkulistym kształcie, umieszczone w plastikowym zamykanym pudełku.</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413A9B" w:rsidRDefault="00992F3E"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5</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Zestaw do podgrzewania, odparowywania i wyprażania</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1575"/>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 xml:space="preserve">Zestaw szkła, przyrządów i wyposażenia laboratoryjnego o składzie i jakości (probówki są </w:t>
            </w:r>
            <w:proofErr w:type="spellStart"/>
            <w:r w:rsidRPr="00413A9B">
              <w:rPr>
                <w:rFonts w:ascii="Calibri" w:eastAsia="Times New Roman" w:hAnsi="Calibri" w:cs="Times New Roman"/>
                <w:sz w:val="16"/>
                <w:szCs w:val="16"/>
                <w:lang w:eastAsia="pl-PL"/>
              </w:rPr>
              <w:t>borokrzemianowe</w:t>
            </w:r>
            <w:proofErr w:type="spellEnd"/>
            <w:r w:rsidRPr="00413A9B">
              <w:rPr>
                <w:rFonts w:ascii="Calibri" w:eastAsia="Times New Roman" w:hAnsi="Calibri" w:cs="Times New Roman"/>
                <w:sz w:val="16"/>
                <w:szCs w:val="16"/>
                <w:lang w:eastAsia="pl-PL"/>
              </w:rPr>
              <w:t>) umożliwiających podgrzewanie, odparowywanie i wyprażanie.</w:t>
            </w:r>
            <w:r w:rsidRPr="00413A9B">
              <w:rPr>
                <w:rFonts w:ascii="Calibri" w:eastAsia="Times New Roman" w:hAnsi="Calibri" w:cs="Times New Roman"/>
                <w:sz w:val="16"/>
                <w:szCs w:val="16"/>
                <w:lang w:eastAsia="pl-PL"/>
              </w:rPr>
              <w:br/>
              <w:t xml:space="preserve">Skład zestawu: • Łapa do probówek, </w:t>
            </w:r>
            <w:proofErr w:type="spellStart"/>
            <w:r w:rsidRPr="00413A9B">
              <w:rPr>
                <w:rFonts w:ascii="Calibri" w:eastAsia="Times New Roman" w:hAnsi="Calibri" w:cs="Times New Roman"/>
                <w:sz w:val="16"/>
                <w:szCs w:val="16"/>
                <w:lang w:eastAsia="pl-PL"/>
              </w:rPr>
              <w:t>drewniania</w:t>
            </w:r>
            <w:proofErr w:type="spellEnd"/>
            <w:r w:rsidRPr="00413A9B">
              <w:rPr>
                <w:rFonts w:ascii="Calibri" w:eastAsia="Times New Roman" w:hAnsi="Calibri" w:cs="Times New Roman"/>
                <w:sz w:val="16"/>
                <w:szCs w:val="16"/>
                <w:lang w:eastAsia="pl-PL"/>
              </w:rPr>
              <w:t xml:space="preserve"> – 3 sztuk, • Łyżeczka do spalań z kołnierzem ochronnym – 3 sztuki, • Moździerz szorstki z tłuczkiem i wylewem – 1 sztuka, • Palnik gazowy – 1 sztuka, • Palnik spirytusowy z knotem – 1 sztuka, • Parownica porcelanowa – 1 sztuka, • Pęseta metalowa, chromowana – 1 sztuka, • Płytka porcelanowa z wgłębieniami – 1 sztuka, • Probówka szklana, </w:t>
            </w:r>
            <w:proofErr w:type="spellStart"/>
            <w:r w:rsidRPr="00413A9B">
              <w:rPr>
                <w:rFonts w:ascii="Calibri" w:eastAsia="Times New Roman" w:hAnsi="Calibri" w:cs="Times New Roman"/>
                <w:sz w:val="16"/>
                <w:szCs w:val="16"/>
                <w:lang w:eastAsia="pl-PL"/>
              </w:rPr>
              <w:t>borokrzemianowa</w:t>
            </w:r>
            <w:proofErr w:type="spellEnd"/>
            <w:r w:rsidRPr="00413A9B">
              <w:rPr>
                <w:rFonts w:ascii="Calibri" w:eastAsia="Times New Roman" w:hAnsi="Calibri" w:cs="Times New Roman"/>
                <w:sz w:val="16"/>
                <w:szCs w:val="16"/>
                <w:lang w:eastAsia="pl-PL"/>
              </w:rPr>
              <w:t xml:space="preserve"> – 12 sztuk, • Siatka z krążkiem ceramicznym – 2 sztuki, • Szczypce laboratoryjne uniwersalne – 1 sztuka, • Szpatułka dwustronna (płaska/zagięta) – 1 sztuka, • Trójnóg laboratoryjny okrągły – 2 sztuki, • Tygiel porcelanowy – 1 sztuka.</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1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413A9B" w:rsidRDefault="00992F3E"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6</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Elektrody do badania elektrolitów i przewodności</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543"/>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Elektrody typu prętowego wykonane z nierdzewnej stali połączone szeregowo z żarówką. Pomoc wyposażona w dwa gniazda laboratoryjne do przyłączania przewodów z wtykami 4-mm (wchodzą w skład zestawu wraz ze szklanym naczyniem).</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413A9B" w:rsidRDefault="00992F3E"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7</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Płytka z zaciskiem bananowym - cynkowa, 125x50 mm</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692"/>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Płytka-elektroda o wymiarach 125x50 mm z zamontowanym zaciskiem 4-mm (gniazdem laboratoryjnym) do wtyków bananowych (nie dołączane - można dokupić jeśli brak w pracowni). Może służyć do doświadczeń z zakresu przewodności, budowy prostych ogniw i in. Oferujemy także inne płytki rozszerzające zakres możliwych eksperymentów.</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413A9B" w:rsidRDefault="00992F3E"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8</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Płytka z zaciskiem bananowym - miedziana 125x50 mm</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686"/>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Płytka-elektroda o wymiarach 125x50 mm z zamontowanym zaciskiem 4-mm (gniazdem laboratoryjnym) do wtyków bananowych (nie dołączane - można dokupić jeśli brak w pracowni). Może służyć do doświadczeń z zakresu przewodności, budowy prostych ogniw i in. Oferujemy także inne płytki rozszerzające zakres możliwych eksperymentów.</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413A9B" w:rsidRDefault="00992F3E"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9</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Płytka z zaciskiem bananowym - ołowiana 125x50 mm</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693"/>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Płytka-elektroda o wymiarach 125x50 mm z zamontowanym zaciskiem 4-mm (gniazdem laboratoryjnym) do wtyków bananowych (nie dołączane - można dokupić jeśli brak w pracowni). Może służyć do doświadczeń z zakresu przewodności, budowy prostych ogniw i in. Oferujemy także inne płytki rozszerzające zakres możliwych eksperymentów.</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413A9B" w:rsidRDefault="00992F3E"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10</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Płytka z zaciskiem bananowym – węglowa, 125x50 mm</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708"/>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Płytka-elektroda o wymiarach 125x50 mm z zamontowanym zaciskiem 4-mm (gniazdem laboratoryjnym) do wtyków bananowych (nie dołączane - można dokupić jeśli brak w pracowni). Może służyć do doświadczeń z zakresu przewodności, budowy prostych ogniw i in. Oferujemy także inne płytki rozszerzające zakres możliwych eksperymentów.</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413A9B" w:rsidRDefault="00992F3E"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11</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 xml:space="preserve">Przewody ze złączami krokodylkowymi, </w:t>
            </w:r>
            <w:proofErr w:type="spellStart"/>
            <w:r w:rsidRPr="00413A9B">
              <w:rPr>
                <w:rFonts w:ascii="Calibri" w:eastAsia="Times New Roman" w:hAnsi="Calibri" w:cs="Times New Roman"/>
                <w:b/>
                <w:bCs/>
                <w:lang w:eastAsia="pl-PL"/>
              </w:rPr>
              <w:t>kpl</w:t>
            </w:r>
            <w:proofErr w:type="spellEnd"/>
            <w:r w:rsidRPr="00413A9B">
              <w:rPr>
                <w:rFonts w:ascii="Calibri" w:eastAsia="Times New Roman" w:hAnsi="Calibri" w:cs="Times New Roman"/>
                <w:b/>
                <w:bCs/>
                <w:lang w:eastAsia="pl-PL"/>
              </w:rPr>
              <w:t>. 10, 2 kolory</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322"/>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Komplet 10 przewodów ze złączami krokodylkowymi, każdy długości 50 cm. W komplecie 5 przewodów czerwonych i 5 przewodów czarnych.</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B46749"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46749" w:rsidRPr="00413A9B" w:rsidRDefault="00992F3E"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lastRenderedPageBreak/>
              <w:t>12</w:t>
            </w:r>
          </w:p>
        </w:tc>
        <w:tc>
          <w:tcPr>
            <w:tcW w:w="9748" w:type="dxa"/>
            <w:tcBorders>
              <w:top w:val="nil"/>
              <w:left w:val="nil"/>
              <w:right w:val="single" w:sz="4" w:space="0" w:color="auto"/>
            </w:tcBorders>
            <w:shd w:val="clear" w:color="auto" w:fill="auto"/>
            <w:noWrap/>
            <w:vAlign w:val="center"/>
            <w:hideMark/>
          </w:tcPr>
          <w:p w:rsidR="00B46749" w:rsidRPr="00413A9B" w:rsidRDefault="00B46749"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 xml:space="preserve">Wodoszczelny tester </w:t>
            </w:r>
            <w:proofErr w:type="spellStart"/>
            <w:r w:rsidRPr="00413A9B">
              <w:rPr>
                <w:rFonts w:ascii="Calibri" w:eastAsia="Times New Roman" w:hAnsi="Calibri" w:cs="Times New Roman"/>
                <w:b/>
                <w:bCs/>
                <w:lang w:eastAsia="pl-PL"/>
              </w:rPr>
              <w:t>pH</w:t>
            </w:r>
            <w:proofErr w:type="spellEnd"/>
            <w:r w:rsidRPr="00413A9B">
              <w:rPr>
                <w:rFonts w:ascii="Calibri" w:eastAsia="Times New Roman" w:hAnsi="Calibri" w:cs="Times New Roman"/>
                <w:b/>
                <w:bCs/>
                <w:lang w:eastAsia="pl-PL"/>
              </w:rPr>
              <w:t xml:space="preserve"> i temperatury, elektroniczny</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46749" w:rsidRPr="00413A9B" w:rsidRDefault="00B46749"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B46749" w:rsidRPr="00413A9B" w:rsidRDefault="00B46749" w:rsidP="00413A9B">
            <w:pPr>
              <w:spacing w:after="0" w:line="240" w:lineRule="auto"/>
              <w:jc w:val="center"/>
              <w:rPr>
                <w:rFonts w:ascii="Calibri" w:eastAsia="Times New Roman" w:hAnsi="Calibri" w:cs="Times New Roman"/>
                <w:lang w:eastAsia="pl-PL"/>
              </w:rPr>
            </w:pPr>
          </w:p>
        </w:tc>
      </w:tr>
      <w:tr w:rsidR="00413A9B" w:rsidRPr="00413A9B" w:rsidTr="00023D82">
        <w:trPr>
          <w:trHeight w:val="789"/>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proofErr w:type="spellStart"/>
            <w:r w:rsidRPr="00413A9B">
              <w:rPr>
                <w:rFonts w:ascii="Calibri" w:eastAsia="Times New Roman" w:hAnsi="Calibri" w:cs="Times New Roman"/>
                <w:sz w:val="16"/>
                <w:szCs w:val="16"/>
                <w:lang w:eastAsia="pl-PL"/>
              </w:rPr>
              <w:t>odoszczelny</w:t>
            </w:r>
            <w:proofErr w:type="spellEnd"/>
            <w:r w:rsidRPr="00413A9B">
              <w:rPr>
                <w:rFonts w:ascii="Calibri" w:eastAsia="Times New Roman" w:hAnsi="Calibri" w:cs="Times New Roman"/>
                <w:sz w:val="16"/>
                <w:szCs w:val="16"/>
                <w:lang w:eastAsia="pl-PL"/>
              </w:rPr>
              <w:t xml:space="preserve">, elektroniczny tester </w:t>
            </w:r>
            <w:proofErr w:type="spellStart"/>
            <w:r w:rsidRPr="00413A9B">
              <w:rPr>
                <w:rFonts w:ascii="Calibri" w:eastAsia="Times New Roman" w:hAnsi="Calibri" w:cs="Times New Roman"/>
                <w:sz w:val="16"/>
                <w:szCs w:val="16"/>
                <w:lang w:eastAsia="pl-PL"/>
              </w:rPr>
              <w:t>pH</w:t>
            </w:r>
            <w:proofErr w:type="spellEnd"/>
            <w:r w:rsidRPr="00413A9B">
              <w:rPr>
                <w:rFonts w:ascii="Calibri" w:eastAsia="Times New Roman" w:hAnsi="Calibri" w:cs="Times New Roman"/>
                <w:sz w:val="16"/>
                <w:szCs w:val="16"/>
                <w:lang w:eastAsia="pl-PL"/>
              </w:rPr>
              <w:t xml:space="preserve"> i temperatury z elektrodą i wyświetlaczem ciekłokrystalicznym (wyświetla jednocześnie </w:t>
            </w:r>
            <w:proofErr w:type="spellStart"/>
            <w:r w:rsidRPr="00413A9B">
              <w:rPr>
                <w:rFonts w:ascii="Calibri" w:eastAsia="Times New Roman" w:hAnsi="Calibri" w:cs="Times New Roman"/>
                <w:sz w:val="16"/>
                <w:szCs w:val="16"/>
                <w:lang w:eastAsia="pl-PL"/>
              </w:rPr>
              <w:t>pH</w:t>
            </w:r>
            <w:proofErr w:type="spellEnd"/>
            <w:r w:rsidRPr="00413A9B">
              <w:rPr>
                <w:rFonts w:ascii="Calibri" w:eastAsia="Times New Roman" w:hAnsi="Calibri" w:cs="Times New Roman"/>
                <w:sz w:val="16"/>
                <w:szCs w:val="16"/>
                <w:lang w:eastAsia="pl-PL"/>
              </w:rPr>
              <w:t xml:space="preserve"> i </w:t>
            </w:r>
            <w:proofErr w:type="spellStart"/>
            <w:r w:rsidRPr="00413A9B">
              <w:rPr>
                <w:rFonts w:ascii="Calibri" w:eastAsia="Times New Roman" w:hAnsi="Calibri" w:cs="Times New Roman"/>
                <w:sz w:val="16"/>
                <w:szCs w:val="16"/>
                <w:lang w:eastAsia="pl-PL"/>
              </w:rPr>
              <w:t>oC</w:t>
            </w:r>
            <w:proofErr w:type="spellEnd"/>
            <w:r w:rsidRPr="00413A9B">
              <w:rPr>
                <w:rFonts w:ascii="Calibri" w:eastAsia="Times New Roman" w:hAnsi="Calibri" w:cs="Times New Roman"/>
                <w:sz w:val="16"/>
                <w:szCs w:val="16"/>
                <w:lang w:eastAsia="pl-PL"/>
              </w:rPr>
              <w:t xml:space="preserve">) zasilany czterema (1,5 V) bateriami (350 godzin ciągłego użytkowania). Zakresy: 0,0-14,0 </w:t>
            </w:r>
            <w:proofErr w:type="spellStart"/>
            <w:r w:rsidRPr="00413A9B">
              <w:rPr>
                <w:rFonts w:ascii="Calibri" w:eastAsia="Times New Roman" w:hAnsi="Calibri" w:cs="Times New Roman"/>
                <w:sz w:val="16"/>
                <w:szCs w:val="16"/>
                <w:lang w:eastAsia="pl-PL"/>
              </w:rPr>
              <w:t>pH</w:t>
            </w:r>
            <w:proofErr w:type="spellEnd"/>
            <w:r w:rsidRPr="00413A9B">
              <w:rPr>
                <w:rFonts w:ascii="Calibri" w:eastAsia="Times New Roman" w:hAnsi="Calibri" w:cs="Times New Roman"/>
                <w:sz w:val="16"/>
                <w:szCs w:val="16"/>
                <w:lang w:eastAsia="pl-PL"/>
              </w:rPr>
              <w:t xml:space="preserve"> i 0,0-60,0 </w:t>
            </w:r>
            <w:proofErr w:type="spellStart"/>
            <w:r w:rsidRPr="00413A9B">
              <w:rPr>
                <w:rFonts w:ascii="Calibri" w:eastAsia="Times New Roman" w:hAnsi="Calibri" w:cs="Times New Roman"/>
                <w:sz w:val="16"/>
                <w:szCs w:val="16"/>
                <w:lang w:eastAsia="pl-PL"/>
              </w:rPr>
              <w:t>oC.</w:t>
            </w:r>
            <w:proofErr w:type="spellEnd"/>
            <w:r w:rsidRPr="00413A9B">
              <w:rPr>
                <w:rFonts w:ascii="Calibri" w:eastAsia="Times New Roman" w:hAnsi="Calibri" w:cs="Times New Roman"/>
                <w:sz w:val="16"/>
                <w:szCs w:val="16"/>
                <w:lang w:eastAsia="pl-PL"/>
              </w:rPr>
              <w:t xml:space="preserve"> Skala: 0,1 </w:t>
            </w:r>
            <w:proofErr w:type="spellStart"/>
            <w:r w:rsidRPr="00413A9B">
              <w:rPr>
                <w:rFonts w:ascii="Calibri" w:eastAsia="Times New Roman" w:hAnsi="Calibri" w:cs="Times New Roman"/>
                <w:sz w:val="16"/>
                <w:szCs w:val="16"/>
                <w:lang w:eastAsia="pl-PL"/>
              </w:rPr>
              <w:t>pH</w:t>
            </w:r>
            <w:proofErr w:type="spellEnd"/>
            <w:r w:rsidRPr="00413A9B">
              <w:rPr>
                <w:rFonts w:ascii="Calibri" w:eastAsia="Times New Roman" w:hAnsi="Calibri" w:cs="Times New Roman"/>
                <w:sz w:val="16"/>
                <w:szCs w:val="16"/>
                <w:lang w:eastAsia="pl-PL"/>
              </w:rPr>
              <w:t xml:space="preserve"> i 0,1 </w:t>
            </w:r>
            <w:proofErr w:type="spellStart"/>
            <w:r w:rsidRPr="00413A9B">
              <w:rPr>
                <w:rFonts w:ascii="Calibri" w:eastAsia="Times New Roman" w:hAnsi="Calibri" w:cs="Times New Roman"/>
                <w:sz w:val="16"/>
                <w:szCs w:val="16"/>
                <w:lang w:eastAsia="pl-PL"/>
              </w:rPr>
              <w:t>oC.</w:t>
            </w:r>
            <w:proofErr w:type="spellEnd"/>
            <w:r w:rsidRPr="00413A9B">
              <w:rPr>
                <w:rFonts w:ascii="Calibri" w:eastAsia="Times New Roman" w:hAnsi="Calibri" w:cs="Times New Roman"/>
                <w:sz w:val="16"/>
                <w:szCs w:val="16"/>
                <w:lang w:eastAsia="pl-PL"/>
              </w:rPr>
              <w:t xml:space="preserve"> Dokładność (@20 </w:t>
            </w:r>
            <w:proofErr w:type="spellStart"/>
            <w:r w:rsidRPr="00413A9B">
              <w:rPr>
                <w:rFonts w:ascii="Calibri" w:eastAsia="Times New Roman" w:hAnsi="Calibri" w:cs="Times New Roman"/>
                <w:sz w:val="16"/>
                <w:szCs w:val="16"/>
                <w:lang w:eastAsia="pl-PL"/>
              </w:rPr>
              <w:t>oC</w:t>
            </w:r>
            <w:proofErr w:type="spellEnd"/>
            <w:r w:rsidRPr="00413A9B">
              <w:rPr>
                <w:rFonts w:ascii="Calibri" w:eastAsia="Times New Roman" w:hAnsi="Calibri" w:cs="Times New Roman"/>
                <w:sz w:val="16"/>
                <w:szCs w:val="16"/>
                <w:lang w:eastAsia="pl-PL"/>
              </w:rPr>
              <w:t xml:space="preserve">): +/- 0,1 </w:t>
            </w:r>
            <w:proofErr w:type="spellStart"/>
            <w:r w:rsidRPr="00413A9B">
              <w:rPr>
                <w:rFonts w:ascii="Calibri" w:eastAsia="Times New Roman" w:hAnsi="Calibri" w:cs="Times New Roman"/>
                <w:sz w:val="16"/>
                <w:szCs w:val="16"/>
                <w:lang w:eastAsia="pl-PL"/>
              </w:rPr>
              <w:t>pH</w:t>
            </w:r>
            <w:proofErr w:type="spellEnd"/>
            <w:r w:rsidRPr="00413A9B">
              <w:rPr>
                <w:rFonts w:ascii="Calibri" w:eastAsia="Times New Roman" w:hAnsi="Calibri" w:cs="Times New Roman"/>
                <w:sz w:val="16"/>
                <w:szCs w:val="16"/>
                <w:lang w:eastAsia="pl-PL"/>
              </w:rPr>
              <w:t xml:space="preserve"> i +/- 0,5 </w:t>
            </w:r>
            <w:proofErr w:type="spellStart"/>
            <w:r w:rsidRPr="00413A9B">
              <w:rPr>
                <w:rFonts w:ascii="Calibri" w:eastAsia="Times New Roman" w:hAnsi="Calibri" w:cs="Times New Roman"/>
                <w:sz w:val="16"/>
                <w:szCs w:val="16"/>
                <w:lang w:eastAsia="pl-PL"/>
              </w:rPr>
              <w:t>oC.</w:t>
            </w:r>
            <w:proofErr w:type="spellEnd"/>
            <w:r w:rsidRPr="00413A9B">
              <w:rPr>
                <w:rFonts w:ascii="Calibri" w:eastAsia="Times New Roman" w:hAnsi="Calibri" w:cs="Times New Roman"/>
                <w:sz w:val="16"/>
                <w:szCs w:val="16"/>
                <w:lang w:eastAsia="pl-PL"/>
              </w:rPr>
              <w:t xml:space="preserve"> Otoczenie: 0-50 </w:t>
            </w:r>
            <w:proofErr w:type="spellStart"/>
            <w:r w:rsidRPr="00413A9B">
              <w:rPr>
                <w:rFonts w:ascii="Calibri" w:eastAsia="Times New Roman" w:hAnsi="Calibri" w:cs="Times New Roman"/>
                <w:sz w:val="16"/>
                <w:szCs w:val="16"/>
                <w:lang w:eastAsia="pl-PL"/>
              </w:rPr>
              <w:t>oC</w:t>
            </w:r>
            <w:proofErr w:type="spellEnd"/>
            <w:r w:rsidRPr="00413A9B">
              <w:rPr>
                <w:rFonts w:ascii="Calibri" w:eastAsia="Times New Roman" w:hAnsi="Calibri" w:cs="Times New Roman"/>
                <w:sz w:val="16"/>
                <w:szCs w:val="16"/>
                <w:lang w:eastAsia="pl-PL"/>
              </w:rPr>
              <w:t xml:space="preserve">, 100 % wilgotności względnej. Automatyczny wyłącznik: po 8 min. Automatyczna kompensacja temperatury. Obudowa wodoszczelna, niezatapialna. Dostarczany z </w:t>
            </w:r>
            <w:proofErr w:type="spellStart"/>
            <w:r w:rsidRPr="00413A9B">
              <w:rPr>
                <w:rFonts w:ascii="Calibri" w:eastAsia="Times New Roman" w:hAnsi="Calibri" w:cs="Times New Roman"/>
                <w:sz w:val="16"/>
                <w:szCs w:val="16"/>
                <w:lang w:eastAsia="pl-PL"/>
              </w:rPr>
              <w:t>kpl</w:t>
            </w:r>
            <w:proofErr w:type="spellEnd"/>
            <w:r w:rsidRPr="00413A9B">
              <w:rPr>
                <w:rFonts w:ascii="Calibri" w:eastAsia="Times New Roman" w:hAnsi="Calibri" w:cs="Times New Roman"/>
                <w:sz w:val="16"/>
                <w:szCs w:val="16"/>
                <w:lang w:eastAsia="pl-PL"/>
              </w:rPr>
              <w:t>. buforów kalibracyjnych.</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456DDA" w:rsidRPr="00413A9B" w:rsidRDefault="00992F3E"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13</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Węgiel (różne) i produkty jego przerobu - 14 próbek zatopionych w tworzywie</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850"/>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W przezroczystym bloku z tworzywa sztucznego zatopionych jest 14 próbek różnych postaci węgla oraz produktów ich przerobu:</w:t>
            </w:r>
            <w:r w:rsidRPr="00413A9B">
              <w:rPr>
                <w:rFonts w:ascii="Calibri" w:eastAsia="Times New Roman" w:hAnsi="Calibri" w:cs="Times New Roman"/>
                <w:sz w:val="16"/>
                <w:szCs w:val="16"/>
                <w:lang w:eastAsia="pl-PL"/>
              </w:rPr>
              <w:br/>
              <w:t>1 - lignit, 2 - węgiel bitumiczny, 3 - antracyt, 4 - gaz, 5 - włókno, 6 - guma, 7 - koks, 8 - amoniak (jego związki), 9 - naftalen, 10 - nawóz, 11 - pestycyd,12 - lekarstwo, 13 - barwnik/farba, 14 - smoła węglowa</w:t>
            </w:r>
            <w:r w:rsidRPr="00413A9B">
              <w:rPr>
                <w:rFonts w:ascii="Calibri" w:eastAsia="Times New Roman" w:hAnsi="Calibri" w:cs="Times New Roman"/>
                <w:sz w:val="16"/>
                <w:szCs w:val="16"/>
                <w:lang w:eastAsia="pl-PL"/>
              </w:rPr>
              <w:br/>
              <w:t>Blok opakowany w kieszeń bąbelkową i umieszczony w zamykanym tekturowym pudełku. Wymiary pomocy dydaktycznej: 18 x 14 x 2,4 cm.</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456DDA" w:rsidRPr="00413A9B" w:rsidRDefault="00992F3E"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14</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Kopaliny i produkty ich przerobu - 12 próbek zatopionych w tworzywie</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861"/>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W przezroczystym bloku z tworzywa sztucznego zatopionych jest 12 próbek przedstawiających różne kopaliny i produkty ich przerobu:</w:t>
            </w:r>
            <w:r w:rsidRPr="00413A9B">
              <w:rPr>
                <w:rFonts w:ascii="Calibri" w:eastAsia="Times New Roman" w:hAnsi="Calibri" w:cs="Times New Roman"/>
                <w:sz w:val="16"/>
                <w:szCs w:val="16"/>
                <w:lang w:eastAsia="pl-PL"/>
              </w:rPr>
              <w:br/>
              <w:t>1 - ropa naftowa, 2 - detergent syntetyczny, 3 - plastik, 4 - lekarstwo, 5 - guma, 6 - włókno/przędza syntetyczna, 7- ruda aluminium, 8 - aluminium, 9 - ruda miedzi, 10 - miedź, 11 - ruda żelaza, 12 - stal (stop żelaza i węgla)</w:t>
            </w:r>
            <w:r w:rsidRPr="00413A9B">
              <w:rPr>
                <w:rFonts w:ascii="Calibri" w:eastAsia="Times New Roman" w:hAnsi="Calibri" w:cs="Times New Roman"/>
                <w:sz w:val="16"/>
                <w:szCs w:val="16"/>
                <w:lang w:eastAsia="pl-PL"/>
              </w:rPr>
              <w:br/>
              <w:t>Blok opakowany w kieszeń bąbelkową i umieszczony w zamykanym tekturowym pudełku. Wymiary pomocy dydaktycznej: 14 x 6,5 x 1,8 cm.</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456DDA" w:rsidRPr="00413A9B" w:rsidRDefault="00992F3E"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15</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Minerały – rudy metali i surowce mineralne, 9 okazów zatopionych w tworzywie</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839"/>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W przezroczystym bloku z tworzywa sztucznego zatopionych jest 9 naturalnych okazów przedstawiających próbki naturalnych materiałów:</w:t>
            </w:r>
            <w:r w:rsidRPr="00413A9B">
              <w:rPr>
                <w:rFonts w:ascii="Calibri" w:eastAsia="Times New Roman" w:hAnsi="Calibri" w:cs="Times New Roman"/>
                <w:sz w:val="16"/>
                <w:szCs w:val="16"/>
                <w:lang w:eastAsia="pl-PL"/>
              </w:rPr>
              <w:br/>
              <w:t>1 – CHALKOPIRYT  /źródło miedzi/, 2 – MAGNETYT  /źródło żelaza/, 3 – SYDERYT /źródło żelaza/, 4 – HEMATYT  /źródło żelaza/, 5 – LIMONIT  /źródło żelaza/, 6 – BOKSYT  /źródło aluminium/, 7 – KAOLINIT  /surowiec przemysłu ceramicznego/, 8 – SZELIT  /źródło wolframu/, 9 – KASYTERYT  /źródło cyny/, Blok opakowany w kieszeń bąbelkową i umieszczony w zamykanym tekturowym pudełku. Wymiary pomocy dydaktycznej: 14 x 6,5 x 1,8 cm.</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456DDA" w:rsidRPr="00413A9B" w:rsidRDefault="00992F3E"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16</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Kolekcja popularnych rud metali (15 okazów)</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506"/>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Zawiera 15 próbek ważniejszych rud o wielkości ok. 2,5 x 2,5 cm. Termin ruda użyty tu jest dla tych skał/minerałów, które zawierają wystarczająco dużo z ekonomicznego punktu widzenia określonego pierwiastka lub związku, aby opłacalne było ich wydobywanie.</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456DDA" w:rsidRPr="00413A9B" w:rsidRDefault="00992F3E"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17</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Zestaw do testowania minerałów</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6</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508"/>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Zestaw do testowania minerałów pomagający określić cechy minerałów i grupę do której należą. W składzie: buteleczka z kroplomierzem, magnes, płytki do wykonywania rys (szklana, czarna, biała), gwóźdź, lupa.</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456DDA" w:rsidRPr="00413A9B" w:rsidRDefault="00992F3E"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18</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Kolekcja – Jak krystalizują minerały?</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425"/>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Kolekcja 15 okazów, wielkości ok. 3,5 cm każdy, prezentuje różne formy krystalizacji minerałów i różne agregaty krystaliczne, takie jak dendryty, formy włókniste, promieniste itd.</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456DDA" w:rsidRPr="00413A9B" w:rsidRDefault="00992F3E"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19</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Duży zestaw do chemii organicznej i nieorganicznej</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1979"/>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 xml:space="preserve">Zestaw zawiera 212 elementy wykonane z kolorowego tworzywa sztucznego (we wcześniejszej wersji: 192 elementy) umożliwiające budowę bardzo szerokiej gamy struktur chemicznych. W zestawie znajdują się modele takich pierwiastków jak węgiel, wodór, azot, tlen, siarka, fosfor, fluorowce i metale - każdy pierwiastek reprezentowany jest przez 1-5 rodzajów modeli; np. fosfor reprezentowany jest przez trzy modele-kulki z 4, 5 i 3 otworami oraz kątami 109, 90 i 120 oraz 107, odpowiednio. Wiązania (m.in. pojedyncze kowalencyjne, podwójne, potrójne, koordynacyjne i jonowe) symbolizowane są przez 3 rodzaje łączników. Dodatkowymi elementami są 3 rodzaje gruszkowatych listków (razem 18 sztuk), które mogą reprezentować pojedyncze pary elektronowe występujące w wodzie i amoniaku lub charakterystyczne wiązania występujące w </w:t>
            </w:r>
            <w:proofErr w:type="spellStart"/>
            <w:r w:rsidRPr="00413A9B">
              <w:rPr>
                <w:rFonts w:ascii="Calibri" w:eastAsia="Times New Roman" w:hAnsi="Calibri" w:cs="Times New Roman"/>
                <w:sz w:val="16"/>
                <w:szCs w:val="16"/>
                <w:lang w:eastAsia="pl-PL"/>
              </w:rPr>
              <w:t>etenie</w:t>
            </w:r>
            <w:proofErr w:type="spellEnd"/>
            <w:r w:rsidRPr="00413A9B">
              <w:rPr>
                <w:rFonts w:ascii="Calibri" w:eastAsia="Times New Roman" w:hAnsi="Calibri" w:cs="Times New Roman"/>
                <w:sz w:val="16"/>
                <w:szCs w:val="16"/>
                <w:lang w:eastAsia="pl-PL"/>
              </w:rPr>
              <w:t xml:space="preserve"> i benzenie.</w:t>
            </w:r>
            <w:r w:rsidRPr="00413A9B">
              <w:rPr>
                <w:rFonts w:ascii="Calibri" w:eastAsia="Times New Roman" w:hAnsi="Calibri" w:cs="Times New Roman"/>
                <w:sz w:val="16"/>
                <w:szCs w:val="16"/>
                <w:lang w:eastAsia="pl-PL"/>
              </w:rPr>
              <w:br/>
              <w:t xml:space="preserve">Z elementów zestawu można budować m.in.: cząsteczki (np. wodoru, chloru, tlenu, ozonu, azotu, fosforu, siarki, węgla - różne odmiany alotropowe), wodorki (np. sodu, magnezu, krzemu oraz chlorowodór, amoniak, metan, woda, siarkowodór), chlorki i fluorki, tlenki metali, tlenki niemetali, kwasy, jony metali, związki organiczne (np. benzen, glicerol, etan, </w:t>
            </w:r>
            <w:proofErr w:type="spellStart"/>
            <w:r w:rsidRPr="00413A9B">
              <w:rPr>
                <w:rFonts w:ascii="Calibri" w:eastAsia="Times New Roman" w:hAnsi="Calibri" w:cs="Times New Roman"/>
                <w:sz w:val="16"/>
                <w:szCs w:val="16"/>
                <w:lang w:eastAsia="pl-PL"/>
              </w:rPr>
              <w:t>eten</w:t>
            </w:r>
            <w:proofErr w:type="spellEnd"/>
            <w:r w:rsidRPr="00413A9B">
              <w:rPr>
                <w:rFonts w:ascii="Calibri" w:eastAsia="Times New Roman" w:hAnsi="Calibri" w:cs="Times New Roman"/>
                <w:sz w:val="16"/>
                <w:szCs w:val="16"/>
                <w:lang w:eastAsia="pl-PL"/>
              </w:rPr>
              <w:t xml:space="preserve">, </w:t>
            </w:r>
            <w:proofErr w:type="spellStart"/>
            <w:r w:rsidRPr="00413A9B">
              <w:rPr>
                <w:rFonts w:ascii="Calibri" w:eastAsia="Times New Roman" w:hAnsi="Calibri" w:cs="Times New Roman"/>
                <w:sz w:val="16"/>
                <w:szCs w:val="16"/>
                <w:lang w:eastAsia="pl-PL"/>
              </w:rPr>
              <w:t>etyn</w:t>
            </w:r>
            <w:proofErr w:type="spellEnd"/>
            <w:r w:rsidRPr="00413A9B">
              <w:rPr>
                <w:rFonts w:ascii="Calibri" w:eastAsia="Times New Roman" w:hAnsi="Calibri" w:cs="Times New Roman"/>
                <w:sz w:val="16"/>
                <w:szCs w:val="16"/>
                <w:lang w:eastAsia="pl-PL"/>
              </w:rPr>
              <w:t>, etanol, itd.). Zbudowane struktury są duże, a co ważniejsze - wyraźne i przejrzyste.</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13A9B" w:rsidRPr="00413A9B" w:rsidTr="00023D82">
        <w:trPr>
          <w:trHeight w:val="555"/>
        </w:trPr>
        <w:tc>
          <w:tcPr>
            <w:tcW w:w="408" w:type="dxa"/>
            <w:tcBorders>
              <w:top w:val="single" w:sz="8" w:space="0" w:color="auto"/>
              <w:left w:val="single" w:sz="12" w:space="0" w:color="auto"/>
              <w:bottom w:val="single" w:sz="8" w:space="0" w:color="auto"/>
              <w:right w:val="nil"/>
            </w:tcBorders>
            <w:shd w:val="clear" w:color="000000" w:fill="CC9900"/>
            <w:noWrap/>
            <w:vAlign w:val="center"/>
            <w:hideMark/>
          </w:tcPr>
          <w:p w:rsidR="00413A9B" w:rsidRPr="00413A9B" w:rsidRDefault="00413A9B" w:rsidP="00413A9B">
            <w:pPr>
              <w:spacing w:after="0" w:line="240" w:lineRule="auto"/>
              <w:jc w:val="center"/>
              <w:rPr>
                <w:rFonts w:ascii="Calibri" w:eastAsia="Times New Roman" w:hAnsi="Calibri" w:cs="Times New Roman"/>
                <w:sz w:val="28"/>
                <w:szCs w:val="28"/>
                <w:lang w:eastAsia="pl-PL"/>
              </w:rPr>
            </w:pPr>
            <w:r w:rsidRPr="00413A9B">
              <w:rPr>
                <w:rFonts w:ascii="Calibri" w:eastAsia="Times New Roman" w:hAnsi="Calibri" w:cs="Times New Roman"/>
                <w:sz w:val="28"/>
                <w:szCs w:val="28"/>
                <w:lang w:eastAsia="pl-PL"/>
              </w:rPr>
              <w:t> </w:t>
            </w:r>
          </w:p>
        </w:tc>
        <w:tc>
          <w:tcPr>
            <w:tcW w:w="9748" w:type="dxa"/>
            <w:tcBorders>
              <w:top w:val="single" w:sz="8" w:space="0" w:color="auto"/>
              <w:left w:val="nil"/>
              <w:bottom w:val="single" w:sz="8" w:space="0" w:color="auto"/>
              <w:right w:val="nil"/>
            </w:tcBorders>
            <w:shd w:val="clear" w:color="000000" w:fill="CC9900"/>
            <w:noWrap/>
            <w:vAlign w:val="center"/>
            <w:hideMark/>
          </w:tcPr>
          <w:p w:rsidR="00413A9B" w:rsidRPr="00413A9B" w:rsidRDefault="00413A9B" w:rsidP="00413A9B">
            <w:pPr>
              <w:spacing w:after="0" w:line="240" w:lineRule="auto"/>
              <w:rPr>
                <w:rFonts w:ascii="Calibri" w:eastAsia="Times New Roman" w:hAnsi="Calibri" w:cs="Times New Roman"/>
                <w:b/>
                <w:bCs/>
                <w:sz w:val="28"/>
                <w:szCs w:val="28"/>
                <w:lang w:eastAsia="pl-PL"/>
              </w:rPr>
            </w:pPr>
            <w:proofErr w:type="spellStart"/>
            <w:r w:rsidRPr="00413A9B">
              <w:rPr>
                <w:rFonts w:ascii="Calibri" w:eastAsia="Times New Roman" w:hAnsi="Calibri" w:cs="Times New Roman"/>
                <w:b/>
                <w:bCs/>
                <w:sz w:val="28"/>
                <w:szCs w:val="28"/>
                <w:lang w:eastAsia="pl-PL"/>
              </w:rPr>
              <w:t>Wspólne-laboratoryjne</w:t>
            </w:r>
            <w:proofErr w:type="spellEnd"/>
          </w:p>
        </w:tc>
        <w:tc>
          <w:tcPr>
            <w:tcW w:w="1134" w:type="dxa"/>
            <w:tcBorders>
              <w:top w:val="single" w:sz="8" w:space="0" w:color="auto"/>
              <w:left w:val="nil"/>
              <w:bottom w:val="single" w:sz="8" w:space="0" w:color="auto"/>
              <w:right w:val="nil"/>
            </w:tcBorders>
            <w:shd w:val="clear" w:color="000000" w:fill="CC9900"/>
            <w:noWrap/>
            <w:vAlign w:val="center"/>
            <w:hideMark/>
          </w:tcPr>
          <w:p w:rsidR="00413A9B" w:rsidRPr="00413A9B" w:rsidRDefault="00413A9B" w:rsidP="00413A9B">
            <w:pPr>
              <w:spacing w:after="0" w:line="240" w:lineRule="auto"/>
              <w:jc w:val="center"/>
              <w:rPr>
                <w:rFonts w:ascii="Calibri" w:eastAsia="Times New Roman" w:hAnsi="Calibri" w:cs="Times New Roman"/>
                <w:b/>
                <w:bCs/>
                <w:sz w:val="28"/>
                <w:szCs w:val="28"/>
                <w:lang w:eastAsia="pl-PL"/>
              </w:rPr>
            </w:pPr>
            <w:r w:rsidRPr="00413A9B">
              <w:rPr>
                <w:rFonts w:ascii="Calibri" w:eastAsia="Times New Roman" w:hAnsi="Calibri" w:cs="Times New Roman"/>
                <w:b/>
                <w:bCs/>
                <w:sz w:val="28"/>
                <w:szCs w:val="28"/>
                <w:lang w:eastAsia="pl-PL"/>
              </w:rPr>
              <w:t> </w:t>
            </w:r>
          </w:p>
        </w:tc>
        <w:tc>
          <w:tcPr>
            <w:tcW w:w="1417" w:type="dxa"/>
            <w:tcBorders>
              <w:top w:val="single" w:sz="8" w:space="0" w:color="auto"/>
              <w:left w:val="nil"/>
              <w:bottom w:val="single" w:sz="8" w:space="0" w:color="auto"/>
              <w:right w:val="nil"/>
            </w:tcBorders>
            <w:shd w:val="clear" w:color="000000" w:fill="CC9900"/>
            <w:noWrap/>
            <w:vAlign w:val="center"/>
          </w:tcPr>
          <w:p w:rsidR="00413A9B" w:rsidRPr="00413A9B" w:rsidRDefault="00413A9B" w:rsidP="00413A9B">
            <w:pPr>
              <w:spacing w:after="0" w:line="240" w:lineRule="auto"/>
              <w:jc w:val="center"/>
              <w:rPr>
                <w:rFonts w:ascii="Calibri" w:eastAsia="Times New Roman" w:hAnsi="Calibri" w:cs="Times New Roman"/>
                <w:b/>
                <w:bCs/>
                <w:sz w:val="28"/>
                <w:szCs w:val="28"/>
                <w:lang w:eastAsia="pl-PL"/>
              </w:rPr>
            </w:pPr>
          </w:p>
        </w:tc>
        <w:tc>
          <w:tcPr>
            <w:tcW w:w="1879" w:type="dxa"/>
            <w:tcBorders>
              <w:top w:val="single" w:sz="8" w:space="0" w:color="auto"/>
              <w:left w:val="nil"/>
              <w:bottom w:val="single" w:sz="8" w:space="0" w:color="auto"/>
              <w:right w:val="nil"/>
            </w:tcBorders>
            <w:shd w:val="clear" w:color="000000" w:fill="CC9900"/>
            <w:noWrap/>
            <w:vAlign w:val="center"/>
          </w:tcPr>
          <w:p w:rsidR="00413A9B" w:rsidRPr="00413A9B" w:rsidRDefault="00413A9B" w:rsidP="00413A9B">
            <w:pPr>
              <w:spacing w:after="0" w:line="240" w:lineRule="auto"/>
              <w:jc w:val="center"/>
              <w:rPr>
                <w:rFonts w:ascii="Calibri" w:eastAsia="Times New Roman" w:hAnsi="Calibri" w:cs="Times New Roman"/>
                <w:b/>
                <w:bCs/>
                <w:sz w:val="28"/>
                <w:szCs w:val="28"/>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CC9900"/>
            <w:noWrap/>
            <w:vAlign w:val="center"/>
            <w:hideMark/>
          </w:tcPr>
          <w:p w:rsidR="00456DDA" w:rsidRPr="00413A9B" w:rsidRDefault="008D00C8"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Wielki zestaw szkła i wyposażenia laboratoryjnego</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2078"/>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Skład zestawu:</w:t>
            </w:r>
            <w:r w:rsidRPr="00413A9B">
              <w:rPr>
                <w:rFonts w:ascii="Calibri" w:eastAsia="Times New Roman" w:hAnsi="Calibri" w:cs="Times New Roman"/>
                <w:sz w:val="16"/>
                <w:szCs w:val="16"/>
                <w:lang w:eastAsia="pl-PL"/>
              </w:rPr>
              <w:br/>
              <w:t xml:space="preserve">• bagietka szklana…3 szt. • bibuła filtracyjna, krążki…50 szt. • cylinder miarowy 50 ml…1 </w:t>
            </w:r>
            <w:proofErr w:type="spellStart"/>
            <w:r w:rsidRPr="00413A9B">
              <w:rPr>
                <w:rFonts w:ascii="Calibri" w:eastAsia="Times New Roman" w:hAnsi="Calibri" w:cs="Times New Roman"/>
                <w:sz w:val="16"/>
                <w:szCs w:val="16"/>
                <w:lang w:eastAsia="pl-PL"/>
              </w:rPr>
              <w:t>szt</w:t>
            </w:r>
            <w:proofErr w:type="spellEnd"/>
            <w:r w:rsidRPr="00413A9B">
              <w:rPr>
                <w:rFonts w:ascii="Calibri" w:eastAsia="Times New Roman" w:hAnsi="Calibri" w:cs="Times New Roman"/>
                <w:sz w:val="16"/>
                <w:szCs w:val="16"/>
                <w:lang w:eastAsia="pl-PL"/>
              </w:rPr>
              <w:t xml:space="preserve"> • cylinder miarowy 100 ml…1 szt. • cylinder miarowy 250 ml…1 szt. • gruszka gumowa…1 szt. • kolba </w:t>
            </w:r>
            <w:proofErr w:type="spellStart"/>
            <w:r w:rsidRPr="00413A9B">
              <w:rPr>
                <w:rFonts w:ascii="Calibri" w:eastAsia="Times New Roman" w:hAnsi="Calibri" w:cs="Times New Roman"/>
                <w:sz w:val="16"/>
                <w:szCs w:val="16"/>
                <w:lang w:eastAsia="pl-PL"/>
              </w:rPr>
              <w:t>okrągłodenna</w:t>
            </w:r>
            <w:proofErr w:type="spellEnd"/>
            <w:r w:rsidRPr="00413A9B">
              <w:rPr>
                <w:rFonts w:ascii="Calibri" w:eastAsia="Times New Roman" w:hAnsi="Calibri" w:cs="Times New Roman"/>
                <w:sz w:val="16"/>
                <w:szCs w:val="16"/>
                <w:lang w:eastAsia="pl-PL"/>
              </w:rPr>
              <w:t xml:space="preserve"> 100 ml…1 szt. • kolba stożkowa z korkiem…2 szt. • lejek…2 </w:t>
            </w:r>
            <w:proofErr w:type="spellStart"/>
            <w:r w:rsidRPr="00413A9B">
              <w:rPr>
                <w:rFonts w:ascii="Calibri" w:eastAsia="Times New Roman" w:hAnsi="Calibri" w:cs="Times New Roman"/>
                <w:sz w:val="16"/>
                <w:szCs w:val="16"/>
                <w:lang w:eastAsia="pl-PL"/>
              </w:rPr>
              <w:t>szt</w:t>
            </w:r>
            <w:proofErr w:type="spellEnd"/>
            <w:r w:rsidRPr="00413A9B">
              <w:rPr>
                <w:rFonts w:ascii="Calibri" w:eastAsia="Times New Roman" w:hAnsi="Calibri" w:cs="Times New Roman"/>
                <w:sz w:val="16"/>
                <w:szCs w:val="16"/>
                <w:lang w:eastAsia="pl-PL"/>
              </w:rPr>
              <w:t xml:space="preserve"> • łapa do probówek metalowa…2 szt. • łyżeczka do spalań z kołnierzem ochronnym...1 szt. • łyżko-szpatułka…2 szt. • moździerz szorstki z tłuczkiem…1 szt. • okulary ochronne podstawowe…2 szt. • palnik alkoholowy…1 szt. • parownica porcelanowa…1 szt. • pęseta metalowa…1 </w:t>
            </w:r>
            <w:proofErr w:type="spellStart"/>
            <w:r w:rsidRPr="00413A9B">
              <w:rPr>
                <w:rFonts w:ascii="Calibri" w:eastAsia="Times New Roman" w:hAnsi="Calibri" w:cs="Times New Roman"/>
                <w:sz w:val="16"/>
                <w:szCs w:val="16"/>
                <w:lang w:eastAsia="pl-PL"/>
              </w:rPr>
              <w:t>szt</w:t>
            </w:r>
            <w:proofErr w:type="spellEnd"/>
            <w:r w:rsidRPr="00413A9B">
              <w:rPr>
                <w:rFonts w:ascii="Calibri" w:eastAsia="Times New Roman" w:hAnsi="Calibri" w:cs="Times New Roman"/>
                <w:sz w:val="16"/>
                <w:szCs w:val="16"/>
                <w:lang w:eastAsia="pl-PL"/>
              </w:rPr>
              <w:t xml:space="preserve">  • pipeta Pasteura, 3 ml…3 szt. • pipeta wielomiarowa, 5 ml…1 szt. • probówka szklana (</w:t>
            </w:r>
            <w:proofErr w:type="spellStart"/>
            <w:r w:rsidRPr="00413A9B">
              <w:rPr>
                <w:rFonts w:ascii="Calibri" w:eastAsia="Times New Roman" w:hAnsi="Calibri" w:cs="Times New Roman"/>
                <w:sz w:val="16"/>
                <w:szCs w:val="16"/>
                <w:lang w:eastAsia="pl-PL"/>
              </w:rPr>
              <w:t>borokrzem</w:t>
            </w:r>
            <w:proofErr w:type="spellEnd"/>
            <w:r w:rsidRPr="00413A9B">
              <w:rPr>
                <w:rFonts w:ascii="Calibri" w:eastAsia="Times New Roman" w:hAnsi="Calibri" w:cs="Times New Roman"/>
                <w:sz w:val="16"/>
                <w:szCs w:val="16"/>
                <w:lang w:eastAsia="pl-PL"/>
              </w:rPr>
              <w:t>.), I…10 szt. • probówka szklana (</w:t>
            </w:r>
            <w:proofErr w:type="spellStart"/>
            <w:r w:rsidRPr="00413A9B">
              <w:rPr>
                <w:rFonts w:ascii="Calibri" w:eastAsia="Times New Roman" w:hAnsi="Calibri" w:cs="Times New Roman"/>
                <w:sz w:val="16"/>
                <w:szCs w:val="16"/>
                <w:lang w:eastAsia="pl-PL"/>
              </w:rPr>
              <w:t>borokrzem</w:t>
            </w:r>
            <w:proofErr w:type="spellEnd"/>
            <w:r w:rsidRPr="00413A9B">
              <w:rPr>
                <w:rFonts w:ascii="Calibri" w:eastAsia="Times New Roman" w:hAnsi="Calibri" w:cs="Times New Roman"/>
                <w:sz w:val="16"/>
                <w:szCs w:val="16"/>
                <w:lang w:eastAsia="pl-PL"/>
              </w:rPr>
              <w:t xml:space="preserve">.), II…10 szt. • stojak do probówek 6+6…1 szt. • stojak nad palnik…1 szt. • szalka </w:t>
            </w:r>
            <w:proofErr w:type="spellStart"/>
            <w:r w:rsidRPr="00413A9B">
              <w:rPr>
                <w:rFonts w:ascii="Calibri" w:eastAsia="Times New Roman" w:hAnsi="Calibri" w:cs="Times New Roman"/>
                <w:sz w:val="16"/>
                <w:szCs w:val="16"/>
                <w:lang w:eastAsia="pl-PL"/>
              </w:rPr>
              <w:t>Petriego</w:t>
            </w:r>
            <w:proofErr w:type="spellEnd"/>
            <w:r w:rsidRPr="00413A9B">
              <w:rPr>
                <w:rFonts w:ascii="Calibri" w:eastAsia="Times New Roman" w:hAnsi="Calibri" w:cs="Times New Roman"/>
                <w:sz w:val="16"/>
                <w:szCs w:val="16"/>
                <w:lang w:eastAsia="pl-PL"/>
              </w:rPr>
              <w:t xml:space="preserve">, szklana, 60 mm…2 szt. • szalka </w:t>
            </w:r>
            <w:proofErr w:type="spellStart"/>
            <w:r w:rsidRPr="00413A9B">
              <w:rPr>
                <w:rFonts w:ascii="Calibri" w:eastAsia="Times New Roman" w:hAnsi="Calibri" w:cs="Times New Roman"/>
                <w:sz w:val="16"/>
                <w:szCs w:val="16"/>
                <w:lang w:eastAsia="pl-PL"/>
              </w:rPr>
              <w:t>Petriego</w:t>
            </w:r>
            <w:proofErr w:type="spellEnd"/>
            <w:r w:rsidRPr="00413A9B">
              <w:rPr>
                <w:rFonts w:ascii="Calibri" w:eastAsia="Times New Roman" w:hAnsi="Calibri" w:cs="Times New Roman"/>
                <w:sz w:val="16"/>
                <w:szCs w:val="16"/>
                <w:lang w:eastAsia="pl-PL"/>
              </w:rPr>
              <w:t>, szklana, 100 mm…2 szt. • szczotka do probówek…2 szt. • szczypce laboratoryjne…1 szt. • szkiełko zegarkowe 75 mm…3 szt. • termometr szklany -10..+110 ?C…1 szt. • tryskawka…1 szt. • tygiel porcelanowy…1 szt. • zakraplacz szklany, poj. 2 ml…3 szt. • zlewka szklana miarowa 100 ml…2 szt. • zlewka szklana miarowa 250 ml…2 szt. • zlewka szklana miarowa 400 ml…1 szt.</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CC9900"/>
            <w:noWrap/>
            <w:vAlign w:val="center"/>
            <w:hideMark/>
          </w:tcPr>
          <w:p w:rsidR="00456DDA" w:rsidRPr="00413A9B" w:rsidRDefault="008D00C8"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Statyw laboratoryjny z wyposażeniem – wersja II</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496"/>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Skład zestawu: podstawa statywu z prętem, łącznik elementów statywu (2 sztuki), łapa uniwersalna, łapa trójpalczasta z łącznikiem, łapa uniwersalna z łącznikiem oraz pierścień zamknięty (dwa różne).</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20"/>
        </w:trPr>
        <w:tc>
          <w:tcPr>
            <w:tcW w:w="408" w:type="dxa"/>
            <w:vMerge w:val="restart"/>
            <w:tcBorders>
              <w:top w:val="nil"/>
              <w:left w:val="single" w:sz="12" w:space="0" w:color="auto"/>
              <w:bottom w:val="single" w:sz="4" w:space="0" w:color="000000"/>
              <w:right w:val="single" w:sz="4" w:space="0" w:color="auto"/>
            </w:tcBorders>
            <w:shd w:val="clear" w:color="000000" w:fill="CC9900"/>
            <w:noWrap/>
            <w:vAlign w:val="center"/>
            <w:hideMark/>
          </w:tcPr>
          <w:p w:rsidR="00456DDA" w:rsidRPr="00413A9B" w:rsidRDefault="008D00C8"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3</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Statyw laboratoryjny z wyposażeniem – wersja podstawowa</w:t>
            </w:r>
          </w:p>
        </w:tc>
        <w:tc>
          <w:tcPr>
            <w:tcW w:w="1134" w:type="dxa"/>
            <w:vMerge w:val="restart"/>
            <w:tcBorders>
              <w:top w:val="single" w:sz="8" w:space="0" w:color="auto"/>
              <w:left w:val="single" w:sz="4" w:space="0" w:color="auto"/>
              <w:bottom w:val="single" w:sz="4" w:space="0" w:color="000000"/>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6</w:t>
            </w:r>
          </w:p>
        </w:tc>
        <w:tc>
          <w:tcPr>
            <w:tcW w:w="141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533"/>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W skład wchodzą elementy statywu laboratoryjnego niezbędne do wykonania podstawowych doświadczeń: podstawa statywu z prętem, łącznik, łapa uniwersalna oraz dwa pierścienie z łącznikami o różnych średnicach.</w:t>
            </w: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single" w:sz="8" w:space="0" w:color="auto"/>
              <w:left w:val="single" w:sz="4" w:space="0" w:color="auto"/>
              <w:bottom w:val="single" w:sz="4" w:space="0" w:color="000000"/>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single" w:sz="8" w:space="0" w:color="auto"/>
              <w:left w:val="single" w:sz="4" w:space="0" w:color="auto"/>
              <w:bottom w:val="single" w:sz="4" w:space="0" w:color="000000"/>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CC9900"/>
            <w:noWrap/>
            <w:vAlign w:val="center"/>
            <w:hideMark/>
          </w:tcPr>
          <w:p w:rsidR="00456DDA" w:rsidRPr="00413A9B" w:rsidRDefault="008D00C8"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lastRenderedPageBreak/>
              <w:t>4</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Zestaw podstawowy szkła i wyposażenia laboratoryjnego</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6</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1984"/>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 xml:space="preserve">Zestaw odpowiednio dobranego, podstawowego szkła i wyposażenia laboratoryjnego niezbędnego do wykonywania podstawowych doświadczeń i eksperymentów. Ważną cechą przy wykonywaniu eksperymentów jest to, że wymienione poniżej szklane naczynia laboratoryjne, wykonane są ze szkła </w:t>
            </w:r>
            <w:proofErr w:type="spellStart"/>
            <w:r w:rsidRPr="00413A9B">
              <w:rPr>
                <w:rFonts w:ascii="Calibri" w:eastAsia="Times New Roman" w:hAnsi="Calibri" w:cs="Times New Roman"/>
                <w:sz w:val="16"/>
                <w:szCs w:val="16"/>
                <w:lang w:eastAsia="pl-PL"/>
              </w:rPr>
              <w:t>borokrzemianowego</w:t>
            </w:r>
            <w:proofErr w:type="spellEnd"/>
            <w:r w:rsidRPr="00413A9B">
              <w:rPr>
                <w:rFonts w:ascii="Calibri" w:eastAsia="Times New Roman" w:hAnsi="Calibri" w:cs="Times New Roman"/>
                <w:sz w:val="16"/>
                <w:szCs w:val="16"/>
                <w:lang w:eastAsia="pl-PL"/>
              </w:rPr>
              <w:t xml:space="preserve"> (odporniejszego od zwykłego szkła sodowego).</w:t>
            </w:r>
            <w:r w:rsidRPr="00413A9B">
              <w:rPr>
                <w:rFonts w:ascii="Calibri" w:eastAsia="Times New Roman" w:hAnsi="Calibri" w:cs="Times New Roman"/>
                <w:sz w:val="16"/>
                <w:szCs w:val="16"/>
                <w:lang w:eastAsia="pl-PL"/>
              </w:rPr>
              <w:br/>
              <w:t xml:space="preserve">Skład zestawu:• cylinder szklany, </w:t>
            </w:r>
            <w:proofErr w:type="spellStart"/>
            <w:r w:rsidRPr="00413A9B">
              <w:rPr>
                <w:rFonts w:ascii="Calibri" w:eastAsia="Times New Roman" w:hAnsi="Calibri" w:cs="Times New Roman"/>
                <w:sz w:val="16"/>
                <w:szCs w:val="16"/>
                <w:lang w:eastAsia="pl-PL"/>
              </w:rPr>
              <w:t>borokrzemianowy</w:t>
            </w:r>
            <w:proofErr w:type="spellEnd"/>
            <w:r w:rsidRPr="00413A9B">
              <w:rPr>
                <w:rFonts w:ascii="Calibri" w:eastAsia="Times New Roman" w:hAnsi="Calibri" w:cs="Times New Roman"/>
                <w:sz w:val="16"/>
                <w:szCs w:val="16"/>
                <w:lang w:eastAsia="pl-PL"/>
              </w:rPr>
              <w:t xml:space="preserve">, miarowy, poj. 10 ml,• cylinder szklany, </w:t>
            </w:r>
            <w:proofErr w:type="spellStart"/>
            <w:r w:rsidRPr="00413A9B">
              <w:rPr>
                <w:rFonts w:ascii="Calibri" w:eastAsia="Times New Roman" w:hAnsi="Calibri" w:cs="Times New Roman"/>
                <w:sz w:val="16"/>
                <w:szCs w:val="16"/>
                <w:lang w:eastAsia="pl-PL"/>
              </w:rPr>
              <w:t>borokrzemianowy</w:t>
            </w:r>
            <w:proofErr w:type="spellEnd"/>
            <w:r w:rsidRPr="00413A9B">
              <w:rPr>
                <w:rFonts w:ascii="Calibri" w:eastAsia="Times New Roman" w:hAnsi="Calibri" w:cs="Times New Roman"/>
                <w:sz w:val="16"/>
                <w:szCs w:val="16"/>
                <w:lang w:eastAsia="pl-PL"/>
              </w:rPr>
              <w:t xml:space="preserve">, miarowy, poj. 100 ml,• kolba </w:t>
            </w:r>
            <w:proofErr w:type="spellStart"/>
            <w:r w:rsidRPr="00413A9B">
              <w:rPr>
                <w:rFonts w:ascii="Calibri" w:eastAsia="Times New Roman" w:hAnsi="Calibri" w:cs="Times New Roman"/>
                <w:sz w:val="16"/>
                <w:szCs w:val="16"/>
                <w:lang w:eastAsia="pl-PL"/>
              </w:rPr>
              <w:t>Erlenmayera</w:t>
            </w:r>
            <w:proofErr w:type="spellEnd"/>
            <w:r w:rsidRPr="00413A9B">
              <w:rPr>
                <w:rFonts w:ascii="Calibri" w:eastAsia="Times New Roman" w:hAnsi="Calibri" w:cs="Times New Roman"/>
                <w:sz w:val="16"/>
                <w:szCs w:val="16"/>
                <w:lang w:eastAsia="pl-PL"/>
              </w:rPr>
              <w:t xml:space="preserve"> z podziałką, szklana, </w:t>
            </w:r>
            <w:proofErr w:type="spellStart"/>
            <w:r w:rsidRPr="00413A9B">
              <w:rPr>
                <w:rFonts w:ascii="Calibri" w:eastAsia="Times New Roman" w:hAnsi="Calibri" w:cs="Times New Roman"/>
                <w:sz w:val="16"/>
                <w:szCs w:val="16"/>
                <w:lang w:eastAsia="pl-PL"/>
              </w:rPr>
              <w:t>borokrzemianowa</w:t>
            </w:r>
            <w:proofErr w:type="spellEnd"/>
            <w:r w:rsidRPr="00413A9B">
              <w:rPr>
                <w:rFonts w:ascii="Calibri" w:eastAsia="Times New Roman" w:hAnsi="Calibri" w:cs="Times New Roman"/>
                <w:sz w:val="16"/>
                <w:szCs w:val="16"/>
                <w:lang w:eastAsia="pl-PL"/>
              </w:rPr>
              <w:t xml:space="preserve">, z wąską szyją, poj. 50 ml,• kolba </w:t>
            </w:r>
            <w:proofErr w:type="spellStart"/>
            <w:r w:rsidRPr="00413A9B">
              <w:rPr>
                <w:rFonts w:ascii="Calibri" w:eastAsia="Times New Roman" w:hAnsi="Calibri" w:cs="Times New Roman"/>
                <w:sz w:val="16"/>
                <w:szCs w:val="16"/>
                <w:lang w:eastAsia="pl-PL"/>
              </w:rPr>
              <w:t>Erlenmayera</w:t>
            </w:r>
            <w:proofErr w:type="spellEnd"/>
            <w:r w:rsidRPr="00413A9B">
              <w:rPr>
                <w:rFonts w:ascii="Calibri" w:eastAsia="Times New Roman" w:hAnsi="Calibri" w:cs="Times New Roman"/>
                <w:sz w:val="16"/>
                <w:szCs w:val="16"/>
                <w:lang w:eastAsia="pl-PL"/>
              </w:rPr>
              <w:t xml:space="preserve"> z podziałką, szklana, </w:t>
            </w:r>
            <w:proofErr w:type="spellStart"/>
            <w:r w:rsidRPr="00413A9B">
              <w:rPr>
                <w:rFonts w:ascii="Calibri" w:eastAsia="Times New Roman" w:hAnsi="Calibri" w:cs="Times New Roman"/>
                <w:sz w:val="16"/>
                <w:szCs w:val="16"/>
                <w:lang w:eastAsia="pl-PL"/>
              </w:rPr>
              <w:t>borokrzemianowa</w:t>
            </w:r>
            <w:proofErr w:type="spellEnd"/>
            <w:r w:rsidRPr="00413A9B">
              <w:rPr>
                <w:rFonts w:ascii="Calibri" w:eastAsia="Times New Roman" w:hAnsi="Calibri" w:cs="Times New Roman"/>
                <w:sz w:val="16"/>
                <w:szCs w:val="16"/>
                <w:lang w:eastAsia="pl-PL"/>
              </w:rPr>
              <w:t xml:space="preserve">, z wąską szyją, poj. 250 ml,• zlewka szklana </w:t>
            </w:r>
            <w:proofErr w:type="spellStart"/>
            <w:r w:rsidRPr="00413A9B">
              <w:rPr>
                <w:rFonts w:ascii="Calibri" w:eastAsia="Times New Roman" w:hAnsi="Calibri" w:cs="Times New Roman"/>
                <w:sz w:val="16"/>
                <w:szCs w:val="16"/>
                <w:lang w:eastAsia="pl-PL"/>
              </w:rPr>
              <w:t>borokrzemianowa</w:t>
            </w:r>
            <w:proofErr w:type="spellEnd"/>
            <w:r w:rsidRPr="00413A9B">
              <w:rPr>
                <w:rFonts w:ascii="Calibri" w:eastAsia="Times New Roman" w:hAnsi="Calibri" w:cs="Times New Roman"/>
                <w:sz w:val="16"/>
                <w:szCs w:val="16"/>
                <w:lang w:eastAsia="pl-PL"/>
              </w:rPr>
              <w:t xml:space="preserve">, miarowa, poj. 50 ml,• zlewka szklana </w:t>
            </w:r>
            <w:proofErr w:type="spellStart"/>
            <w:r w:rsidRPr="00413A9B">
              <w:rPr>
                <w:rFonts w:ascii="Calibri" w:eastAsia="Times New Roman" w:hAnsi="Calibri" w:cs="Times New Roman"/>
                <w:sz w:val="16"/>
                <w:szCs w:val="16"/>
                <w:lang w:eastAsia="pl-PL"/>
              </w:rPr>
              <w:t>borokrzemianowa</w:t>
            </w:r>
            <w:proofErr w:type="spellEnd"/>
            <w:r w:rsidRPr="00413A9B">
              <w:rPr>
                <w:rFonts w:ascii="Calibri" w:eastAsia="Times New Roman" w:hAnsi="Calibri" w:cs="Times New Roman"/>
                <w:sz w:val="16"/>
                <w:szCs w:val="16"/>
                <w:lang w:eastAsia="pl-PL"/>
              </w:rPr>
              <w:t xml:space="preserve">, miarowa, poj. 250 ml,• zlewka szklana </w:t>
            </w:r>
            <w:proofErr w:type="spellStart"/>
            <w:r w:rsidRPr="00413A9B">
              <w:rPr>
                <w:rFonts w:ascii="Calibri" w:eastAsia="Times New Roman" w:hAnsi="Calibri" w:cs="Times New Roman"/>
                <w:sz w:val="16"/>
                <w:szCs w:val="16"/>
                <w:lang w:eastAsia="pl-PL"/>
              </w:rPr>
              <w:t>borokrzemianowa</w:t>
            </w:r>
            <w:proofErr w:type="spellEnd"/>
            <w:r w:rsidRPr="00413A9B">
              <w:rPr>
                <w:rFonts w:ascii="Calibri" w:eastAsia="Times New Roman" w:hAnsi="Calibri" w:cs="Times New Roman"/>
                <w:sz w:val="16"/>
                <w:szCs w:val="16"/>
                <w:lang w:eastAsia="pl-PL"/>
              </w:rPr>
              <w:t xml:space="preserve">, miarowa, poj. 400 ml,• bagietka szklana, 20 cm,• probówki szklane 15x125 mm, </w:t>
            </w:r>
            <w:proofErr w:type="spellStart"/>
            <w:r w:rsidRPr="00413A9B">
              <w:rPr>
                <w:rFonts w:ascii="Calibri" w:eastAsia="Times New Roman" w:hAnsi="Calibri" w:cs="Times New Roman"/>
                <w:sz w:val="16"/>
                <w:szCs w:val="16"/>
                <w:lang w:eastAsia="pl-PL"/>
              </w:rPr>
              <w:t>borokrzemianowe</w:t>
            </w:r>
            <w:proofErr w:type="spellEnd"/>
            <w:r w:rsidRPr="00413A9B">
              <w:rPr>
                <w:rFonts w:ascii="Calibri" w:eastAsia="Times New Roman" w:hAnsi="Calibri" w:cs="Times New Roman"/>
                <w:sz w:val="16"/>
                <w:szCs w:val="16"/>
                <w:lang w:eastAsia="pl-PL"/>
              </w:rPr>
              <w:t xml:space="preserve"> – 6 szt.,• łapa metalowa do probówek,• stojak do probówek plastikowy 6+6 (6 otworów i 6 kołeczków do ociekania),• szczotka do mycia probówek,• termometr laboratoryjny szklany, bezrtęciowy, -10...110 °C,• łyżko-szpatułka metalowa,• szkiełko zegarkowe 100 mm,• tryskawka, poj. 250 ml,• pipety Pasteura, 3 ml – 6 szt.,• lejek plastikowy 75 mm,• lupa plastikowa podwójna z rączką, 3x/6x,• linijka,• okulary ochronne podstawowe</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CC9900"/>
            <w:noWrap/>
            <w:vAlign w:val="center"/>
            <w:hideMark/>
          </w:tcPr>
          <w:p w:rsidR="00456DDA" w:rsidRPr="00413A9B" w:rsidRDefault="008D00C8"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5</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Taca laboratoryjna PP, 45x35x7,5 cm</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8</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362"/>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Taca laboratoryjna, wielofunkcyjna, wykonana z polipropylenu o wymiarach 45 x 35 x 7,5 (H) cm. Wygodna do szkolnych doświadczeń chemicznych, fizycznych lub przyrodniczych. Dno gładkie. Można ją sterylizować.</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CC9900"/>
            <w:noWrap/>
            <w:vAlign w:val="center"/>
            <w:hideMark/>
          </w:tcPr>
          <w:p w:rsidR="00456DDA" w:rsidRPr="00413A9B" w:rsidRDefault="008D00C8"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6</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Zestaw odczynników i chemikaliów do nauki chemii w szkołach (84 pozycje)</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5412"/>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Zestaw odczynników (reagentów) i substancji chemicznych wykorzystywanych do przeprowadzania badań i doświadczeń w szkołach na lekcjach chemii (zwłaszcza w szkołach podstawowych).</w:t>
            </w:r>
            <w:r w:rsidRPr="00413A9B">
              <w:rPr>
                <w:rFonts w:ascii="Calibri" w:eastAsia="Times New Roman" w:hAnsi="Calibri" w:cs="Times New Roman"/>
                <w:sz w:val="16"/>
                <w:szCs w:val="16"/>
                <w:lang w:eastAsia="pl-PL"/>
              </w:rPr>
              <w:br/>
              <w:t xml:space="preserve">Skład zestawu: Alkohol etylowy (etanol-spirytus rektyfikowany ok. 95%) 200 ml, Alkohol propylowy (propanol-2, </w:t>
            </w:r>
            <w:proofErr w:type="spellStart"/>
            <w:r w:rsidRPr="00413A9B">
              <w:rPr>
                <w:rFonts w:ascii="Calibri" w:eastAsia="Times New Roman" w:hAnsi="Calibri" w:cs="Times New Roman"/>
                <w:sz w:val="16"/>
                <w:szCs w:val="16"/>
                <w:lang w:eastAsia="pl-PL"/>
              </w:rPr>
              <w:t>izo</w:t>
            </w:r>
            <w:proofErr w:type="spellEnd"/>
            <w:r w:rsidRPr="00413A9B">
              <w:rPr>
                <w:rFonts w:ascii="Calibri" w:eastAsia="Times New Roman" w:hAnsi="Calibri" w:cs="Times New Roman"/>
                <w:sz w:val="16"/>
                <w:szCs w:val="16"/>
                <w:lang w:eastAsia="pl-PL"/>
              </w:rPr>
              <w:t xml:space="preserve">-propanol) 250 ml, Alkohol trójwodorotlenowy (gliceryna, glicerol, </w:t>
            </w:r>
            <w:proofErr w:type="spellStart"/>
            <w:r w:rsidRPr="00413A9B">
              <w:rPr>
                <w:rFonts w:ascii="Calibri" w:eastAsia="Times New Roman" w:hAnsi="Calibri" w:cs="Times New Roman"/>
                <w:sz w:val="16"/>
                <w:szCs w:val="16"/>
                <w:lang w:eastAsia="pl-PL"/>
              </w:rPr>
              <w:t>propanotriol</w:t>
            </w:r>
            <w:proofErr w:type="spellEnd"/>
            <w:r w:rsidRPr="00413A9B">
              <w:rPr>
                <w:rFonts w:ascii="Calibri" w:eastAsia="Times New Roman" w:hAnsi="Calibri" w:cs="Times New Roman"/>
                <w:sz w:val="16"/>
                <w:szCs w:val="16"/>
                <w:lang w:eastAsia="pl-PL"/>
              </w:rPr>
              <w:t xml:space="preserve">) 100 ml, Amoniak (roztwór wodny ok.25%- woda amoniakalna) 250 ml, Azotan(V) amonu (saletra amonowa) 50g, Azotan(V) potasu (saletra indyjska) 100 g, Azotan(V ) sodu (saletra chilijska) 100 g, Azotan(V) srebra 10 g, Benzyna ekstrakcyjna (eter naftowy- </w:t>
            </w:r>
            <w:proofErr w:type="spellStart"/>
            <w:r w:rsidRPr="00413A9B">
              <w:rPr>
                <w:rFonts w:ascii="Calibri" w:eastAsia="Times New Roman" w:hAnsi="Calibri" w:cs="Times New Roman"/>
                <w:sz w:val="16"/>
                <w:szCs w:val="16"/>
                <w:lang w:eastAsia="pl-PL"/>
              </w:rPr>
              <w:t>t.w</w:t>
            </w:r>
            <w:proofErr w:type="spellEnd"/>
            <w:r w:rsidRPr="00413A9B">
              <w:rPr>
                <w:rFonts w:ascii="Calibri" w:eastAsia="Times New Roman" w:hAnsi="Calibri" w:cs="Times New Roman"/>
                <w:sz w:val="16"/>
                <w:szCs w:val="16"/>
                <w:lang w:eastAsia="pl-PL"/>
              </w:rPr>
              <w:t xml:space="preserve">. 60-90oC) 250 ml, Bibuła filtracyjna jakościowa </w:t>
            </w:r>
            <w:proofErr w:type="spellStart"/>
            <w:r w:rsidRPr="00413A9B">
              <w:rPr>
                <w:rFonts w:ascii="Calibri" w:eastAsia="Times New Roman" w:hAnsi="Calibri" w:cs="Times New Roman"/>
                <w:sz w:val="16"/>
                <w:szCs w:val="16"/>
                <w:lang w:eastAsia="pl-PL"/>
              </w:rPr>
              <w:t>średniosącząca</w:t>
            </w:r>
            <w:proofErr w:type="spellEnd"/>
            <w:r w:rsidRPr="00413A9B">
              <w:rPr>
                <w:rFonts w:ascii="Calibri" w:eastAsia="Times New Roman" w:hAnsi="Calibri" w:cs="Times New Roman"/>
                <w:sz w:val="16"/>
                <w:szCs w:val="16"/>
                <w:lang w:eastAsia="pl-PL"/>
              </w:rPr>
              <w:t xml:space="preserve"> (ark. 22×28 cm) 50 szt., Błękit tymolowy (wskaźnik – roztwór alkoholowy) 100 ml, Brąz (stop- blaszka grubość 0,2 mm) 100 cm2, Butan (</w:t>
            </w:r>
            <w:proofErr w:type="spellStart"/>
            <w:r w:rsidRPr="00413A9B">
              <w:rPr>
                <w:rFonts w:ascii="Calibri" w:eastAsia="Times New Roman" w:hAnsi="Calibri" w:cs="Times New Roman"/>
                <w:sz w:val="16"/>
                <w:szCs w:val="16"/>
                <w:lang w:eastAsia="pl-PL"/>
              </w:rPr>
              <w:t>izo</w:t>
            </w:r>
            <w:proofErr w:type="spellEnd"/>
            <w:r w:rsidRPr="00413A9B">
              <w:rPr>
                <w:rFonts w:ascii="Calibri" w:eastAsia="Times New Roman" w:hAnsi="Calibri" w:cs="Times New Roman"/>
                <w:sz w:val="16"/>
                <w:szCs w:val="16"/>
                <w:lang w:eastAsia="pl-PL"/>
              </w:rPr>
              <w:t xml:space="preserve">-butan skroplony, gaz do zapalniczek) 1 opak., Chlorek miedzi(II) (roztwór ok.35%) 100 ml, Chlorek potasu 100 g, Chlorek sodu 250 g, Chlorek wapnia 100 g, Chlorek żelaza(III) (roztwór ok.45%) 100 ml, Cyna (metal-granulki) 50 g, Cynk (metal-drut Ø 2 mm) 50 g, Dwuchromian(VI) potasu 50 g, Fenoloftaleina (wskaźnik -1%roztwór alkoholowy) 100 ml, Fosfor czerwony 25 g, Glin (metal- drut Ø 2 mm) 50 g, Glin (metal-blaszka) 100 cm2, Glin (metal-pył) 25 g, Jodyna (alkoholowy roztwór jodu) 10 ml, Krzemian sodu (szkło wodne) 100 ml, Kwas </w:t>
            </w:r>
            <w:proofErr w:type="spellStart"/>
            <w:r w:rsidRPr="00413A9B">
              <w:rPr>
                <w:rFonts w:ascii="Calibri" w:eastAsia="Times New Roman" w:hAnsi="Calibri" w:cs="Times New Roman"/>
                <w:sz w:val="16"/>
                <w:szCs w:val="16"/>
                <w:lang w:eastAsia="pl-PL"/>
              </w:rPr>
              <w:t>aminooctowy</w:t>
            </w:r>
            <w:proofErr w:type="spellEnd"/>
            <w:r w:rsidRPr="00413A9B">
              <w:rPr>
                <w:rFonts w:ascii="Calibri" w:eastAsia="Times New Roman" w:hAnsi="Calibri" w:cs="Times New Roman"/>
                <w:sz w:val="16"/>
                <w:szCs w:val="16"/>
                <w:lang w:eastAsia="pl-PL"/>
              </w:rPr>
              <w:t xml:space="preserve"> (glicyna) 50 g, Kwas azotowy(V) (ok.54 %) 250 ml, Kwas chlorowodorowy (ok.36%, kwas solny) 2 x 250 ml, Kwas cytrynowy 50 g, Kwas fosforowy(V) (ok.85 %) 100 ml, Kwas mlekowy (roztwór ok.80%) 100 ml, Kwas mrówkowy (kwas metanowy ok.80%) 100 ml, Kwas octowy (kwas etanowy roztwór 80%) 100 ml, Kwas oleinowy (oleina) 100 ml, Kwas siarkowy(VI) (ok.96 %) 2 x 250 ml, Kwas stearynowy (stearyna) 50 g, Magnez (metal-wiórki) 50 g, Magnez (metal-wstążki) 50 g, Manganian(VII) potasu (nadmanganian potasu) 100 g, </w:t>
            </w:r>
            <w:r w:rsidRPr="00413A9B">
              <w:rPr>
                <w:rFonts w:ascii="Calibri" w:eastAsia="Times New Roman" w:hAnsi="Calibri" w:cs="Times New Roman"/>
                <w:sz w:val="16"/>
                <w:szCs w:val="16"/>
                <w:lang w:eastAsia="pl-PL"/>
              </w:rPr>
              <w:br/>
              <w:t xml:space="preserve">Nazwa materiału Ilość: Miedź (metal- drut Ø 2 mm) 50 g, Miedź (metal-blaszka grubość 0,1 mm) 200 cm2, Mosiądz (stop- blaszka grubość 0,2 mm) 100 cm2, Nadtlenek wodoru ok.30% (woda utleniona, perhydrol) 100 ml, Octan etylu 100 ml, Octan ołowiu(II) 25 g, Octan sodu bezwodny 50 g, Ołów (metal- blaszka grubość 0,5 mm) 100 cm2, Oranż metylowy (wskaźnik w roztworze) 100 ml, Parafina rafinowana (granulki) 50 g, Paski lakmusowe obojętne 2 x 100 szt., Paski wskaźnikowe uniwersalne (zakres </w:t>
            </w:r>
            <w:proofErr w:type="spellStart"/>
            <w:r w:rsidRPr="00413A9B">
              <w:rPr>
                <w:rFonts w:ascii="Calibri" w:eastAsia="Times New Roman" w:hAnsi="Calibri" w:cs="Times New Roman"/>
                <w:sz w:val="16"/>
                <w:szCs w:val="16"/>
                <w:lang w:eastAsia="pl-PL"/>
              </w:rPr>
              <w:t>pH</w:t>
            </w:r>
            <w:proofErr w:type="spellEnd"/>
            <w:r w:rsidRPr="00413A9B">
              <w:rPr>
                <w:rFonts w:ascii="Calibri" w:eastAsia="Times New Roman" w:hAnsi="Calibri" w:cs="Times New Roman"/>
                <w:sz w:val="16"/>
                <w:szCs w:val="16"/>
                <w:lang w:eastAsia="pl-PL"/>
              </w:rPr>
              <w:t xml:space="preserve"> 1-10) 2 x 100 szt., Ropa naftowa (minerał) 250 ml, Sacharoza (cukier krystaliczny) 100 g, Sączki jakościowe (średnica 10 cm) 100 szt., Siarczan(VI)magnezu (sól gorzka) 100 g, Siarczan(VI)miedzi(II) 5hydrat 100 g, Siarczan(VI)sodu (sól glauberska) 100 g, Siarczan(VI)wapnia 1/2hydrat (gips palony) 250 g, Siarczan(VI)wapnia 2hydrat (gips </w:t>
            </w:r>
            <w:proofErr w:type="spellStart"/>
            <w:r w:rsidRPr="00413A9B">
              <w:rPr>
                <w:rFonts w:ascii="Calibri" w:eastAsia="Times New Roman" w:hAnsi="Calibri" w:cs="Times New Roman"/>
                <w:sz w:val="16"/>
                <w:szCs w:val="16"/>
                <w:lang w:eastAsia="pl-PL"/>
              </w:rPr>
              <w:t>krystaliczny-minerał</w:t>
            </w:r>
            <w:proofErr w:type="spellEnd"/>
            <w:r w:rsidRPr="00413A9B">
              <w:rPr>
                <w:rFonts w:ascii="Calibri" w:eastAsia="Times New Roman" w:hAnsi="Calibri" w:cs="Times New Roman"/>
                <w:sz w:val="16"/>
                <w:szCs w:val="16"/>
                <w:lang w:eastAsia="pl-PL"/>
              </w:rPr>
              <w:t xml:space="preserve">) 250 g, Siarka 250 g, Skrobia ziemniaczana 100 g, Sód (metaliczny, zanurzony w oleju parafinowym) 25 g, Stop Wooda (stop niskotopliwy, temp. topnienia ok. 72 </w:t>
            </w:r>
            <w:proofErr w:type="spellStart"/>
            <w:r w:rsidRPr="00413A9B">
              <w:rPr>
                <w:rFonts w:ascii="Calibri" w:eastAsia="Times New Roman" w:hAnsi="Calibri" w:cs="Times New Roman"/>
                <w:sz w:val="16"/>
                <w:szCs w:val="16"/>
                <w:lang w:eastAsia="pl-PL"/>
              </w:rPr>
              <w:t>oC</w:t>
            </w:r>
            <w:proofErr w:type="spellEnd"/>
            <w:r w:rsidRPr="00413A9B">
              <w:rPr>
                <w:rFonts w:ascii="Calibri" w:eastAsia="Times New Roman" w:hAnsi="Calibri" w:cs="Times New Roman"/>
                <w:sz w:val="16"/>
                <w:szCs w:val="16"/>
                <w:lang w:eastAsia="pl-PL"/>
              </w:rPr>
              <w:t xml:space="preserve">) 25 g, Świeczki miniaturowe 24 szt., Tlenek magnezu 50 g, Tlenek miedzi(II) 50 g, Tlenek ołowiu(II) (glejta) 50 g, Tlenek żelaza(III) 50 g, Węgiel brunatny (węgiel kopalny- minerał 65-78 o C) 250 g, Węgiel drzewny (drewno destylowane) 100 g, Węglan potasu bezwodny 100 g, Węglan sodu bezwodny (soda kalcynowana) 100 g, Węglan sodu kwaśny(wodorowęglan sodu) 100 g, Węglan wapnia (grys </w:t>
            </w:r>
            <w:proofErr w:type="spellStart"/>
            <w:r w:rsidRPr="00413A9B">
              <w:rPr>
                <w:rFonts w:ascii="Calibri" w:eastAsia="Times New Roman" w:hAnsi="Calibri" w:cs="Times New Roman"/>
                <w:sz w:val="16"/>
                <w:szCs w:val="16"/>
                <w:lang w:eastAsia="pl-PL"/>
              </w:rPr>
              <w:t>marmurowy-minerał</w:t>
            </w:r>
            <w:proofErr w:type="spellEnd"/>
            <w:r w:rsidRPr="00413A9B">
              <w:rPr>
                <w:rFonts w:ascii="Calibri" w:eastAsia="Times New Roman" w:hAnsi="Calibri" w:cs="Times New Roman"/>
                <w:sz w:val="16"/>
                <w:szCs w:val="16"/>
                <w:lang w:eastAsia="pl-PL"/>
              </w:rPr>
              <w:t xml:space="preserve">) 100 g, Węglan wapnia (kreda strącona-syntetyczna) 100 g, Węglik wapnia (karbid ) 200 g, Wodorotlenek potasu (zasada potasowa, płatki) 100 g, Wodorotlenek sodu (zasada sodowa, granulki) 250 g, Wodorotlenek wapnia 250 g, Żelazo (metal- drut Ø1 mm) 50 g, Żelazo (metal- proszek) 100 g                                                                           </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CC9900"/>
            <w:noWrap/>
            <w:vAlign w:val="center"/>
            <w:hideMark/>
          </w:tcPr>
          <w:p w:rsidR="00456DDA" w:rsidRPr="00413A9B" w:rsidRDefault="008D00C8"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7</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Uniwersalny zestaw wskaźników</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1049"/>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Zestaw uniwersalny wskaźników chemicznych (w tym reagentów, odczynników, pasków wskaźnikowych,...) wykorzystywanych do przeprowadzania testów i w trakcie doświadczeń szkolnych i eksperymentów.</w:t>
            </w:r>
            <w:r w:rsidRPr="00413A9B">
              <w:rPr>
                <w:rFonts w:ascii="Calibri" w:eastAsia="Times New Roman" w:hAnsi="Calibri" w:cs="Times New Roman"/>
                <w:sz w:val="16"/>
                <w:szCs w:val="16"/>
                <w:lang w:eastAsia="pl-PL"/>
              </w:rPr>
              <w:br/>
              <w:t xml:space="preserve">Skład zestawu: Eozyna żółtawa G r-r 100ml, </w:t>
            </w:r>
            <w:proofErr w:type="spellStart"/>
            <w:r w:rsidRPr="00413A9B">
              <w:rPr>
                <w:rFonts w:ascii="Calibri" w:eastAsia="Times New Roman" w:hAnsi="Calibri" w:cs="Times New Roman"/>
                <w:sz w:val="16"/>
                <w:szCs w:val="16"/>
                <w:lang w:eastAsia="pl-PL"/>
              </w:rPr>
              <w:t>Erytrozyna</w:t>
            </w:r>
            <w:proofErr w:type="spellEnd"/>
            <w:r w:rsidRPr="00413A9B">
              <w:rPr>
                <w:rFonts w:ascii="Calibri" w:eastAsia="Times New Roman" w:hAnsi="Calibri" w:cs="Times New Roman"/>
                <w:sz w:val="16"/>
                <w:szCs w:val="16"/>
                <w:lang w:eastAsia="pl-PL"/>
              </w:rPr>
              <w:t xml:space="preserve"> B r-r 100ml, Fiolet metylowy r-r 100ml, Czerwień krezolowa r-r 100ml, Błękit tymolowy r-r 100ml, Żółcień dwumetylowa r-r 100ml, Błękit </w:t>
            </w:r>
            <w:proofErr w:type="spellStart"/>
            <w:r w:rsidRPr="00413A9B">
              <w:rPr>
                <w:rFonts w:ascii="Calibri" w:eastAsia="Times New Roman" w:hAnsi="Calibri" w:cs="Times New Roman"/>
                <w:sz w:val="16"/>
                <w:szCs w:val="16"/>
                <w:lang w:eastAsia="pl-PL"/>
              </w:rPr>
              <w:t>bromofenolowy</w:t>
            </w:r>
            <w:proofErr w:type="spellEnd"/>
            <w:r w:rsidRPr="00413A9B">
              <w:rPr>
                <w:rFonts w:ascii="Calibri" w:eastAsia="Times New Roman" w:hAnsi="Calibri" w:cs="Times New Roman"/>
                <w:sz w:val="16"/>
                <w:szCs w:val="16"/>
                <w:lang w:eastAsia="pl-PL"/>
              </w:rPr>
              <w:t xml:space="preserve"> r-r 100ml, Czerwień Kongo r-r 100ml, Oranż metylowy r-r 100ml, Zieleń </w:t>
            </w:r>
            <w:proofErr w:type="spellStart"/>
            <w:r w:rsidRPr="00413A9B">
              <w:rPr>
                <w:rFonts w:ascii="Calibri" w:eastAsia="Times New Roman" w:hAnsi="Calibri" w:cs="Times New Roman"/>
                <w:sz w:val="16"/>
                <w:szCs w:val="16"/>
                <w:lang w:eastAsia="pl-PL"/>
              </w:rPr>
              <w:t>bromokrezolowa</w:t>
            </w:r>
            <w:proofErr w:type="spellEnd"/>
            <w:r w:rsidRPr="00413A9B">
              <w:rPr>
                <w:rFonts w:ascii="Calibri" w:eastAsia="Times New Roman" w:hAnsi="Calibri" w:cs="Times New Roman"/>
                <w:sz w:val="16"/>
                <w:szCs w:val="16"/>
                <w:lang w:eastAsia="pl-PL"/>
              </w:rPr>
              <w:t xml:space="preserve"> r-r 100ml, Fluoresceina r-r 100ml                                                                                                                                                                                                                                                                                                                                                    </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CC9900"/>
            <w:noWrap/>
            <w:vAlign w:val="center"/>
            <w:hideMark/>
          </w:tcPr>
          <w:p w:rsidR="00456DDA" w:rsidRPr="00413A9B" w:rsidRDefault="008D00C8"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8</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Termometr bezrtęciowy, -10...+110 °C, szklany</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61101F"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3</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227"/>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 xml:space="preserve">Termometr o skali -10...+110 </w:t>
            </w:r>
            <w:proofErr w:type="spellStart"/>
            <w:r w:rsidRPr="00413A9B">
              <w:rPr>
                <w:rFonts w:ascii="Calibri" w:eastAsia="Times New Roman" w:hAnsi="Calibri" w:cs="Times New Roman"/>
                <w:sz w:val="16"/>
                <w:szCs w:val="16"/>
                <w:lang w:eastAsia="pl-PL"/>
              </w:rPr>
              <w:t>oC</w:t>
            </w:r>
            <w:proofErr w:type="spellEnd"/>
            <w:r w:rsidRPr="00413A9B">
              <w:rPr>
                <w:rFonts w:ascii="Calibri" w:eastAsia="Times New Roman" w:hAnsi="Calibri" w:cs="Times New Roman"/>
                <w:sz w:val="16"/>
                <w:szCs w:val="16"/>
                <w:lang w:eastAsia="pl-PL"/>
              </w:rPr>
              <w:t xml:space="preserve">, bezrtęciowy, wykonany techniką </w:t>
            </w:r>
            <w:proofErr w:type="spellStart"/>
            <w:r w:rsidRPr="00413A9B">
              <w:rPr>
                <w:rFonts w:ascii="Calibri" w:eastAsia="Times New Roman" w:hAnsi="Calibri" w:cs="Times New Roman"/>
                <w:sz w:val="16"/>
                <w:szCs w:val="16"/>
                <w:lang w:eastAsia="pl-PL"/>
              </w:rPr>
              <w:t>całoszklaną</w:t>
            </w:r>
            <w:proofErr w:type="spellEnd"/>
            <w:r w:rsidRPr="00413A9B">
              <w:rPr>
                <w:rFonts w:ascii="Calibri" w:eastAsia="Times New Roman" w:hAnsi="Calibri" w:cs="Times New Roman"/>
                <w:sz w:val="16"/>
                <w:szCs w:val="16"/>
                <w:lang w:eastAsia="pl-PL"/>
              </w:rPr>
              <w:t>.</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CC9900"/>
            <w:noWrap/>
            <w:vAlign w:val="center"/>
            <w:hideMark/>
          </w:tcPr>
          <w:p w:rsidR="00456DDA" w:rsidRPr="00413A9B" w:rsidRDefault="008D00C8"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9</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Precyzyjna waga elektroniczna, laboratoryjna 0,01 g/max 200 g</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850"/>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Precyzyjna waga laboratoryjna, elektroniczna. Posiada funkcję tarowania, możliwość przesyłania danych do komputera PC lub drukarki i in. Zasilana z sieci lub 9V bateriami z funkcją automatycznego wyłączania po 5 minutach "bezruchu" (oszczędzanie baterii). Średnica płyty ważącej 105 mm. Wymiary wagi: 165x230x80 mm. Ciężar samej wagi: ok. 1 kg. Wysokość cyfr na wyświetlaczu LCD: 15 mm (!). Parametry: 0,01 g (odczyt), max. 200 g, 0,02 g (min. ciężar poj.), 0,01 (stałość wskazań), +/- 0,02 g (lin.).</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CC9900"/>
            <w:noWrap/>
            <w:vAlign w:val="center"/>
            <w:hideMark/>
          </w:tcPr>
          <w:p w:rsidR="00456DDA" w:rsidRPr="00413A9B" w:rsidRDefault="008D00C8"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10</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Waga elektroniczna, z kalkulatorem, 0,1g/max 150g</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D06735"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658"/>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Precyzyjna, profesjonalna waga elektroniczna, w specjalnej obudowie, w pełni przenośna ("kieszonkowa") 0,1g/max. 150g. Posiada funkcję tarowania oraz odrębne pamięci do wagi opakowania i zawartości. Zasilana 3 bateriami AAA (1,5V) z funkcją automatycznego wyłączania po 4 minutach "bezruchu" (oszczędzanie baterii). Powierzchnia płyty ważącej 80x70 mm. Dodatkowo wbudowany kalkulator do dokonywania obliczeń.</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CC9900"/>
            <w:noWrap/>
            <w:vAlign w:val="center"/>
            <w:hideMark/>
          </w:tcPr>
          <w:p w:rsidR="00456DDA" w:rsidRPr="00413A9B" w:rsidRDefault="008D00C8"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11</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 xml:space="preserve">Paski wskaźnikowe </w:t>
            </w:r>
            <w:proofErr w:type="spellStart"/>
            <w:r w:rsidRPr="00413A9B">
              <w:rPr>
                <w:rFonts w:ascii="Calibri" w:eastAsia="Times New Roman" w:hAnsi="Calibri" w:cs="Times New Roman"/>
                <w:b/>
                <w:bCs/>
                <w:lang w:eastAsia="pl-PL"/>
              </w:rPr>
              <w:t>pH</w:t>
            </w:r>
            <w:proofErr w:type="spellEnd"/>
            <w:r w:rsidRPr="00413A9B">
              <w:rPr>
                <w:rFonts w:ascii="Calibri" w:eastAsia="Times New Roman" w:hAnsi="Calibri" w:cs="Times New Roman"/>
                <w:b/>
                <w:bCs/>
                <w:lang w:eastAsia="pl-PL"/>
              </w:rPr>
              <w:t xml:space="preserve"> 1-14, w rolce</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414"/>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W rolce (5 metrów).</w:t>
            </w:r>
            <w:r w:rsidRPr="00413A9B">
              <w:rPr>
                <w:rFonts w:ascii="Calibri" w:eastAsia="Times New Roman" w:hAnsi="Calibri" w:cs="Times New Roman"/>
                <w:sz w:val="16"/>
                <w:szCs w:val="16"/>
                <w:lang w:eastAsia="pl-PL"/>
              </w:rPr>
              <w:br/>
              <w:t>Możliwość dokupienia wkładów.</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CC9900"/>
            <w:noWrap/>
            <w:vAlign w:val="center"/>
            <w:hideMark/>
          </w:tcPr>
          <w:p w:rsidR="00456DDA" w:rsidRPr="00413A9B" w:rsidRDefault="008D00C8"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12</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 xml:space="preserve">Wkład ( </w:t>
            </w:r>
            <w:proofErr w:type="spellStart"/>
            <w:r w:rsidRPr="00413A9B">
              <w:rPr>
                <w:rFonts w:ascii="Calibri" w:eastAsia="Times New Roman" w:hAnsi="Calibri" w:cs="Times New Roman"/>
                <w:b/>
                <w:bCs/>
                <w:lang w:eastAsia="pl-PL"/>
              </w:rPr>
              <w:t>kpl</w:t>
            </w:r>
            <w:proofErr w:type="spellEnd"/>
            <w:r w:rsidRPr="00413A9B">
              <w:rPr>
                <w:rFonts w:ascii="Calibri" w:eastAsia="Times New Roman" w:hAnsi="Calibri" w:cs="Times New Roman"/>
                <w:b/>
                <w:bCs/>
                <w:lang w:eastAsia="pl-PL"/>
              </w:rPr>
              <w:t xml:space="preserve">. 3) do: Paski wskaźnikowe </w:t>
            </w:r>
            <w:proofErr w:type="spellStart"/>
            <w:r w:rsidRPr="00413A9B">
              <w:rPr>
                <w:rFonts w:ascii="Calibri" w:eastAsia="Times New Roman" w:hAnsi="Calibri" w:cs="Times New Roman"/>
                <w:b/>
                <w:bCs/>
                <w:lang w:eastAsia="pl-PL"/>
              </w:rPr>
              <w:t>pH</w:t>
            </w:r>
            <w:proofErr w:type="spellEnd"/>
            <w:r w:rsidRPr="00413A9B">
              <w:rPr>
                <w:rFonts w:ascii="Calibri" w:eastAsia="Times New Roman" w:hAnsi="Calibri" w:cs="Times New Roman"/>
                <w:b/>
                <w:bCs/>
                <w:lang w:eastAsia="pl-PL"/>
              </w:rPr>
              <w:t xml:space="preserve"> (1-14) w rolce 5 m, szer. 7 mm</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135"/>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 </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CC9900"/>
            <w:noWrap/>
            <w:vAlign w:val="center"/>
            <w:hideMark/>
          </w:tcPr>
          <w:p w:rsidR="00456DDA" w:rsidRPr="00413A9B" w:rsidRDefault="008D00C8"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13</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 xml:space="preserve">Paski wskaźnikowe </w:t>
            </w:r>
            <w:proofErr w:type="spellStart"/>
            <w:r w:rsidRPr="00413A9B">
              <w:rPr>
                <w:rFonts w:ascii="Calibri" w:eastAsia="Times New Roman" w:hAnsi="Calibri" w:cs="Times New Roman"/>
                <w:b/>
                <w:bCs/>
                <w:lang w:eastAsia="pl-PL"/>
              </w:rPr>
              <w:t>pH</w:t>
            </w:r>
            <w:proofErr w:type="spellEnd"/>
            <w:r w:rsidRPr="00413A9B">
              <w:rPr>
                <w:rFonts w:ascii="Calibri" w:eastAsia="Times New Roman" w:hAnsi="Calibri" w:cs="Times New Roman"/>
                <w:b/>
                <w:bCs/>
                <w:lang w:eastAsia="pl-PL"/>
              </w:rPr>
              <w:t xml:space="preserve"> (0-14), wielopunktowe</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302"/>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 xml:space="preserve">Paski (papierki) wskaźnikowe, wielopunktowe, do oznaczania poziomu </w:t>
            </w:r>
            <w:proofErr w:type="spellStart"/>
            <w:r w:rsidRPr="00413A9B">
              <w:rPr>
                <w:rFonts w:ascii="Calibri" w:eastAsia="Times New Roman" w:hAnsi="Calibri" w:cs="Times New Roman"/>
                <w:sz w:val="16"/>
                <w:szCs w:val="16"/>
                <w:lang w:eastAsia="pl-PL"/>
              </w:rPr>
              <w:t>pH</w:t>
            </w:r>
            <w:proofErr w:type="spellEnd"/>
            <w:r w:rsidRPr="00413A9B">
              <w:rPr>
                <w:rFonts w:ascii="Calibri" w:eastAsia="Times New Roman" w:hAnsi="Calibri" w:cs="Times New Roman"/>
                <w:sz w:val="16"/>
                <w:szCs w:val="16"/>
                <w:lang w:eastAsia="pl-PL"/>
              </w:rPr>
              <w:t xml:space="preserve"> (czułość 1,0 </w:t>
            </w:r>
            <w:proofErr w:type="spellStart"/>
            <w:r w:rsidRPr="00413A9B">
              <w:rPr>
                <w:rFonts w:ascii="Calibri" w:eastAsia="Times New Roman" w:hAnsi="Calibri" w:cs="Times New Roman"/>
                <w:sz w:val="16"/>
                <w:szCs w:val="16"/>
                <w:lang w:eastAsia="pl-PL"/>
              </w:rPr>
              <w:t>pH</w:t>
            </w:r>
            <w:proofErr w:type="spellEnd"/>
            <w:r w:rsidRPr="00413A9B">
              <w:rPr>
                <w:rFonts w:ascii="Calibri" w:eastAsia="Times New Roman" w:hAnsi="Calibri" w:cs="Times New Roman"/>
                <w:sz w:val="16"/>
                <w:szCs w:val="16"/>
                <w:lang w:eastAsia="pl-PL"/>
              </w:rPr>
              <w:t>) sprzedawane w opakowaniach po 100 sztuk.</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CC9900"/>
            <w:noWrap/>
            <w:vAlign w:val="center"/>
            <w:hideMark/>
          </w:tcPr>
          <w:p w:rsidR="00456DDA" w:rsidRPr="00413A9B" w:rsidRDefault="008D00C8"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14</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Fartuch ochronny, biały</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15</w:t>
            </w:r>
          </w:p>
          <w:p w:rsidR="00D06735" w:rsidRDefault="00D06735"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L-12</w:t>
            </w:r>
          </w:p>
          <w:p w:rsidR="00D06735" w:rsidRPr="00413A9B" w:rsidRDefault="00D06735"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XL-3</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2416"/>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Fartuchy z białego płótna (100% bawełna) z długimi rękawami, trzema kieszeniami, paskiem regulującym obwód oraz zapinane na guziki.</w:t>
            </w:r>
            <w:r w:rsidRPr="00413A9B">
              <w:rPr>
                <w:rFonts w:ascii="Calibri" w:eastAsia="Times New Roman" w:hAnsi="Calibri" w:cs="Times New Roman"/>
                <w:sz w:val="16"/>
                <w:szCs w:val="16"/>
                <w:lang w:eastAsia="pl-PL"/>
              </w:rPr>
              <w:br/>
              <w:t>Rozmiary:</w:t>
            </w:r>
            <w:r w:rsidRPr="00413A9B">
              <w:rPr>
                <w:rFonts w:ascii="Calibri" w:eastAsia="Times New Roman" w:hAnsi="Calibri" w:cs="Times New Roman"/>
                <w:sz w:val="16"/>
                <w:szCs w:val="16"/>
                <w:lang w:eastAsia="pl-PL"/>
              </w:rPr>
              <w:br/>
              <w:t>Rozmiar..........Wzrost.........Obwód klatki piersiowej</w:t>
            </w:r>
            <w:r w:rsidRPr="00413A9B">
              <w:rPr>
                <w:rFonts w:ascii="Calibri" w:eastAsia="Times New Roman" w:hAnsi="Calibri" w:cs="Times New Roman"/>
                <w:sz w:val="16"/>
                <w:szCs w:val="16"/>
                <w:lang w:eastAsia="pl-PL"/>
              </w:rPr>
              <w:br/>
              <w:t>XS.................150-152............................88</w:t>
            </w:r>
            <w:r w:rsidRPr="00413A9B">
              <w:rPr>
                <w:rFonts w:ascii="Calibri" w:eastAsia="Times New Roman" w:hAnsi="Calibri" w:cs="Times New Roman"/>
                <w:sz w:val="16"/>
                <w:szCs w:val="16"/>
                <w:lang w:eastAsia="pl-PL"/>
              </w:rPr>
              <w:br/>
              <w:t>S....................152-158...........................92</w:t>
            </w:r>
            <w:r w:rsidRPr="00413A9B">
              <w:rPr>
                <w:rFonts w:ascii="Calibri" w:eastAsia="Times New Roman" w:hAnsi="Calibri" w:cs="Times New Roman"/>
                <w:sz w:val="16"/>
                <w:szCs w:val="16"/>
                <w:lang w:eastAsia="pl-PL"/>
              </w:rPr>
              <w:br/>
              <w:t>M....................158-164...........................96</w:t>
            </w:r>
            <w:r w:rsidRPr="00413A9B">
              <w:rPr>
                <w:rFonts w:ascii="Calibri" w:eastAsia="Times New Roman" w:hAnsi="Calibri" w:cs="Times New Roman"/>
                <w:sz w:val="16"/>
                <w:szCs w:val="16"/>
                <w:lang w:eastAsia="pl-PL"/>
              </w:rPr>
              <w:br/>
              <w:t>L.....................164-170.........................104</w:t>
            </w:r>
            <w:r w:rsidRPr="00413A9B">
              <w:rPr>
                <w:rFonts w:ascii="Calibri" w:eastAsia="Times New Roman" w:hAnsi="Calibri" w:cs="Times New Roman"/>
                <w:sz w:val="16"/>
                <w:szCs w:val="16"/>
                <w:lang w:eastAsia="pl-PL"/>
              </w:rPr>
              <w:br/>
              <w:t>XL...................170-176.........................112</w:t>
            </w:r>
            <w:r w:rsidRPr="00413A9B">
              <w:rPr>
                <w:rFonts w:ascii="Calibri" w:eastAsia="Times New Roman" w:hAnsi="Calibri" w:cs="Times New Roman"/>
                <w:sz w:val="16"/>
                <w:szCs w:val="16"/>
                <w:lang w:eastAsia="pl-PL"/>
              </w:rPr>
              <w:br/>
              <w:t>XXL.................176-182.........................120</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CC9900"/>
            <w:noWrap/>
            <w:vAlign w:val="center"/>
            <w:hideMark/>
          </w:tcPr>
          <w:p w:rsidR="00456DDA" w:rsidRPr="00413A9B" w:rsidRDefault="008D00C8"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15</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Okulary ochronne, wersja podstawowa</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15</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272"/>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Podstawowe okulary ochronne z otworami wentylacyjnymi.</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CC9900"/>
            <w:noWrap/>
            <w:vAlign w:val="center"/>
            <w:hideMark/>
          </w:tcPr>
          <w:p w:rsidR="00456DDA" w:rsidRPr="00413A9B" w:rsidRDefault="008D00C8"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lastRenderedPageBreak/>
              <w:t>16</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Rękawice laboratoryjne, 100 szt.</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2</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370"/>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Rękawice laboratoryjne, cienkie, elastyczne. 100 szt.</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13A9B" w:rsidRPr="00413A9B" w:rsidTr="00023D82">
        <w:trPr>
          <w:trHeight w:val="555"/>
        </w:trPr>
        <w:tc>
          <w:tcPr>
            <w:tcW w:w="408" w:type="dxa"/>
            <w:tcBorders>
              <w:top w:val="single" w:sz="8" w:space="0" w:color="auto"/>
              <w:left w:val="single" w:sz="12" w:space="0" w:color="auto"/>
              <w:bottom w:val="single" w:sz="8" w:space="0" w:color="auto"/>
              <w:right w:val="nil"/>
            </w:tcBorders>
            <w:shd w:val="clear" w:color="000000" w:fill="99FFCC"/>
            <w:noWrap/>
            <w:vAlign w:val="center"/>
            <w:hideMark/>
          </w:tcPr>
          <w:p w:rsidR="00413A9B" w:rsidRPr="00413A9B" w:rsidRDefault="00413A9B" w:rsidP="00413A9B">
            <w:pPr>
              <w:spacing w:after="0" w:line="240" w:lineRule="auto"/>
              <w:jc w:val="center"/>
              <w:rPr>
                <w:rFonts w:ascii="Calibri" w:eastAsia="Times New Roman" w:hAnsi="Calibri" w:cs="Times New Roman"/>
                <w:sz w:val="28"/>
                <w:szCs w:val="28"/>
                <w:lang w:eastAsia="pl-PL"/>
              </w:rPr>
            </w:pPr>
            <w:r w:rsidRPr="00413A9B">
              <w:rPr>
                <w:rFonts w:ascii="Calibri" w:eastAsia="Times New Roman" w:hAnsi="Calibri" w:cs="Times New Roman"/>
                <w:sz w:val="28"/>
                <w:szCs w:val="28"/>
                <w:lang w:eastAsia="pl-PL"/>
              </w:rPr>
              <w:t> </w:t>
            </w:r>
          </w:p>
        </w:tc>
        <w:tc>
          <w:tcPr>
            <w:tcW w:w="9748" w:type="dxa"/>
            <w:tcBorders>
              <w:top w:val="single" w:sz="8" w:space="0" w:color="auto"/>
              <w:left w:val="nil"/>
              <w:bottom w:val="single" w:sz="8" w:space="0" w:color="auto"/>
              <w:right w:val="nil"/>
            </w:tcBorders>
            <w:shd w:val="clear" w:color="000000" w:fill="99FFCC"/>
            <w:noWrap/>
            <w:vAlign w:val="center"/>
            <w:hideMark/>
          </w:tcPr>
          <w:p w:rsidR="00413A9B" w:rsidRPr="00413A9B" w:rsidRDefault="00413A9B" w:rsidP="00413A9B">
            <w:pPr>
              <w:spacing w:after="0" w:line="240" w:lineRule="auto"/>
              <w:rPr>
                <w:rFonts w:ascii="Calibri" w:eastAsia="Times New Roman" w:hAnsi="Calibri" w:cs="Times New Roman"/>
                <w:b/>
                <w:bCs/>
                <w:sz w:val="28"/>
                <w:szCs w:val="28"/>
                <w:lang w:eastAsia="pl-PL"/>
              </w:rPr>
            </w:pPr>
            <w:proofErr w:type="spellStart"/>
            <w:r w:rsidRPr="00413A9B">
              <w:rPr>
                <w:rFonts w:ascii="Calibri" w:eastAsia="Times New Roman" w:hAnsi="Calibri" w:cs="Times New Roman"/>
                <w:b/>
                <w:bCs/>
                <w:sz w:val="28"/>
                <w:szCs w:val="28"/>
                <w:lang w:eastAsia="pl-PL"/>
              </w:rPr>
              <w:t>Wspólne-Pozostałe</w:t>
            </w:r>
            <w:proofErr w:type="spellEnd"/>
          </w:p>
        </w:tc>
        <w:tc>
          <w:tcPr>
            <w:tcW w:w="1134" w:type="dxa"/>
            <w:tcBorders>
              <w:top w:val="single" w:sz="8" w:space="0" w:color="auto"/>
              <w:left w:val="nil"/>
              <w:bottom w:val="single" w:sz="8" w:space="0" w:color="auto"/>
              <w:right w:val="nil"/>
            </w:tcBorders>
            <w:shd w:val="clear" w:color="000000" w:fill="99FFCC"/>
            <w:noWrap/>
            <w:vAlign w:val="center"/>
            <w:hideMark/>
          </w:tcPr>
          <w:p w:rsidR="00413A9B" w:rsidRPr="00413A9B" w:rsidRDefault="00413A9B" w:rsidP="00413A9B">
            <w:pPr>
              <w:spacing w:after="0" w:line="240" w:lineRule="auto"/>
              <w:jc w:val="center"/>
              <w:rPr>
                <w:rFonts w:ascii="Calibri" w:eastAsia="Times New Roman" w:hAnsi="Calibri" w:cs="Times New Roman"/>
                <w:b/>
                <w:bCs/>
                <w:sz w:val="28"/>
                <w:szCs w:val="28"/>
                <w:lang w:eastAsia="pl-PL"/>
              </w:rPr>
            </w:pPr>
            <w:r w:rsidRPr="00413A9B">
              <w:rPr>
                <w:rFonts w:ascii="Calibri" w:eastAsia="Times New Roman" w:hAnsi="Calibri" w:cs="Times New Roman"/>
                <w:b/>
                <w:bCs/>
                <w:sz w:val="28"/>
                <w:szCs w:val="28"/>
                <w:lang w:eastAsia="pl-PL"/>
              </w:rPr>
              <w:t> </w:t>
            </w:r>
          </w:p>
        </w:tc>
        <w:tc>
          <w:tcPr>
            <w:tcW w:w="1417" w:type="dxa"/>
            <w:tcBorders>
              <w:top w:val="single" w:sz="8" w:space="0" w:color="auto"/>
              <w:left w:val="nil"/>
              <w:bottom w:val="single" w:sz="8" w:space="0" w:color="auto"/>
              <w:right w:val="nil"/>
            </w:tcBorders>
            <w:shd w:val="clear" w:color="000000" w:fill="99FFCC"/>
            <w:noWrap/>
            <w:vAlign w:val="center"/>
          </w:tcPr>
          <w:p w:rsidR="00413A9B" w:rsidRPr="00413A9B" w:rsidRDefault="00413A9B" w:rsidP="00413A9B">
            <w:pPr>
              <w:spacing w:after="0" w:line="240" w:lineRule="auto"/>
              <w:jc w:val="center"/>
              <w:rPr>
                <w:rFonts w:ascii="Calibri" w:eastAsia="Times New Roman" w:hAnsi="Calibri" w:cs="Times New Roman"/>
                <w:b/>
                <w:bCs/>
                <w:sz w:val="28"/>
                <w:szCs w:val="28"/>
                <w:lang w:eastAsia="pl-PL"/>
              </w:rPr>
            </w:pPr>
          </w:p>
        </w:tc>
        <w:tc>
          <w:tcPr>
            <w:tcW w:w="1879" w:type="dxa"/>
            <w:tcBorders>
              <w:top w:val="single" w:sz="8" w:space="0" w:color="auto"/>
              <w:left w:val="nil"/>
              <w:bottom w:val="single" w:sz="8" w:space="0" w:color="auto"/>
              <w:right w:val="nil"/>
            </w:tcBorders>
            <w:shd w:val="clear" w:color="000000" w:fill="99FFCC"/>
            <w:noWrap/>
            <w:vAlign w:val="center"/>
          </w:tcPr>
          <w:p w:rsidR="00413A9B" w:rsidRPr="00413A9B" w:rsidRDefault="00413A9B" w:rsidP="00413A9B">
            <w:pPr>
              <w:spacing w:after="0" w:line="240" w:lineRule="auto"/>
              <w:jc w:val="center"/>
              <w:rPr>
                <w:rFonts w:ascii="Calibri" w:eastAsia="Times New Roman" w:hAnsi="Calibri" w:cs="Times New Roman"/>
                <w:b/>
                <w:bCs/>
                <w:sz w:val="28"/>
                <w:szCs w:val="28"/>
                <w:lang w:eastAsia="pl-PL"/>
              </w:rPr>
            </w:pPr>
          </w:p>
        </w:tc>
      </w:tr>
      <w:tr w:rsidR="00456DDA" w:rsidRPr="00413A9B"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CCFFCC"/>
            <w:noWrap/>
            <w:vAlign w:val="center"/>
            <w:hideMark/>
          </w:tcPr>
          <w:p w:rsidR="00456DDA" w:rsidRPr="00413A9B" w:rsidRDefault="008D00C8" w:rsidP="00413A9B">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r w:rsidR="00456DDA" w:rsidRPr="00413A9B">
              <w:rPr>
                <w:rFonts w:ascii="Calibri" w:eastAsia="Times New Roman" w:hAnsi="Calibri" w:cs="Times New Roman"/>
                <w:lang w:eastAsia="pl-PL"/>
              </w:rPr>
              <w:t> </w:t>
            </w:r>
          </w:p>
        </w:tc>
        <w:tc>
          <w:tcPr>
            <w:tcW w:w="9748" w:type="dxa"/>
            <w:tcBorders>
              <w:top w:val="nil"/>
              <w:left w:val="nil"/>
              <w:right w:val="single" w:sz="4" w:space="0" w:color="auto"/>
            </w:tcBorders>
            <w:shd w:val="clear" w:color="auto" w:fill="auto"/>
            <w:noWrap/>
            <w:vAlign w:val="center"/>
            <w:hideMark/>
          </w:tcPr>
          <w:p w:rsidR="00456DDA" w:rsidRPr="00413A9B" w:rsidRDefault="00456DDA" w:rsidP="00413A9B">
            <w:pPr>
              <w:spacing w:after="0" w:line="240" w:lineRule="auto"/>
              <w:rPr>
                <w:rFonts w:ascii="Calibri" w:eastAsia="Times New Roman" w:hAnsi="Calibri" w:cs="Times New Roman"/>
                <w:b/>
                <w:bCs/>
                <w:lang w:eastAsia="pl-PL"/>
              </w:rPr>
            </w:pPr>
            <w:r w:rsidRPr="00413A9B">
              <w:rPr>
                <w:rFonts w:ascii="Calibri" w:eastAsia="Times New Roman" w:hAnsi="Calibri" w:cs="Times New Roman"/>
                <w:b/>
                <w:bCs/>
                <w:lang w:eastAsia="pl-PL"/>
              </w:rPr>
              <w:t>Apteczka szkolna – walizka naścienna</w:t>
            </w:r>
          </w:p>
        </w:tc>
        <w:tc>
          <w:tcPr>
            <w:tcW w:w="1134"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456DDA" w:rsidRPr="00413A9B" w:rsidRDefault="00456DDA" w:rsidP="00413A9B">
            <w:pPr>
              <w:spacing w:after="0" w:line="240" w:lineRule="auto"/>
              <w:jc w:val="center"/>
              <w:rPr>
                <w:rFonts w:ascii="Calibri" w:eastAsia="Times New Roman" w:hAnsi="Calibri" w:cs="Times New Roman"/>
                <w:lang w:eastAsia="pl-PL"/>
              </w:rPr>
            </w:pPr>
            <w:r w:rsidRPr="00413A9B">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c>
          <w:tcPr>
            <w:tcW w:w="1879" w:type="dxa"/>
            <w:vMerge w:val="restart"/>
            <w:tcBorders>
              <w:top w:val="nil"/>
              <w:left w:val="single" w:sz="4" w:space="0" w:color="auto"/>
              <w:bottom w:val="single" w:sz="4" w:space="0" w:color="auto"/>
              <w:right w:val="single" w:sz="4" w:space="0" w:color="auto"/>
            </w:tcBorders>
            <w:shd w:val="clear" w:color="auto" w:fill="auto"/>
            <w:noWrap/>
            <w:vAlign w:val="center"/>
          </w:tcPr>
          <w:p w:rsidR="00456DDA" w:rsidRPr="00413A9B" w:rsidRDefault="00456DDA" w:rsidP="00413A9B">
            <w:pPr>
              <w:spacing w:after="0" w:line="240" w:lineRule="auto"/>
              <w:jc w:val="center"/>
              <w:rPr>
                <w:rFonts w:ascii="Calibri" w:eastAsia="Times New Roman" w:hAnsi="Calibri" w:cs="Times New Roman"/>
                <w:lang w:eastAsia="pl-PL"/>
              </w:rPr>
            </w:pPr>
          </w:p>
        </w:tc>
      </w:tr>
      <w:tr w:rsidR="00413A9B" w:rsidRPr="00413A9B" w:rsidTr="00023D82">
        <w:trPr>
          <w:trHeight w:val="1417"/>
        </w:trPr>
        <w:tc>
          <w:tcPr>
            <w:tcW w:w="408" w:type="dxa"/>
            <w:vMerge/>
            <w:tcBorders>
              <w:top w:val="nil"/>
              <w:left w:val="single" w:sz="12" w:space="0" w:color="auto"/>
              <w:bottom w:val="single" w:sz="4" w:space="0" w:color="000000"/>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9748" w:type="dxa"/>
            <w:tcBorders>
              <w:top w:val="nil"/>
              <w:left w:val="nil"/>
              <w:bottom w:val="single" w:sz="4" w:space="0" w:color="auto"/>
              <w:right w:val="single" w:sz="4" w:space="0" w:color="auto"/>
            </w:tcBorders>
            <w:shd w:val="clear" w:color="auto" w:fill="auto"/>
            <w:hideMark/>
          </w:tcPr>
          <w:p w:rsidR="00413A9B" w:rsidRPr="00413A9B" w:rsidRDefault="00413A9B" w:rsidP="00413A9B">
            <w:pPr>
              <w:spacing w:after="0" w:line="240" w:lineRule="auto"/>
              <w:rPr>
                <w:rFonts w:ascii="Calibri" w:eastAsia="Times New Roman" w:hAnsi="Calibri" w:cs="Times New Roman"/>
                <w:sz w:val="16"/>
                <w:szCs w:val="16"/>
                <w:lang w:eastAsia="pl-PL"/>
              </w:rPr>
            </w:pPr>
            <w:r w:rsidRPr="00413A9B">
              <w:rPr>
                <w:rFonts w:ascii="Calibri" w:eastAsia="Times New Roman" w:hAnsi="Calibri" w:cs="Times New Roman"/>
                <w:sz w:val="16"/>
                <w:szCs w:val="16"/>
                <w:lang w:eastAsia="pl-PL"/>
              </w:rPr>
              <w:t>Apteczka, której zawartość umieszczona jest w pomarańczowej oznaczonej walizce z tworzywa ABS. Dołączony stelaż mocujący umożliwia jej stabilne zawieszenie na ścianie. Wymiary: 330 x 235 x 125 mm.</w:t>
            </w:r>
            <w:r w:rsidRPr="00413A9B">
              <w:rPr>
                <w:rFonts w:ascii="Calibri" w:eastAsia="Times New Roman" w:hAnsi="Calibri" w:cs="Times New Roman"/>
                <w:sz w:val="16"/>
                <w:szCs w:val="16"/>
                <w:lang w:eastAsia="pl-PL"/>
              </w:rPr>
              <w:br/>
              <w:t xml:space="preserve">Skład apteczki: 1 szt. Kompres zimny,  2 szt. Kompres na oko, 3 szt. Kompres 10x10 a, 2 szt. Opaska elastyczna 4 m x 6 cm, 2 szt. Opaska elastyczna 4 m x 8 cm, 1 </w:t>
            </w:r>
            <w:proofErr w:type="spellStart"/>
            <w:r w:rsidRPr="00413A9B">
              <w:rPr>
                <w:rFonts w:ascii="Calibri" w:eastAsia="Times New Roman" w:hAnsi="Calibri" w:cs="Times New Roman"/>
                <w:sz w:val="16"/>
                <w:szCs w:val="16"/>
                <w:lang w:eastAsia="pl-PL"/>
              </w:rPr>
              <w:t>kpl</w:t>
            </w:r>
            <w:proofErr w:type="spellEnd"/>
            <w:r w:rsidRPr="00413A9B">
              <w:rPr>
                <w:rFonts w:ascii="Calibri" w:eastAsia="Times New Roman" w:hAnsi="Calibri" w:cs="Times New Roman"/>
                <w:sz w:val="16"/>
                <w:szCs w:val="16"/>
                <w:lang w:eastAsia="pl-PL"/>
              </w:rPr>
              <w:t xml:space="preserve">. Plaster 10 x 6cm (8 szt.), 1 </w:t>
            </w:r>
            <w:proofErr w:type="spellStart"/>
            <w:r w:rsidRPr="00413A9B">
              <w:rPr>
                <w:rFonts w:ascii="Calibri" w:eastAsia="Times New Roman" w:hAnsi="Calibri" w:cs="Times New Roman"/>
                <w:sz w:val="16"/>
                <w:szCs w:val="16"/>
                <w:lang w:eastAsia="pl-PL"/>
              </w:rPr>
              <w:t>kpl</w:t>
            </w:r>
            <w:proofErr w:type="spellEnd"/>
            <w:r w:rsidRPr="00413A9B">
              <w:rPr>
                <w:rFonts w:ascii="Calibri" w:eastAsia="Times New Roman" w:hAnsi="Calibri" w:cs="Times New Roman"/>
                <w:sz w:val="16"/>
                <w:szCs w:val="16"/>
                <w:lang w:eastAsia="pl-PL"/>
              </w:rPr>
              <w:t xml:space="preserve">. Plaster ( 14 szt.), 1 szt. Plaster 5m x 2,5 cm, 3 szt. Opatrunek indywidualny M sterylny, 1 szt. Opatrunek indywidualny G sterylny, 1 szt. Opatrunek indywidualny K sterylny, 1szt. Chusta opatrunkowa 60 x 80, 2 szt. Chusta trójkątna, 1 </w:t>
            </w:r>
            <w:proofErr w:type="spellStart"/>
            <w:r w:rsidRPr="00413A9B">
              <w:rPr>
                <w:rFonts w:ascii="Calibri" w:eastAsia="Times New Roman" w:hAnsi="Calibri" w:cs="Times New Roman"/>
                <w:sz w:val="16"/>
                <w:szCs w:val="16"/>
                <w:lang w:eastAsia="pl-PL"/>
              </w:rPr>
              <w:t>kpl</w:t>
            </w:r>
            <w:proofErr w:type="spellEnd"/>
            <w:r w:rsidRPr="00413A9B">
              <w:rPr>
                <w:rFonts w:ascii="Calibri" w:eastAsia="Times New Roman" w:hAnsi="Calibri" w:cs="Times New Roman"/>
                <w:sz w:val="16"/>
                <w:szCs w:val="16"/>
                <w:lang w:eastAsia="pl-PL"/>
              </w:rPr>
              <w:t xml:space="preserve">. Chusta z </w:t>
            </w:r>
            <w:proofErr w:type="spellStart"/>
            <w:r w:rsidRPr="00413A9B">
              <w:rPr>
                <w:rFonts w:ascii="Calibri" w:eastAsia="Times New Roman" w:hAnsi="Calibri" w:cs="Times New Roman"/>
                <w:sz w:val="16"/>
                <w:szCs w:val="16"/>
                <w:lang w:eastAsia="pl-PL"/>
              </w:rPr>
              <w:t>fliseliny</w:t>
            </w:r>
            <w:proofErr w:type="spellEnd"/>
            <w:r w:rsidRPr="00413A9B">
              <w:rPr>
                <w:rFonts w:ascii="Calibri" w:eastAsia="Times New Roman" w:hAnsi="Calibri" w:cs="Times New Roman"/>
                <w:sz w:val="16"/>
                <w:szCs w:val="16"/>
                <w:lang w:eastAsia="pl-PL"/>
              </w:rPr>
              <w:t xml:space="preserve"> (5 szt.), 1 szt. Koc ratunkowy 160 x 210 cm, 1 szt. Nożyczki 19cm, 4 szt. Rękawice </w:t>
            </w:r>
            <w:proofErr w:type="spellStart"/>
            <w:r w:rsidRPr="00413A9B">
              <w:rPr>
                <w:rFonts w:ascii="Calibri" w:eastAsia="Times New Roman" w:hAnsi="Calibri" w:cs="Times New Roman"/>
                <w:sz w:val="16"/>
                <w:szCs w:val="16"/>
                <w:lang w:eastAsia="pl-PL"/>
              </w:rPr>
              <w:t>latex</w:t>
            </w:r>
            <w:proofErr w:type="spellEnd"/>
            <w:r w:rsidRPr="00413A9B">
              <w:rPr>
                <w:rFonts w:ascii="Calibri" w:eastAsia="Times New Roman" w:hAnsi="Calibri" w:cs="Times New Roman"/>
                <w:sz w:val="16"/>
                <w:szCs w:val="16"/>
                <w:lang w:eastAsia="pl-PL"/>
              </w:rPr>
              <w:t>, 6 szt. Chusteczka dezynfekująca, 1 szt. Ustnik do sztucznego oddychania, 1 szt. Instrukcja udzielania Pierwszej Pomocy wraz z wykazem telefonów alarmowych</w:t>
            </w:r>
          </w:p>
        </w:tc>
        <w:tc>
          <w:tcPr>
            <w:tcW w:w="1134" w:type="dxa"/>
            <w:vMerge/>
            <w:tcBorders>
              <w:top w:val="nil"/>
              <w:left w:val="single" w:sz="4" w:space="0" w:color="auto"/>
              <w:bottom w:val="single" w:sz="4" w:space="0" w:color="auto"/>
              <w:right w:val="single" w:sz="4" w:space="0" w:color="auto"/>
            </w:tcBorders>
            <w:vAlign w:val="center"/>
            <w:hideMark/>
          </w:tcPr>
          <w:p w:rsidR="00413A9B" w:rsidRPr="00413A9B" w:rsidRDefault="00413A9B" w:rsidP="00413A9B">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c>
          <w:tcPr>
            <w:tcW w:w="1879" w:type="dxa"/>
            <w:vMerge/>
            <w:tcBorders>
              <w:top w:val="nil"/>
              <w:left w:val="single" w:sz="4" w:space="0" w:color="auto"/>
              <w:bottom w:val="single" w:sz="4" w:space="0" w:color="auto"/>
              <w:right w:val="single" w:sz="4" w:space="0" w:color="auto"/>
            </w:tcBorders>
            <w:vAlign w:val="center"/>
          </w:tcPr>
          <w:p w:rsidR="00413A9B" w:rsidRPr="00413A9B" w:rsidRDefault="00413A9B" w:rsidP="00413A9B">
            <w:pPr>
              <w:spacing w:after="0" w:line="240" w:lineRule="auto"/>
              <w:rPr>
                <w:rFonts w:ascii="Calibri" w:eastAsia="Times New Roman" w:hAnsi="Calibri" w:cs="Times New Roman"/>
                <w:lang w:eastAsia="pl-PL"/>
              </w:rPr>
            </w:pPr>
          </w:p>
        </w:tc>
      </w:tr>
      <w:tr w:rsidR="00413A9B" w:rsidRPr="00413A9B" w:rsidTr="00023D82">
        <w:trPr>
          <w:trHeight w:val="375"/>
        </w:trPr>
        <w:tc>
          <w:tcPr>
            <w:tcW w:w="408" w:type="dxa"/>
            <w:tcBorders>
              <w:top w:val="nil"/>
              <w:left w:val="nil"/>
              <w:bottom w:val="nil"/>
              <w:right w:val="nil"/>
            </w:tcBorders>
            <w:shd w:val="clear" w:color="auto" w:fill="auto"/>
            <w:noWrap/>
            <w:vAlign w:val="center"/>
            <w:hideMark/>
          </w:tcPr>
          <w:p w:rsidR="00413A9B" w:rsidRPr="00413A9B" w:rsidRDefault="00413A9B" w:rsidP="00413A9B">
            <w:pPr>
              <w:spacing w:after="0" w:line="240" w:lineRule="auto"/>
              <w:rPr>
                <w:rFonts w:ascii="Calibri" w:eastAsia="Times New Roman" w:hAnsi="Calibri" w:cs="Times New Roman"/>
                <w:sz w:val="16"/>
                <w:szCs w:val="16"/>
                <w:lang w:eastAsia="pl-PL"/>
              </w:rPr>
            </w:pPr>
          </w:p>
        </w:tc>
        <w:tc>
          <w:tcPr>
            <w:tcW w:w="9748" w:type="dxa"/>
            <w:tcBorders>
              <w:top w:val="nil"/>
              <w:left w:val="nil"/>
              <w:bottom w:val="nil"/>
              <w:right w:val="nil"/>
            </w:tcBorders>
            <w:shd w:val="clear" w:color="auto" w:fill="auto"/>
            <w:noWrap/>
            <w:vAlign w:val="center"/>
            <w:hideMark/>
          </w:tcPr>
          <w:p w:rsidR="00413A9B" w:rsidRPr="00023D82" w:rsidRDefault="00023D82" w:rsidP="00023D82">
            <w:pPr>
              <w:spacing w:after="0" w:line="240" w:lineRule="auto"/>
              <w:jc w:val="right"/>
              <w:rPr>
                <w:rFonts w:ascii="Times New Roman" w:eastAsia="Times New Roman" w:hAnsi="Times New Roman" w:cs="Times New Roman"/>
                <w:b/>
                <w:sz w:val="28"/>
                <w:szCs w:val="28"/>
                <w:lang w:eastAsia="pl-PL"/>
              </w:rPr>
            </w:pPr>
            <w:r w:rsidRPr="00023D82">
              <w:rPr>
                <w:rFonts w:ascii="Times New Roman" w:eastAsia="Times New Roman" w:hAnsi="Times New Roman" w:cs="Times New Roman"/>
                <w:b/>
                <w:sz w:val="28"/>
                <w:szCs w:val="28"/>
                <w:lang w:eastAsia="pl-PL"/>
              </w:rPr>
              <w:t xml:space="preserve">SUMA: </w:t>
            </w:r>
          </w:p>
        </w:tc>
        <w:tc>
          <w:tcPr>
            <w:tcW w:w="1134" w:type="dxa"/>
            <w:tcBorders>
              <w:top w:val="nil"/>
              <w:left w:val="nil"/>
              <w:bottom w:val="nil"/>
              <w:right w:val="nil"/>
            </w:tcBorders>
            <w:shd w:val="clear" w:color="auto" w:fill="auto"/>
            <w:noWrap/>
            <w:vAlign w:val="center"/>
            <w:hideMark/>
          </w:tcPr>
          <w:p w:rsidR="00413A9B" w:rsidRPr="00023D82" w:rsidRDefault="00413A9B" w:rsidP="00413A9B">
            <w:pPr>
              <w:spacing w:after="0" w:line="240" w:lineRule="auto"/>
              <w:rPr>
                <w:rFonts w:ascii="Times New Roman" w:eastAsia="Times New Roman" w:hAnsi="Times New Roman" w:cs="Times New Roman"/>
                <w:b/>
                <w:sz w:val="28"/>
                <w:szCs w:val="28"/>
                <w:lang w:eastAsia="pl-PL"/>
              </w:rPr>
            </w:pPr>
          </w:p>
        </w:tc>
        <w:tc>
          <w:tcPr>
            <w:tcW w:w="1417" w:type="dxa"/>
            <w:tcBorders>
              <w:top w:val="nil"/>
              <w:left w:val="nil"/>
              <w:bottom w:val="nil"/>
              <w:right w:val="nil"/>
            </w:tcBorders>
            <w:shd w:val="clear" w:color="auto" w:fill="auto"/>
            <w:noWrap/>
            <w:vAlign w:val="center"/>
          </w:tcPr>
          <w:p w:rsidR="00413A9B" w:rsidRPr="00413A9B" w:rsidRDefault="00413A9B" w:rsidP="00413A9B">
            <w:pPr>
              <w:spacing w:after="0" w:line="240" w:lineRule="auto"/>
              <w:jc w:val="right"/>
              <w:rPr>
                <w:rFonts w:ascii="Calibri" w:eastAsia="Times New Roman" w:hAnsi="Calibri" w:cs="Times New Roman"/>
                <w:b/>
                <w:bCs/>
                <w:sz w:val="28"/>
                <w:szCs w:val="28"/>
                <w:lang w:eastAsia="pl-PL"/>
              </w:rPr>
            </w:pPr>
          </w:p>
        </w:tc>
        <w:tc>
          <w:tcPr>
            <w:tcW w:w="1879" w:type="dxa"/>
            <w:tcBorders>
              <w:top w:val="nil"/>
              <w:left w:val="nil"/>
              <w:bottom w:val="nil"/>
              <w:right w:val="nil"/>
            </w:tcBorders>
            <w:shd w:val="clear" w:color="auto" w:fill="auto"/>
            <w:noWrap/>
            <w:vAlign w:val="center"/>
          </w:tcPr>
          <w:p w:rsidR="00413A9B" w:rsidRPr="00413A9B" w:rsidRDefault="00413A9B" w:rsidP="00413A9B">
            <w:pPr>
              <w:spacing w:after="0" w:line="240" w:lineRule="auto"/>
              <w:jc w:val="center"/>
              <w:rPr>
                <w:rFonts w:ascii="Calibri" w:eastAsia="Times New Roman" w:hAnsi="Calibri" w:cs="Times New Roman"/>
                <w:b/>
                <w:bCs/>
                <w:sz w:val="28"/>
                <w:szCs w:val="28"/>
                <w:lang w:eastAsia="pl-PL"/>
              </w:rPr>
            </w:pPr>
          </w:p>
        </w:tc>
      </w:tr>
    </w:tbl>
    <w:p w:rsidR="00413A9B" w:rsidRDefault="00413A9B" w:rsidP="00413A9B">
      <w:pPr>
        <w:jc w:val="center"/>
        <w:rPr>
          <w:b/>
          <w:sz w:val="44"/>
          <w:szCs w:val="44"/>
        </w:rPr>
      </w:pPr>
    </w:p>
    <w:p w:rsidR="00C36120" w:rsidRDefault="00C36120">
      <w:r>
        <w:br w:type="page"/>
      </w:r>
    </w:p>
    <w:p w:rsidR="00C36120" w:rsidRDefault="00C36120" w:rsidP="00C36120">
      <w:pPr>
        <w:jc w:val="center"/>
        <w:rPr>
          <w:b/>
          <w:sz w:val="44"/>
          <w:szCs w:val="44"/>
        </w:rPr>
      </w:pPr>
      <w:r>
        <w:rPr>
          <w:b/>
          <w:sz w:val="44"/>
          <w:szCs w:val="44"/>
        </w:rPr>
        <w:lastRenderedPageBreak/>
        <w:t>4</w:t>
      </w:r>
      <w:r w:rsidRPr="00517FAB">
        <w:rPr>
          <w:b/>
          <w:sz w:val="44"/>
          <w:szCs w:val="44"/>
        </w:rPr>
        <w:t xml:space="preserve">. Pracownia </w:t>
      </w:r>
      <w:r>
        <w:rPr>
          <w:b/>
          <w:sz w:val="44"/>
          <w:szCs w:val="44"/>
        </w:rPr>
        <w:t>Bi</w:t>
      </w:r>
      <w:r w:rsidR="005837D6">
        <w:rPr>
          <w:b/>
          <w:sz w:val="44"/>
          <w:szCs w:val="44"/>
        </w:rPr>
        <w:t>o</w:t>
      </w:r>
      <w:r>
        <w:rPr>
          <w:b/>
          <w:sz w:val="44"/>
          <w:szCs w:val="44"/>
        </w:rPr>
        <w:t>logii</w:t>
      </w:r>
    </w:p>
    <w:tbl>
      <w:tblPr>
        <w:tblW w:w="14564" w:type="dxa"/>
        <w:tblCellMar>
          <w:left w:w="70" w:type="dxa"/>
          <w:right w:w="70" w:type="dxa"/>
        </w:tblCellMar>
        <w:tblLook w:val="04A0" w:firstRow="1" w:lastRow="0" w:firstColumn="1" w:lastColumn="0" w:noHBand="0" w:noVBand="1"/>
      </w:tblPr>
      <w:tblGrid>
        <w:gridCol w:w="408"/>
        <w:gridCol w:w="10148"/>
        <w:gridCol w:w="720"/>
        <w:gridCol w:w="1417"/>
        <w:gridCol w:w="1871"/>
      </w:tblGrid>
      <w:tr w:rsidR="00F92A6A" w:rsidRPr="00C36120" w:rsidTr="00023D82">
        <w:trPr>
          <w:trHeight w:val="780"/>
        </w:trPr>
        <w:tc>
          <w:tcPr>
            <w:tcW w:w="408" w:type="dxa"/>
            <w:tcBorders>
              <w:top w:val="single" w:sz="12" w:space="0" w:color="auto"/>
              <w:left w:val="single" w:sz="12" w:space="0" w:color="auto"/>
              <w:bottom w:val="single" w:sz="8" w:space="0" w:color="auto"/>
              <w:right w:val="single" w:sz="4" w:space="0" w:color="auto"/>
            </w:tcBorders>
            <w:shd w:val="clear" w:color="auto" w:fill="auto"/>
            <w:noWrap/>
            <w:vAlign w:val="center"/>
            <w:hideMark/>
          </w:tcPr>
          <w:p w:rsidR="00C36120" w:rsidRPr="00C36120" w:rsidRDefault="00C36120" w:rsidP="00C36120">
            <w:pPr>
              <w:spacing w:after="0" w:line="240" w:lineRule="auto"/>
              <w:jc w:val="center"/>
              <w:rPr>
                <w:rFonts w:ascii="Calibri" w:eastAsia="Times New Roman" w:hAnsi="Calibri" w:cs="Times New Roman"/>
                <w:b/>
                <w:bCs/>
                <w:sz w:val="28"/>
                <w:szCs w:val="28"/>
                <w:lang w:eastAsia="pl-PL"/>
              </w:rPr>
            </w:pPr>
            <w:r w:rsidRPr="00C36120">
              <w:rPr>
                <w:rFonts w:ascii="Calibri" w:eastAsia="Times New Roman" w:hAnsi="Calibri" w:cs="Times New Roman"/>
                <w:b/>
                <w:bCs/>
                <w:sz w:val="28"/>
                <w:szCs w:val="28"/>
                <w:lang w:eastAsia="pl-PL"/>
              </w:rPr>
              <w:t>LP</w:t>
            </w:r>
          </w:p>
        </w:tc>
        <w:tc>
          <w:tcPr>
            <w:tcW w:w="10148" w:type="dxa"/>
            <w:tcBorders>
              <w:top w:val="single" w:sz="12" w:space="0" w:color="auto"/>
              <w:left w:val="nil"/>
              <w:bottom w:val="single" w:sz="8" w:space="0" w:color="auto"/>
              <w:right w:val="single" w:sz="4" w:space="0" w:color="auto"/>
            </w:tcBorders>
            <w:shd w:val="clear" w:color="auto" w:fill="auto"/>
            <w:noWrap/>
            <w:vAlign w:val="center"/>
            <w:hideMark/>
          </w:tcPr>
          <w:p w:rsidR="00C36120" w:rsidRPr="00C36120" w:rsidRDefault="00C36120" w:rsidP="00C36120">
            <w:pPr>
              <w:spacing w:after="0" w:line="240" w:lineRule="auto"/>
              <w:jc w:val="center"/>
              <w:rPr>
                <w:rFonts w:ascii="Calibri" w:eastAsia="Times New Roman" w:hAnsi="Calibri" w:cs="Times New Roman"/>
                <w:b/>
                <w:bCs/>
                <w:sz w:val="28"/>
                <w:szCs w:val="28"/>
                <w:lang w:eastAsia="pl-PL"/>
              </w:rPr>
            </w:pPr>
            <w:r w:rsidRPr="00C36120">
              <w:rPr>
                <w:rFonts w:ascii="Calibri" w:eastAsia="Times New Roman" w:hAnsi="Calibri" w:cs="Times New Roman"/>
                <w:b/>
                <w:bCs/>
                <w:sz w:val="28"/>
                <w:szCs w:val="28"/>
                <w:lang w:eastAsia="pl-PL"/>
              </w:rPr>
              <w:t>Nazwa artykułu</w:t>
            </w:r>
          </w:p>
        </w:tc>
        <w:tc>
          <w:tcPr>
            <w:tcW w:w="720" w:type="dxa"/>
            <w:tcBorders>
              <w:top w:val="single" w:sz="12" w:space="0" w:color="auto"/>
              <w:left w:val="nil"/>
              <w:bottom w:val="single" w:sz="8" w:space="0" w:color="auto"/>
              <w:right w:val="single" w:sz="4" w:space="0" w:color="auto"/>
            </w:tcBorders>
            <w:shd w:val="clear" w:color="auto" w:fill="auto"/>
            <w:noWrap/>
            <w:vAlign w:val="center"/>
            <w:hideMark/>
          </w:tcPr>
          <w:p w:rsidR="00C36120" w:rsidRPr="00C36120" w:rsidRDefault="00C36120" w:rsidP="00C36120">
            <w:pPr>
              <w:spacing w:after="0" w:line="240" w:lineRule="auto"/>
              <w:jc w:val="center"/>
              <w:rPr>
                <w:rFonts w:ascii="Calibri" w:eastAsia="Times New Roman" w:hAnsi="Calibri" w:cs="Times New Roman"/>
                <w:b/>
                <w:bCs/>
                <w:sz w:val="28"/>
                <w:szCs w:val="28"/>
                <w:lang w:eastAsia="pl-PL"/>
              </w:rPr>
            </w:pPr>
            <w:r w:rsidRPr="00C36120">
              <w:rPr>
                <w:rFonts w:ascii="Calibri" w:eastAsia="Times New Roman" w:hAnsi="Calibri" w:cs="Times New Roman"/>
                <w:b/>
                <w:bCs/>
                <w:sz w:val="28"/>
                <w:szCs w:val="28"/>
                <w:lang w:eastAsia="pl-PL"/>
              </w:rPr>
              <w:t>Ilość</w:t>
            </w:r>
          </w:p>
        </w:tc>
        <w:tc>
          <w:tcPr>
            <w:tcW w:w="1417" w:type="dxa"/>
            <w:tcBorders>
              <w:top w:val="single" w:sz="12" w:space="0" w:color="auto"/>
              <w:left w:val="nil"/>
              <w:bottom w:val="single" w:sz="8" w:space="0" w:color="auto"/>
              <w:right w:val="single" w:sz="4" w:space="0" w:color="auto"/>
            </w:tcBorders>
            <w:shd w:val="clear" w:color="auto" w:fill="auto"/>
            <w:vAlign w:val="center"/>
          </w:tcPr>
          <w:p w:rsidR="00C36120" w:rsidRPr="00C36120" w:rsidRDefault="00023D82" w:rsidP="00C36120">
            <w:pPr>
              <w:spacing w:after="0" w:line="240" w:lineRule="auto"/>
              <w:jc w:val="center"/>
              <w:rPr>
                <w:rFonts w:ascii="Calibri" w:eastAsia="Times New Roman" w:hAnsi="Calibri" w:cs="Times New Roman"/>
                <w:b/>
                <w:bCs/>
                <w:sz w:val="28"/>
                <w:szCs w:val="28"/>
                <w:lang w:eastAsia="pl-PL"/>
              </w:rPr>
            </w:pPr>
            <w:r>
              <w:rPr>
                <w:rFonts w:ascii="Calibri" w:eastAsia="Times New Roman" w:hAnsi="Calibri" w:cs="Times New Roman"/>
                <w:b/>
                <w:bCs/>
                <w:sz w:val="28"/>
                <w:szCs w:val="28"/>
                <w:lang w:eastAsia="pl-PL"/>
              </w:rPr>
              <w:t>Cena brutto</w:t>
            </w:r>
          </w:p>
        </w:tc>
        <w:tc>
          <w:tcPr>
            <w:tcW w:w="1871" w:type="dxa"/>
            <w:tcBorders>
              <w:top w:val="single" w:sz="12" w:space="0" w:color="auto"/>
              <w:left w:val="nil"/>
              <w:bottom w:val="single" w:sz="4" w:space="0" w:color="auto"/>
              <w:right w:val="single" w:sz="4" w:space="0" w:color="auto"/>
            </w:tcBorders>
            <w:shd w:val="clear" w:color="auto" w:fill="auto"/>
            <w:vAlign w:val="center"/>
          </w:tcPr>
          <w:p w:rsidR="00C36120" w:rsidRPr="00C36120" w:rsidRDefault="00023D82" w:rsidP="00C36120">
            <w:pPr>
              <w:spacing w:after="0" w:line="240" w:lineRule="auto"/>
              <w:jc w:val="center"/>
              <w:rPr>
                <w:rFonts w:ascii="Calibri" w:eastAsia="Times New Roman" w:hAnsi="Calibri" w:cs="Times New Roman"/>
                <w:b/>
                <w:bCs/>
                <w:sz w:val="28"/>
                <w:szCs w:val="28"/>
                <w:lang w:eastAsia="pl-PL"/>
              </w:rPr>
            </w:pPr>
            <w:r>
              <w:rPr>
                <w:rFonts w:ascii="Calibri" w:eastAsia="Times New Roman" w:hAnsi="Calibri" w:cs="Times New Roman"/>
                <w:b/>
                <w:bCs/>
                <w:sz w:val="28"/>
                <w:szCs w:val="28"/>
                <w:lang w:eastAsia="pl-PL"/>
              </w:rPr>
              <w:t>Wartość brutto</w:t>
            </w:r>
          </w:p>
        </w:tc>
      </w:tr>
      <w:tr w:rsidR="00F92A6A" w:rsidRPr="00C36120" w:rsidTr="00023D82">
        <w:trPr>
          <w:trHeight w:val="645"/>
        </w:trPr>
        <w:tc>
          <w:tcPr>
            <w:tcW w:w="408" w:type="dxa"/>
            <w:tcBorders>
              <w:top w:val="nil"/>
              <w:left w:val="single" w:sz="12" w:space="0" w:color="auto"/>
              <w:bottom w:val="single" w:sz="8" w:space="0" w:color="auto"/>
              <w:right w:val="nil"/>
            </w:tcBorders>
            <w:shd w:val="clear" w:color="000000" w:fill="A0D8F6"/>
            <w:noWrap/>
            <w:vAlign w:val="center"/>
            <w:hideMark/>
          </w:tcPr>
          <w:p w:rsidR="00C36120" w:rsidRPr="00C36120" w:rsidRDefault="00C36120" w:rsidP="00C36120">
            <w:pPr>
              <w:spacing w:after="0" w:line="240" w:lineRule="auto"/>
              <w:jc w:val="center"/>
              <w:rPr>
                <w:rFonts w:ascii="Calibri" w:eastAsia="Times New Roman" w:hAnsi="Calibri" w:cs="Times New Roman"/>
                <w:sz w:val="28"/>
                <w:szCs w:val="28"/>
                <w:lang w:eastAsia="pl-PL"/>
              </w:rPr>
            </w:pPr>
            <w:r w:rsidRPr="00C36120">
              <w:rPr>
                <w:rFonts w:ascii="Calibri" w:eastAsia="Times New Roman" w:hAnsi="Calibri" w:cs="Times New Roman"/>
                <w:sz w:val="28"/>
                <w:szCs w:val="28"/>
                <w:lang w:eastAsia="pl-PL"/>
              </w:rPr>
              <w:t> </w:t>
            </w:r>
          </w:p>
        </w:tc>
        <w:tc>
          <w:tcPr>
            <w:tcW w:w="10148" w:type="dxa"/>
            <w:tcBorders>
              <w:top w:val="nil"/>
              <w:left w:val="nil"/>
              <w:bottom w:val="single" w:sz="8" w:space="0" w:color="auto"/>
              <w:right w:val="nil"/>
            </w:tcBorders>
            <w:shd w:val="clear" w:color="000000" w:fill="A0D8F6"/>
            <w:noWrap/>
            <w:vAlign w:val="center"/>
            <w:hideMark/>
          </w:tcPr>
          <w:p w:rsidR="00C36120" w:rsidRPr="00C36120" w:rsidRDefault="00C36120" w:rsidP="00C36120">
            <w:pPr>
              <w:spacing w:after="0" w:line="240" w:lineRule="auto"/>
              <w:rPr>
                <w:rFonts w:ascii="Calibri" w:eastAsia="Times New Roman" w:hAnsi="Calibri" w:cs="Times New Roman"/>
                <w:b/>
                <w:bCs/>
                <w:sz w:val="28"/>
                <w:szCs w:val="28"/>
                <w:lang w:eastAsia="pl-PL"/>
              </w:rPr>
            </w:pPr>
            <w:r w:rsidRPr="00C36120">
              <w:rPr>
                <w:rFonts w:ascii="Calibri" w:eastAsia="Times New Roman" w:hAnsi="Calibri" w:cs="Times New Roman"/>
                <w:b/>
                <w:bCs/>
                <w:sz w:val="28"/>
                <w:szCs w:val="28"/>
                <w:lang w:eastAsia="pl-PL"/>
              </w:rPr>
              <w:t>Organizacja i chemizm życia</w:t>
            </w:r>
          </w:p>
        </w:tc>
        <w:tc>
          <w:tcPr>
            <w:tcW w:w="720" w:type="dxa"/>
            <w:tcBorders>
              <w:top w:val="nil"/>
              <w:left w:val="nil"/>
              <w:bottom w:val="single" w:sz="8" w:space="0" w:color="auto"/>
              <w:right w:val="nil"/>
            </w:tcBorders>
            <w:shd w:val="clear" w:color="000000" w:fill="A0D8F6"/>
            <w:noWrap/>
            <w:vAlign w:val="center"/>
            <w:hideMark/>
          </w:tcPr>
          <w:p w:rsidR="00C36120" w:rsidRPr="00C36120" w:rsidRDefault="00C36120" w:rsidP="00C36120">
            <w:pPr>
              <w:spacing w:after="0" w:line="240" w:lineRule="auto"/>
              <w:jc w:val="center"/>
              <w:rPr>
                <w:rFonts w:ascii="Calibri" w:eastAsia="Times New Roman" w:hAnsi="Calibri" w:cs="Times New Roman"/>
                <w:b/>
                <w:bCs/>
                <w:sz w:val="28"/>
                <w:szCs w:val="28"/>
                <w:lang w:eastAsia="pl-PL"/>
              </w:rPr>
            </w:pPr>
            <w:r w:rsidRPr="00C36120">
              <w:rPr>
                <w:rFonts w:ascii="Calibri" w:eastAsia="Times New Roman" w:hAnsi="Calibri" w:cs="Times New Roman"/>
                <w:b/>
                <w:bCs/>
                <w:sz w:val="28"/>
                <w:szCs w:val="28"/>
                <w:lang w:eastAsia="pl-PL"/>
              </w:rPr>
              <w:t> </w:t>
            </w:r>
          </w:p>
        </w:tc>
        <w:tc>
          <w:tcPr>
            <w:tcW w:w="1417" w:type="dxa"/>
            <w:tcBorders>
              <w:top w:val="nil"/>
              <w:left w:val="nil"/>
              <w:bottom w:val="single" w:sz="8" w:space="0" w:color="auto"/>
              <w:right w:val="nil"/>
            </w:tcBorders>
            <w:shd w:val="clear" w:color="000000" w:fill="A0D8F6"/>
            <w:vAlign w:val="center"/>
          </w:tcPr>
          <w:p w:rsidR="00C36120" w:rsidRPr="00C36120" w:rsidRDefault="00C36120" w:rsidP="00C36120">
            <w:pPr>
              <w:spacing w:after="0" w:line="240" w:lineRule="auto"/>
              <w:jc w:val="center"/>
              <w:rPr>
                <w:rFonts w:ascii="Calibri" w:eastAsia="Times New Roman" w:hAnsi="Calibri" w:cs="Times New Roman"/>
                <w:b/>
                <w:bCs/>
                <w:sz w:val="28"/>
                <w:szCs w:val="28"/>
                <w:lang w:eastAsia="pl-PL"/>
              </w:rPr>
            </w:pPr>
          </w:p>
        </w:tc>
        <w:tc>
          <w:tcPr>
            <w:tcW w:w="1871" w:type="dxa"/>
            <w:tcBorders>
              <w:top w:val="nil"/>
              <w:left w:val="nil"/>
              <w:bottom w:val="single" w:sz="4" w:space="0" w:color="auto"/>
              <w:right w:val="single" w:sz="4" w:space="0" w:color="auto"/>
            </w:tcBorders>
            <w:shd w:val="clear" w:color="000000" w:fill="A0D8F6"/>
            <w:vAlign w:val="center"/>
          </w:tcPr>
          <w:p w:rsidR="00C36120" w:rsidRPr="00C36120" w:rsidRDefault="00C36120" w:rsidP="00C36120">
            <w:pPr>
              <w:spacing w:after="0" w:line="240" w:lineRule="auto"/>
              <w:jc w:val="center"/>
              <w:rPr>
                <w:rFonts w:ascii="Calibri" w:eastAsia="Times New Roman" w:hAnsi="Calibri" w:cs="Times New Roman"/>
                <w:b/>
                <w:bCs/>
                <w:sz w:val="28"/>
                <w:szCs w:val="28"/>
                <w:lang w:eastAsia="pl-PL"/>
              </w:rPr>
            </w:pPr>
          </w:p>
        </w:tc>
      </w:tr>
      <w:tr w:rsidR="00C1568D"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1a</w:t>
            </w:r>
          </w:p>
        </w:tc>
        <w:tc>
          <w:tcPr>
            <w:tcW w:w="10148" w:type="dxa"/>
            <w:tcBorders>
              <w:top w:val="nil"/>
              <w:left w:val="nil"/>
              <w:right w:val="single" w:sz="4" w:space="0" w:color="auto"/>
            </w:tcBorders>
            <w:shd w:val="clear" w:color="auto" w:fill="auto"/>
            <w:noWrap/>
            <w:vAlign w:val="center"/>
            <w:hideMark/>
          </w:tcPr>
          <w:p w:rsidR="00C1568D" w:rsidRPr="00C36120" w:rsidRDefault="00C1568D"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Model komórki zwierzęcej</w:t>
            </w:r>
          </w:p>
        </w:tc>
        <w:tc>
          <w:tcPr>
            <w:tcW w:w="720" w:type="dxa"/>
            <w:vMerge w:val="restart"/>
            <w:tcBorders>
              <w:top w:val="nil"/>
              <w:left w:val="single" w:sz="4" w:space="0" w:color="auto"/>
              <w:right w:val="single" w:sz="4" w:space="0" w:color="auto"/>
            </w:tcBorders>
            <w:shd w:val="clear" w:color="000000" w:fill="DDD9C4"/>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r>
      <w:tr w:rsidR="00915A83" w:rsidRPr="00C36120" w:rsidTr="00023D82">
        <w:trPr>
          <w:trHeight w:val="266"/>
        </w:trPr>
        <w:tc>
          <w:tcPr>
            <w:tcW w:w="408" w:type="dxa"/>
            <w:vMerge/>
            <w:tcBorders>
              <w:top w:val="nil"/>
              <w:left w:val="single" w:sz="12" w:space="0" w:color="auto"/>
              <w:bottom w:val="single" w:sz="4" w:space="0" w:color="000000"/>
              <w:right w:val="single" w:sz="4" w:space="0" w:color="auto"/>
            </w:tcBorders>
            <w:vAlign w:val="center"/>
            <w:hideMark/>
          </w:tcPr>
          <w:p w:rsidR="00915A83" w:rsidRPr="00C36120" w:rsidRDefault="00915A8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915A83" w:rsidRPr="00C36120" w:rsidRDefault="00915A8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 xml:space="preserve">Demonstracyjny, kolorowy model komórki zwierzęcej wykonany z trwałego tworzywa sztucznego, przymocowany do podstawy. Wysokość </w:t>
            </w:r>
            <w:proofErr w:type="spellStart"/>
            <w:r w:rsidRPr="00C36120">
              <w:rPr>
                <w:rFonts w:ascii="Calibri" w:eastAsia="Times New Roman" w:hAnsi="Calibri" w:cs="Times New Roman"/>
                <w:sz w:val="16"/>
                <w:szCs w:val="16"/>
                <w:lang w:eastAsia="pl-PL"/>
              </w:rPr>
              <w:t>okolo</w:t>
            </w:r>
            <w:proofErr w:type="spellEnd"/>
            <w:r w:rsidRPr="00C36120">
              <w:rPr>
                <w:rFonts w:ascii="Calibri" w:eastAsia="Times New Roman" w:hAnsi="Calibri" w:cs="Times New Roman"/>
                <w:sz w:val="16"/>
                <w:szCs w:val="16"/>
                <w:lang w:eastAsia="pl-PL"/>
              </w:rPr>
              <w:t xml:space="preserve"> 40 cm.</w:t>
            </w:r>
          </w:p>
        </w:tc>
        <w:tc>
          <w:tcPr>
            <w:tcW w:w="720" w:type="dxa"/>
            <w:vMerge/>
            <w:tcBorders>
              <w:left w:val="single" w:sz="4" w:space="0" w:color="auto"/>
              <w:bottom w:val="single" w:sz="4" w:space="0" w:color="auto"/>
              <w:right w:val="single" w:sz="4" w:space="0" w:color="auto"/>
            </w:tcBorders>
            <w:vAlign w:val="center"/>
            <w:hideMark/>
          </w:tcPr>
          <w:p w:rsidR="00915A83" w:rsidRPr="00C36120" w:rsidRDefault="00915A83" w:rsidP="00C36120">
            <w:pPr>
              <w:spacing w:after="0" w:line="240" w:lineRule="auto"/>
              <w:rPr>
                <w:rFonts w:ascii="Calibri" w:eastAsia="Times New Roman" w:hAnsi="Calibri" w:cs="Times New Roman"/>
                <w:lang w:eastAsia="pl-PL"/>
              </w:rPr>
            </w:pPr>
          </w:p>
        </w:tc>
        <w:tc>
          <w:tcPr>
            <w:tcW w:w="1417" w:type="dxa"/>
            <w:vMerge/>
            <w:tcBorders>
              <w:left w:val="single" w:sz="4" w:space="0" w:color="auto"/>
              <w:bottom w:val="single" w:sz="4" w:space="0" w:color="auto"/>
              <w:right w:val="single" w:sz="4" w:space="0" w:color="auto"/>
            </w:tcBorders>
            <w:vAlign w:val="center"/>
          </w:tcPr>
          <w:p w:rsidR="00915A83" w:rsidRPr="00C36120" w:rsidRDefault="00915A83" w:rsidP="00C36120">
            <w:pPr>
              <w:spacing w:after="0" w:line="240" w:lineRule="auto"/>
              <w:rPr>
                <w:rFonts w:ascii="Calibri" w:eastAsia="Times New Roman" w:hAnsi="Calibri" w:cs="Times New Roman"/>
                <w:lang w:eastAsia="pl-PL"/>
              </w:rPr>
            </w:pPr>
          </w:p>
        </w:tc>
        <w:tc>
          <w:tcPr>
            <w:tcW w:w="1871" w:type="dxa"/>
            <w:vMerge/>
            <w:tcBorders>
              <w:left w:val="single" w:sz="4" w:space="0" w:color="auto"/>
              <w:bottom w:val="single" w:sz="4" w:space="0" w:color="auto"/>
              <w:right w:val="single" w:sz="4" w:space="0" w:color="auto"/>
            </w:tcBorders>
            <w:vAlign w:val="center"/>
          </w:tcPr>
          <w:p w:rsidR="00915A83" w:rsidRPr="00C36120" w:rsidRDefault="00915A83" w:rsidP="00C36120">
            <w:pPr>
              <w:spacing w:after="0" w:line="240" w:lineRule="auto"/>
              <w:rPr>
                <w:rFonts w:ascii="Calibri" w:eastAsia="Times New Roman" w:hAnsi="Calibri" w:cs="Times New Roman"/>
                <w:lang w:eastAsia="pl-PL"/>
              </w:rPr>
            </w:pPr>
          </w:p>
        </w:tc>
      </w:tr>
      <w:tr w:rsidR="00C1568D"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1b</w:t>
            </w:r>
          </w:p>
        </w:tc>
        <w:tc>
          <w:tcPr>
            <w:tcW w:w="10148" w:type="dxa"/>
            <w:tcBorders>
              <w:top w:val="nil"/>
              <w:left w:val="nil"/>
              <w:right w:val="single" w:sz="4" w:space="0" w:color="auto"/>
            </w:tcBorders>
            <w:shd w:val="clear" w:color="auto" w:fill="auto"/>
            <w:noWrap/>
            <w:vAlign w:val="center"/>
            <w:hideMark/>
          </w:tcPr>
          <w:p w:rsidR="00C1568D" w:rsidRPr="00C36120" w:rsidRDefault="00C1568D"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Model komórki roślinnej, budowa</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r>
      <w:tr w:rsidR="00F92A6A" w:rsidRPr="00C36120" w:rsidTr="00023D82">
        <w:trPr>
          <w:trHeight w:val="648"/>
        </w:trPr>
        <w:tc>
          <w:tcPr>
            <w:tcW w:w="408" w:type="dxa"/>
            <w:vMerge/>
            <w:tcBorders>
              <w:top w:val="nil"/>
              <w:left w:val="single" w:sz="12" w:space="0" w:color="auto"/>
              <w:bottom w:val="single" w:sz="4" w:space="0" w:color="000000"/>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36120" w:rsidRPr="00C36120" w:rsidRDefault="00C36120"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Modeli komórki roślinnej, wykonany z tworzywa sztucznego, na podstawie. Trójwymiarowa powierzchnia przekroju komórki, wyraźnie przedstawione ściany komórkowe oraz żywe kolory pozwalają w sposób ciekawszy omówić budowę i funkcje komórki roślinnej. Wymiary całkowite pomocy: 41,5x30x7,5 cm.</w:t>
            </w:r>
          </w:p>
        </w:tc>
        <w:tc>
          <w:tcPr>
            <w:tcW w:w="720" w:type="dxa"/>
            <w:vMerge/>
            <w:tcBorders>
              <w:top w:val="nil"/>
              <w:left w:val="single" w:sz="4" w:space="0" w:color="auto"/>
              <w:bottom w:val="single" w:sz="4" w:space="0" w:color="auto"/>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r>
      <w:tr w:rsidR="00C1568D"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2</w:t>
            </w:r>
          </w:p>
        </w:tc>
        <w:tc>
          <w:tcPr>
            <w:tcW w:w="10148" w:type="dxa"/>
            <w:tcBorders>
              <w:top w:val="nil"/>
              <w:left w:val="nil"/>
              <w:right w:val="single" w:sz="4" w:space="0" w:color="auto"/>
            </w:tcBorders>
            <w:shd w:val="clear" w:color="auto" w:fill="auto"/>
            <w:noWrap/>
            <w:vAlign w:val="bottom"/>
            <w:hideMark/>
          </w:tcPr>
          <w:p w:rsidR="00C1568D" w:rsidRPr="00C36120" w:rsidRDefault="00C1568D"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Plansza: Komórki i tkanki, 130x90 cm, laminowana, z drążkami</w:t>
            </w:r>
          </w:p>
        </w:tc>
        <w:tc>
          <w:tcPr>
            <w:tcW w:w="720" w:type="dxa"/>
            <w:vMerge w:val="restart"/>
            <w:tcBorders>
              <w:top w:val="nil"/>
              <w:left w:val="single" w:sz="4" w:space="0" w:color="auto"/>
              <w:bottom w:val="single" w:sz="4" w:space="0" w:color="000000"/>
              <w:right w:val="single" w:sz="4" w:space="0" w:color="auto"/>
            </w:tcBorders>
            <w:shd w:val="clear" w:color="000000" w:fill="DDD9C4"/>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r>
      <w:tr w:rsidR="00F92A6A" w:rsidRPr="00C36120" w:rsidTr="00023D82">
        <w:trPr>
          <w:trHeight w:val="825"/>
        </w:trPr>
        <w:tc>
          <w:tcPr>
            <w:tcW w:w="408" w:type="dxa"/>
            <w:vMerge/>
            <w:tcBorders>
              <w:top w:val="nil"/>
              <w:left w:val="single" w:sz="12" w:space="0" w:color="auto"/>
              <w:bottom w:val="single" w:sz="4" w:space="0" w:color="000000"/>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0148" w:type="dxa"/>
            <w:tcBorders>
              <w:top w:val="single" w:sz="4" w:space="0" w:color="auto"/>
              <w:left w:val="nil"/>
              <w:bottom w:val="single" w:sz="4" w:space="0" w:color="auto"/>
              <w:right w:val="single" w:sz="4" w:space="0" w:color="auto"/>
            </w:tcBorders>
            <w:shd w:val="clear" w:color="auto" w:fill="auto"/>
            <w:hideMark/>
          </w:tcPr>
          <w:p w:rsidR="00C36120" w:rsidRPr="00C36120" w:rsidRDefault="00C36120"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 xml:space="preserve">Plansza w sposób czytelny prezentuje budowę komórki roślinnej, komórki zwierzęcej oraz bakterii (przykład komórki </w:t>
            </w:r>
            <w:proofErr w:type="spellStart"/>
            <w:r w:rsidRPr="00C36120">
              <w:rPr>
                <w:rFonts w:ascii="Calibri" w:eastAsia="Times New Roman" w:hAnsi="Calibri" w:cs="Times New Roman"/>
                <w:sz w:val="16"/>
                <w:szCs w:val="16"/>
                <w:lang w:eastAsia="pl-PL"/>
              </w:rPr>
              <w:t>bezjądrowej</w:t>
            </w:r>
            <w:proofErr w:type="spellEnd"/>
            <w:r w:rsidRPr="00C36120">
              <w:rPr>
                <w:rFonts w:ascii="Calibri" w:eastAsia="Times New Roman" w:hAnsi="Calibri" w:cs="Times New Roman"/>
                <w:sz w:val="16"/>
                <w:szCs w:val="16"/>
                <w:lang w:eastAsia="pl-PL"/>
              </w:rPr>
              <w:t xml:space="preserve">). Dodatkowymi elementami są ryciny tkanek roślinnych i zwierzęcych wzbogaconych w niektórych przypadkach o ich zdjęcia spod mikroskopu biologicznego. W przypadku bakterii dodatkowo umieszczono kilka zdjęć mikroskopowych kolonii bakterii. Plansza jest duża i czytelna, laminowana i oprawiona w drewniane drążki z zawieszką. Wymiary: 130x90 cm. </w:t>
            </w:r>
          </w:p>
        </w:tc>
        <w:tc>
          <w:tcPr>
            <w:tcW w:w="720" w:type="dxa"/>
            <w:vMerge/>
            <w:tcBorders>
              <w:top w:val="nil"/>
              <w:left w:val="single" w:sz="4" w:space="0" w:color="auto"/>
              <w:bottom w:val="single" w:sz="4" w:space="0" w:color="000000"/>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000000"/>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r>
      <w:tr w:rsidR="00C1568D"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3</w:t>
            </w:r>
          </w:p>
        </w:tc>
        <w:tc>
          <w:tcPr>
            <w:tcW w:w="10148" w:type="dxa"/>
            <w:tcBorders>
              <w:top w:val="nil"/>
              <w:left w:val="nil"/>
              <w:right w:val="nil"/>
            </w:tcBorders>
            <w:shd w:val="clear" w:color="auto" w:fill="auto"/>
            <w:noWrap/>
            <w:vAlign w:val="bottom"/>
            <w:hideMark/>
          </w:tcPr>
          <w:p w:rsidR="00C1568D" w:rsidRPr="00C36120" w:rsidRDefault="00C1568D"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Aparat do doświadczeń z fotosyntezy</w:t>
            </w:r>
          </w:p>
        </w:tc>
        <w:tc>
          <w:tcPr>
            <w:tcW w:w="720" w:type="dxa"/>
            <w:vMerge w:val="restart"/>
            <w:tcBorders>
              <w:top w:val="nil"/>
              <w:left w:val="single" w:sz="4" w:space="0" w:color="auto"/>
              <w:bottom w:val="single" w:sz="4" w:space="0" w:color="000000"/>
              <w:right w:val="single" w:sz="4" w:space="0" w:color="auto"/>
            </w:tcBorders>
            <w:shd w:val="clear" w:color="000000" w:fill="DDD9C4"/>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r>
      <w:tr w:rsidR="00F92A6A" w:rsidRPr="00C36120" w:rsidTr="00023D82">
        <w:trPr>
          <w:trHeight w:val="931"/>
        </w:trPr>
        <w:tc>
          <w:tcPr>
            <w:tcW w:w="408" w:type="dxa"/>
            <w:vMerge/>
            <w:tcBorders>
              <w:top w:val="nil"/>
              <w:left w:val="single" w:sz="12" w:space="0" w:color="auto"/>
              <w:bottom w:val="single" w:sz="4" w:space="0" w:color="000000"/>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36120" w:rsidRPr="00C36120" w:rsidRDefault="00C36120"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 xml:space="preserve">Aparat w postaci połączonej rurki kapilarnej, wygiętej i kalibrowanej oraz strzykawek do ściągania i pomiaru wydzielonego gazu (tlenu) przez roślinę wodną (polecana: moczarka kanadyjska, </w:t>
            </w:r>
            <w:proofErr w:type="spellStart"/>
            <w:r w:rsidRPr="00C36120">
              <w:rPr>
                <w:rFonts w:ascii="Calibri" w:eastAsia="Times New Roman" w:hAnsi="Calibri" w:cs="Times New Roman"/>
                <w:sz w:val="16"/>
                <w:szCs w:val="16"/>
                <w:lang w:eastAsia="pl-PL"/>
              </w:rPr>
              <w:t>Elodea</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canadensis</w:t>
            </w:r>
            <w:proofErr w:type="spellEnd"/>
            <w:r w:rsidRPr="00C36120">
              <w:rPr>
                <w:rFonts w:ascii="Calibri" w:eastAsia="Times New Roman" w:hAnsi="Calibri" w:cs="Times New Roman"/>
                <w:sz w:val="16"/>
                <w:szCs w:val="16"/>
                <w:lang w:eastAsia="pl-PL"/>
              </w:rPr>
              <w:t>) w wyniku zachodzących procesów fotosyntezy i respiracji. Ilość wydzielanego tlenu można badać przy zmiennych parametrach takich jak temperatura wody i ilość dostępnego światła. Całość zamocowana na tablicy o wym. 22 x 15 cm z tylną podpórką do stawiania. Wymiary całkowite pomocy: 30x22x15 cm.</w:t>
            </w:r>
          </w:p>
        </w:tc>
        <w:tc>
          <w:tcPr>
            <w:tcW w:w="720" w:type="dxa"/>
            <w:vMerge/>
            <w:tcBorders>
              <w:top w:val="nil"/>
              <w:left w:val="single" w:sz="4" w:space="0" w:color="auto"/>
              <w:bottom w:val="single" w:sz="4" w:space="0" w:color="000000"/>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000000"/>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r>
      <w:tr w:rsidR="00C1568D"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4</w:t>
            </w:r>
          </w:p>
        </w:tc>
        <w:tc>
          <w:tcPr>
            <w:tcW w:w="10148" w:type="dxa"/>
            <w:tcBorders>
              <w:top w:val="nil"/>
              <w:left w:val="nil"/>
              <w:right w:val="single" w:sz="4" w:space="0" w:color="auto"/>
            </w:tcBorders>
            <w:shd w:val="clear" w:color="auto" w:fill="auto"/>
            <w:noWrap/>
            <w:vAlign w:val="center"/>
            <w:hideMark/>
          </w:tcPr>
          <w:p w:rsidR="00C1568D" w:rsidRPr="00C36120" w:rsidRDefault="00C1568D"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Komórki roślinne – 10 preparatów mikroskopowych</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r>
      <w:tr w:rsidR="00F92A6A" w:rsidRPr="00C36120" w:rsidTr="00023D82">
        <w:trPr>
          <w:trHeight w:val="2268"/>
        </w:trPr>
        <w:tc>
          <w:tcPr>
            <w:tcW w:w="408" w:type="dxa"/>
            <w:vMerge/>
            <w:tcBorders>
              <w:top w:val="nil"/>
              <w:left w:val="single" w:sz="12" w:space="0" w:color="auto"/>
              <w:bottom w:val="single" w:sz="4" w:space="0" w:color="000000"/>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36120" w:rsidRPr="00C36120" w:rsidRDefault="00C36120"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Skład:</w:t>
            </w:r>
            <w:r w:rsidRPr="00C36120">
              <w:rPr>
                <w:rFonts w:ascii="Calibri" w:eastAsia="Times New Roman" w:hAnsi="Calibri" w:cs="Times New Roman"/>
                <w:sz w:val="16"/>
                <w:szCs w:val="16"/>
                <w:lang w:eastAsia="pl-PL"/>
              </w:rPr>
              <w:br/>
              <w:t xml:space="preserve">    Kaktus - komórki z kryształkami soli</w:t>
            </w:r>
            <w:r w:rsidRPr="00C36120">
              <w:rPr>
                <w:rFonts w:ascii="Calibri" w:eastAsia="Times New Roman" w:hAnsi="Calibri" w:cs="Times New Roman"/>
                <w:sz w:val="16"/>
                <w:szCs w:val="16"/>
                <w:lang w:eastAsia="pl-PL"/>
              </w:rPr>
              <w:br/>
              <w:t xml:space="preserve">    Dziki bez czarny - łodyga,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    Dziewanna - wielokomórkowe włoski pokrywające liść</w:t>
            </w:r>
            <w:r w:rsidRPr="00C36120">
              <w:rPr>
                <w:rFonts w:ascii="Calibri" w:eastAsia="Times New Roman" w:hAnsi="Calibri" w:cs="Times New Roman"/>
                <w:sz w:val="16"/>
                <w:szCs w:val="16"/>
                <w:lang w:eastAsia="pl-PL"/>
              </w:rPr>
              <w:br/>
              <w:t xml:space="preserve">    Rozmaryn - liść,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    Słonecznik - liść,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 w skórce widoczne włoski wielokomórkowe</w:t>
            </w:r>
            <w:r w:rsidRPr="00C36120">
              <w:rPr>
                <w:rFonts w:ascii="Calibri" w:eastAsia="Times New Roman" w:hAnsi="Calibri" w:cs="Times New Roman"/>
                <w:sz w:val="16"/>
                <w:szCs w:val="16"/>
                <w:lang w:eastAsia="pl-PL"/>
              </w:rPr>
              <w:br/>
              <w:t xml:space="preserve">    Lilia wodna - łodyga z aerenchymą,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    Jasnota biała,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 łodygi (kwadratowy)</w:t>
            </w:r>
            <w:r w:rsidRPr="00C36120">
              <w:rPr>
                <w:rFonts w:ascii="Calibri" w:eastAsia="Times New Roman" w:hAnsi="Calibri" w:cs="Times New Roman"/>
                <w:sz w:val="16"/>
                <w:szCs w:val="16"/>
                <w:lang w:eastAsia="pl-PL"/>
              </w:rPr>
              <w:br/>
              <w:t xml:space="preserve">    Ziemniak - przekrój</w:t>
            </w:r>
            <w:r w:rsidRPr="00C36120">
              <w:rPr>
                <w:rFonts w:ascii="Calibri" w:eastAsia="Times New Roman" w:hAnsi="Calibri" w:cs="Times New Roman"/>
                <w:sz w:val="16"/>
                <w:szCs w:val="16"/>
                <w:lang w:eastAsia="pl-PL"/>
              </w:rPr>
              <w:br/>
              <w:t xml:space="preserve">    Ziarna pyłku, różne</w:t>
            </w:r>
            <w:r w:rsidRPr="00C36120">
              <w:rPr>
                <w:rFonts w:ascii="Calibri" w:eastAsia="Times New Roman" w:hAnsi="Calibri" w:cs="Times New Roman"/>
                <w:sz w:val="16"/>
                <w:szCs w:val="16"/>
                <w:lang w:eastAsia="pl-PL"/>
              </w:rPr>
              <w:br/>
              <w:t xml:space="preserve">    Łodyga roślinna - wyizolowane naczynia wiązki przewodzącej</w:t>
            </w:r>
          </w:p>
        </w:tc>
        <w:tc>
          <w:tcPr>
            <w:tcW w:w="720" w:type="dxa"/>
            <w:vMerge/>
            <w:tcBorders>
              <w:top w:val="nil"/>
              <w:left w:val="single" w:sz="4" w:space="0" w:color="auto"/>
              <w:bottom w:val="single" w:sz="4" w:space="0" w:color="auto"/>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r>
      <w:tr w:rsidR="00C1568D"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5</w:t>
            </w:r>
          </w:p>
        </w:tc>
        <w:tc>
          <w:tcPr>
            <w:tcW w:w="10148" w:type="dxa"/>
            <w:tcBorders>
              <w:top w:val="nil"/>
              <w:left w:val="nil"/>
              <w:right w:val="single" w:sz="4" w:space="0" w:color="auto"/>
            </w:tcBorders>
            <w:shd w:val="clear" w:color="auto" w:fill="auto"/>
            <w:noWrap/>
            <w:vAlign w:val="center"/>
            <w:hideMark/>
          </w:tcPr>
          <w:p w:rsidR="00C1568D" w:rsidRPr="00C36120" w:rsidRDefault="00C1568D"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Tkanki człowieka zdrowe, cz. I – 10 preparatów mikroskopowych</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r>
      <w:tr w:rsidR="00F92A6A" w:rsidRPr="00C36120" w:rsidTr="00023D82">
        <w:trPr>
          <w:trHeight w:val="2255"/>
        </w:trPr>
        <w:tc>
          <w:tcPr>
            <w:tcW w:w="408" w:type="dxa"/>
            <w:vMerge/>
            <w:tcBorders>
              <w:top w:val="nil"/>
              <w:left w:val="single" w:sz="12" w:space="0" w:color="auto"/>
              <w:bottom w:val="single" w:sz="4" w:space="0" w:color="000000"/>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36120" w:rsidRPr="00C36120" w:rsidRDefault="00C36120"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Skład:</w:t>
            </w:r>
            <w:r w:rsidRPr="00C36120">
              <w:rPr>
                <w:rFonts w:ascii="Calibri" w:eastAsia="Times New Roman" w:hAnsi="Calibri" w:cs="Times New Roman"/>
                <w:sz w:val="16"/>
                <w:szCs w:val="16"/>
                <w:lang w:eastAsia="pl-PL"/>
              </w:rPr>
              <w:br/>
              <w:t>1. Rozmaz krwi ludzkiej</w:t>
            </w:r>
            <w:r w:rsidRPr="00C36120">
              <w:rPr>
                <w:rFonts w:ascii="Calibri" w:eastAsia="Times New Roman" w:hAnsi="Calibri" w:cs="Times New Roman"/>
                <w:sz w:val="16"/>
                <w:szCs w:val="16"/>
                <w:lang w:eastAsia="pl-PL"/>
              </w:rPr>
              <w:br/>
              <w:t>2. Komórki nabłonkowe z jamy ustnej człowieka</w:t>
            </w:r>
            <w:r w:rsidRPr="00C36120">
              <w:rPr>
                <w:rFonts w:ascii="Calibri" w:eastAsia="Times New Roman" w:hAnsi="Calibri" w:cs="Times New Roman"/>
                <w:sz w:val="16"/>
                <w:szCs w:val="16"/>
                <w:lang w:eastAsia="pl-PL"/>
              </w:rPr>
              <w:br/>
              <w:t xml:space="preserve">3. Mięsień prążkowany, </w:t>
            </w:r>
            <w:proofErr w:type="spellStart"/>
            <w:r w:rsidRPr="00C36120">
              <w:rPr>
                <w:rFonts w:ascii="Calibri" w:eastAsia="Times New Roman" w:hAnsi="Calibri" w:cs="Times New Roman"/>
                <w:sz w:val="16"/>
                <w:szCs w:val="16"/>
                <w:lang w:eastAsia="pl-PL"/>
              </w:rPr>
              <w:t>p.pd</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4. Mózg człowieka,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5. Migdałek człowieka z węzłami chłonnymi,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6. Płuco człowieka,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7. Skóra ludzka, </w:t>
            </w:r>
            <w:proofErr w:type="spellStart"/>
            <w:r w:rsidRPr="00C36120">
              <w:rPr>
                <w:rFonts w:ascii="Calibri" w:eastAsia="Times New Roman" w:hAnsi="Calibri" w:cs="Times New Roman"/>
                <w:sz w:val="16"/>
                <w:szCs w:val="16"/>
                <w:lang w:eastAsia="pl-PL"/>
              </w:rPr>
              <w:t>p.pd</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8. Żołądek człowieka,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9. Szpik kostny (czerwony)</w:t>
            </w:r>
            <w:r w:rsidRPr="00C36120">
              <w:rPr>
                <w:rFonts w:ascii="Calibri" w:eastAsia="Times New Roman" w:hAnsi="Calibri" w:cs="Times New Roman"/>
                <w:sz w:val="16"/>
                <w:szCs w:val="16"/>
                <w:lang w:eastAsia="pl-PL"/>
              </w:rPr>
              <w:br/>
              <w:t>10. Jądro ludzkie, p. pp.</w:t>
            </w:r>
          </w:p>
        </w:tc>
        <w:tc>
          <w:tcPr>
            <w:tcW w:w="720" w:type="dxa"/>
            <w:vMerge/>
            <w:tcBorders>
              <w:top w:val="nil"/>
              <w:left w:val="single" w:sz="4" w:space="0" w:color="auto"/>
              <w:bottom w:val="single" w:sz="4" w:space="0" w:color="auto"/>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r>
      <w:tr w:rsidR="00C1568D"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6</w:t>
            </w:r>
          </w:p>
        </w:tc>
        <w:tc>
          <w:tcPr>
            <w:tcW w:w="10148" w:type="dxa"/>
            <w:tcBorders>
              <w:top w:val="nil"/>
              <w:left w:val="nil"/>
              <w:right w:val="single" w:sz="4" w:space="0" w:color="auto"/>
            </w:tcBorders>
            <w:shd w:val="clear" w:color="auto" w:fill="auto"/>
            <w:noWrap/>
            <w:vAlign w:val="center"/>
            <w:hideMark/>
          </w:tcPr>
          <w:p w:rsidR="00C1568D" w:rsidRPr="00C36120" w:rsidRDefault="00C1568D"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Tkanki człowieka zdrowe, cz. II – 10 preparatów mikroskopowych</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r>
      <w:tr w:rsidR="00F92A6A" w:rsidRPr="00C36120" w:rsidTr="00023D82">
        <w:trPr>
          <w:trHeight w:val="1959"/>
        </w:trPr>
        <w:tc>
          <w:tcPr>
            <w:tcW w:w="408" w:type="dxa"/>
            <w:vMerge/>
            <w:tcBorders>
              <w:top w:val="nil"/>
              <w:left w:val="single" w:sz="12" w:space="0" w:color="auto"/>
              <w:bottom w:val="single" w:sz="4" w:space="0" w:color="000000"/>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36120" w:rsidRPr="00C36120" w:rsidRDefault="00C36120"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 xml:space="preserve">1. Skóra ludzka,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 (widoczne torebki włosowe)</w:t>
            </w:r>
            <w:r w:rsidRPr="00C36120">
              <w:rPr>
                <w:rFonts w:ascii="Calibri" w:eastAsia="Times New Roman" w:hAnsi="Calibri" w:cs="Times New Roman"/>
                <w:sz w:val="16"/>
                <w:szCs w:val="16"/>
                <w:lang w:eastAsia="pl-PL"/>
              </w:rPr>
              <w:br/>
              <w:t xml:space="preserve">2. Ślinianka,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3. Móżdżek,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4. Bakterie jelitowe (człowieka)</w:t>
            </w:r>
            <w:r w:rsidRPr="00C36120">
              <w:rPr>
                <w:rFonts w:ascii="Calibri" w:eastAsia="Times New Roman" w:hAnsi="Calibri" w:cs="Times New Roman"/>
                <w:sz w:val="16"/>
                <w:szCs w:val="16"/>
                <w:lang w:eastAsia="pl-PL"/>
              </w:rPr>
              <w:br/>
              <w:t xml:space="preserve">5. Plemniki - rozmaz,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6. Mięsień sercowy,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 xml:space="preserve">. i </w:t>
            </w:r>
            <w:proofErr w:type="spellStart"/>
            <w:r w:rsidRPr="00C36120">
              <w:rPr>
                <w:rFonts w:ascii="Calibri" w:eastAsia="Times New Roman" w:hAnsi="Calibri" w:cs="Times New Roman"/>
                <w:sz w:val="16"/>
                <w:szCs w:val="16"/>
                <w:lang w:eastAsia="pl-PL"/>
              </w:rPr>
              <w:t>p.pd</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7. Kość ludzka,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8. Tkanka wątroby,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9. Ściana jelita,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10. Nerka,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 warstwy korowej</w:t>
            </w:r>
          </w:p>
        </w:tc>
        <w:tc>
          <w:tcPr>
            <w:tcW w:w="720" w:type="dxa"/>
            <w:vMerge/>
            <w:tcBorders>
              <w:top w:val="nil"/>
              <w:left w:val="single" w:sz="4" w:space="0" w:color="auto"/>
              <w:bottom w:val="single" w:sz="4" w:space="0" w:color="auto"/>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r>
      <w:tr w:rsidR="00C1568D"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7</w:t>
            </w:r>
          </w:p>
        </w:tc>
        <w:tc>
          <w:tcPr>
            <w:tcW w:w="10148" w:type="dxa"/>
            <w:tcBorders>
              <w:top w:val="nil"/>
              <w:left w:val="nil"/>
              <w:right w:val="single" w:sz="4" w:space="0" w:color="auto"/>
            </w:tcBorders>
            <w:shd w:val="clear" w:color="auto" w:fill="auto"/>
            <w:noWrap/>
            <w:vAlign w:val="center"/>
            <w:hideMark/>
          </w:tcPr>
          <w:p w:rsidR="00C1568D" w:rsidRPr="00C36120" w:rsidRDefault="00C1568D"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Kropla wody pełna życia – 10 preparatów mikroskopowych</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r>
      <w:tr w:rsidR="00F92A6A" w:rsidRPr="00C36120" w:rsidTr="00023D82">
        <w:trPr>
          <w:trHeight w:val="1960"/>
        </w:trPr>
        <w:tc>
          <w:tcPr>
            <w:tcW w:w="408" w:type="dxa"/>
            <w:vMerge/>
            <w:tcBorders>
              <w:top w:val="nil"/>
              <w:left w:val="single" w:sz="12" w:space="0" w:color="auto"/>
              <w:bottom w:val="single" w:sz="4" w:space="0" w:color="000000"/>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36120" w:rsidRPr="00C36120" w:rsidRDefault="00C36120"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1. Okrzemki - różne formy</w:t>
            </w:r>
            <w:r w:rsidRPr="00C36120">
              <w:rPr>
                <w:rFonts w:ascii="Calibri" w:eastAsia="Times New Roman" w:hAnsi="Calibri" w:cs="Times New Roman"/>
                <w:sz w:val="16"/>
                <w:szCs w:val="16"/>
                <w:lang w:eastAsia="pl-PL"/>
              </w:rPr>
              <w:br/>
              <w:t>2. Euglena zielona - wiciowiec</w:t>
            </w:r>
            <w:r w:rsidRPr="00C36120">
              <w:rPr>
                <w:rFonts w:ascii="Calibri" w:eastAsia="Times New Roman" w:hAnsi="Calibri" w:cs="Times New Roman"/>
                <w:sz w:val="16"/>
                <w:szCs w:val="16"/>
                <w:lang w:eastAsia="pl-PL"/>
              </w:rPr>
              <w:br/>
              <w:t>3. Pantofelki - orzęski z hodowli sianowej</w:t>
            </w:r>
            <w:r w:rsidRPr="00C36120">
              <w:rPr>
                <w:rFonts w:ascii="Calibri" w:eastAsia="Times New Roman" w:hAnsi="Calibri" w:cs="Times New Roman"/>
                <w:sz w:val="16"/>
                <w:szCs w:val="16"/>
                <w:lang w:eastAsia="pl-PL"/>
              </w:rPr>
              <w:br/>
              <w:t>4. Rozwielitka</w:t>
            </w:r>
            <w:r w:rsidRPr="00C36120">
              <w:rPr>
                <w:rFonts w:ascii="Calibri" w:eastAsia="Times New Roman" w:hAnsi="Calibri" w:cs="Times New Roman"/>
                <w:sz w:val="16"/>
                <w:szCs w:val="16"/>
                <w:lang w:eastAsia="pl-PL"/>
              </w:rPr>
              <w:br/>
              <w:t>5. Oczlik - widłonogi</w:t>
            </w:r>
            <w:r w:rsidRPr="00C36120">
              <w:rPr>
                <w:rFonts w:ascii="Calibri" w:eastAsia="Times New Roman" w:hAnsi="Calibri" w:cs="Times New Roman"/>
                <w:sz w:val="16"/>
                <w:szCs w:val="16"/>
                <w:lang w:eastAsia="pl-PL"/>
              </w:rPr>
              <w:br/>
              <w:t>6. Jednokomórkowe glony</w:t>
            </w:r>
            <w:r w:rsidRPr="00C36120">
              <w:rPr>
                <w:rFonts w:ascii="Calibri" w:eastAsia="Times New Roman" w:hAnsi="Calibri" w:cs="Times New Roman"/>
                <w:sz w:val="16"/>
                <w:szCs w:val="16"/>
                <w:lang w:eastAsia="pl-PL"/>
              </w:rPr>
              <w:br/>
              <w:t>7. Plankton słodkowodny</w:t>
            </w:r>
            <w:r w:rsidRPr="00C36120">
              <w:rPr>
                <w:rFonts w:ascii="Calibri" w:eastAsia="Times New Roman" w:hAnsi="Calibri" w:cs="Times New Roman"/>
                <w:sz w:val="16"/>
                <w:szCs w:val="16"/>
                <w:lang w:eastAsia="pl-PL"/>
              </w:rPr>
              <w:br/>
              <w:t xml:space="preserve">8. Stułbia,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9. Robak płaski,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10. Bakterie wody silnie zanieczyszczonej</w:t>
            </w:r>
          </w:p>
        </w:tc>
        <w:tc>
          <w:tcPr>
            <w:tcW w:w="720" w:type="dxa"/>
            <w:vMerge/>
            <w:tcBorders>
              <w:top w:val="nil"/>
              <w:left w:val="single" w:sz="4" w:space="0" w:color="auto"/>
              <w:bottom w:val="single" w:sz="4" w:space="0" w:color="auto"/>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r>
      <w:tr w:rsidR="00C1568D"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A0D8F6"/>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8</w:t>
            </w:r>
          </w:p>
        </w:tc>
        <w:tc>
          <w:tcPr>
            <w:tcW w:w="10148" w:type="dxa"/>
            <w:tcBorders>
              <w:top w:val="nil"/>
              <w:left w:val="nil"/>
              <w:right w:val="single" w:sz="4" w:space="0" w:color="auto"/>
            </w:tcBorders>
            <w:shd w:val="clear" w:color="auto" w:fill="auto"/>
            <w:noWrap/>
            <w:vAlign w:val="center"/>
            <w:hideMark/>
          </w:tcPr>
          <w:p w:rsidR="00C1568D" w:rsidRPr="00C36120" w:rsidRDefault="00C1568D"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Bakterie – 10 preparatów mikroskopowych</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r>
      <w:tr w:rsidR="00F92A6A" w:rsidRPr="00C36120" w:rsidTr="00023D82">
        <w:trPr>
          <w:trHeight w:val="2067"/>
        </w:trPr>
        <w:tc>
          <w:tcPr>
            <w:tcW w:w="408" w:type="dxa"/>
            <w:vMerge/>
            <w:tcBorders>
              <w:top w:val="nil"/>
              <w:left w:val="single" w:sz="12" w:space="0" w:color="auto"/>
              <w:bottom w:val="single" w:sz="4" w:space="0" w:color="000000"/>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36120" w:rsidRPr="00C36120" w:rsidRDefault="00C36120"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1. Laseczka sienna (</w:t>
            </w:r>
            <w:proofErr w:type="spellStart"/>
            <w:r w:rsidRPr="00C36120">
              <w:rPr>
                <w:rFonts w:ascii="Calibri" w:eastAsia="Times New Roman" w:hAnsi="Calibri" w:cs="Times New Roman"/>
                <w:sz w:val="16"/>
                <w:szCs w:val="16"/>
                <w:lang w:eastAsia="pl-PL"/>
              </w:rPr>
              <w:t>Bacillus</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subtilis</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2. Paciorkowiec mleczny (</w:t>
            </w:r>
            <w:proofErr w:type="spellStart"/>
            <w:r w:rsidRPr="00C36120">
              <w:rPr>
                <w:rFonts w:ascii="Calibri" w:eastAsia="Times New Roman" w:hAnsi="Calibri" w:cs="Times New Roman"/>
                <w:sz w:val="16"/>
                <w:szCs w:val="16"/>
                <w:lang w:eastAsia="pl-PL"/>
              </w:rPr>
              <w:t>Streptococcus</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lactis</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3. Bakteria gnilna - pałeczka jelitowa: odmieniec pospolity (</w:t>
            </w:r>
            <w:proofErr w:type="spellStart"/>
            <w:r w:rsidRPr="00C36120">
              <w:rPr>
                <w:rFonts w:ascii="Calibri" w:eastAsia="Times New Roman" w:hAnsi="Calibri" w:cs="Times New Roman"/>
                <w:sz w:val="16"/>
                <w:szCs w:val="16"/>
                <w:lang w:eastAsia="pl-PL"/>
              </w:rPr>
              <w:t>Proteus</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vulgaris</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4.  Bakteria jelitowa - pałeczka okrężnicy (Escherichia coli)</w:t>
            </w:r>
            <w:r w:rsidRPr="00C36120">
              <w:rPr>
                <w:rFonts w:ascii="Calibri" w:eastAsia="Times New Roman" w:hAnsi="Calibri" w:cs="Times New Roman"/>
                <w:sz w:val="16"/>
                <w:szCs w:val="16"/>
                <w:lang w:eastAsia="pl-PL"/>
              </w:rPr>
              <w:br/>
              <w:t xml:space="preserve">5. Pałeczka duru rzekomego (Salmonella </w:t>
            </w:r>
            <w:proofErr w:type="spellStart"/>
            <w:r w:rsidRPr="00C36120">
              <w:rPr>
                <w:rFonts w:ascii="Calibri" w:eastAsia="Times New Roman" w:hAnsi="Calibri" w:cs="Times New Roman"/>
                <w:sz w:val="16"/>
                <w:szCs w:val="16"/>
                <w:lang w:eastAsia="pl-PL"/>
              </w:rPr>
              <w:t>paratyphi</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6. Pałeczka czerwona (</w:t>
            </w:r>
            <w:proofErr w:type="spellStart"/>
            <w:r w:rsidRPr="00C36120">
              <w:rPr>
                <w:rFonts w:ascii="Calibri" w:eastAsia="Times New Roman" w:hAnsi="Calibri" w:cs="Times New Roman"/>
                <w:sz w:val="16"/>
                <w:szCs w:val="16"/>
                <w:lang w:eastAsia="pl-PL"/>
              </w:rPr>
              <w:t>Shigella</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dysenteriae</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7. Gronkowiec ropotwórczy (</w:t>
            </w:r>
            <w:proofErr w:type="spellStart"/>
            <w:r w:rsidRPr="00C36120">
              <w:rPr>
                <w:rFonts w:ascii="Calibri" w:eastAsia="Times New Roman" w:hAnsi="Calibri" w:cs="Times New Roman"/>
                <w:sz w:val="16"/>
                <w:szCs w:val="16"/>
                <w:lang w:eastAsia="pl-PL"/>
              </w:rPr>
              <w:t>Staphylococcus</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pyogenes</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8. Bakterie z jamy ustnej</w:t>
            </w:r>
            <w:r w:rsidRPr="00C36120">
              <w:rPr>
                <w:rFonts w:ascii="Calibri" w:eastAsia="Times New Roman" w:hAnsi="Calibri" w:cs="Times New Roman"/>
                <w:sz w:val="16"/>
                <w:szCs w:val="16"/>
                <w:lang w:eastAsia="pl-PL"/>
              </w:rPr>
              <w:br/>
              <w:t>9. Bakterie serowe</w:t>
            </w:r>
            <w:r w:rsidRPr="00C36120">
              <w:rPr>
                <w:rFonts w:ascii="Calibri" w:eastAsia="Times New Roman" w:hAnsi="Calibri" w:cs="Times New Roman"/>
                <w:sz w:val="16"/>
                <w:szCs w:val="16"/>
                <w:lang w:eastAsia="pl-PL"/>
              </w:rPr>
              <w:br/>
              <w:t>10. Bakterie z zaczynu</w:t>
            </w:r>
          </w:p>
        </w:tc>
        <w:tc>
          <w:tcPr>
            <w:tcW w:w="720" w:type="dxa"/>
            <w:vMerge/>
            <w:tcBorders>
              <w:top w:val="nil"/>
              <w:left w:val="single" w:sz="4" w:space="0" w:color="auto"/>
              <w:bottom w:val="single" w:sz="4" w:space="0" w:color="auto"/>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8" w:space="0" w:color="auto"/>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r>
      <w:tr w:rsidR="00F92A6A" w:rsidRPr="00C36120" w:rsidTr="00023D82">
        <w:trPr>
          <w:trHeight w:val="645"/>
        </w:trPr>
        <w:tc>
          <w:tcPr>
            <w:tcW w:w="408" w:type="dxa"/>
            <w:tcBorders>
              <w:top w:val="single" w:sz="8" w:space="0" w:color="auto"/>
              <w:left w:val="single" w:sz="12" w:space="0" w:color="auto"/>
              <w:bottom w:val="single" w:sz="8" w:space="0" w:color="auto"/>
              <w:right w:val="nil"/>
            </w:tcBorders>
            <w:shd w:val="clear" w:color="000000" w:fill="66FF33"/>
            <w:noWrap/>
            <w:vAlign w:val="center"/>
            <w:hideMark/>
          </w:tcPr>
          <w:p w:rsidR="00C36120" w:rsidRPr="00C36120" w:rsidRDefault="00C36120" w:rsidP="00C36120">
            <w:pPr>
              <w:spacing w:after="0" w:line="240" w:lineRule="auto"/>
              <w:jc w:val="center"/>
              <w:rPr>
                <w:rFonts w:ascii="Calibri" w:eastAsia="Times New Roman" w:hAnsi="Calibri" w:cs="Times New Roman"/>
                <w:sz w:val="28"/>
                <w:szCs w:val="28"/>
                <w:lang w:eastAsia="pl-PL"/>
              </w:rPr>
            </w:pPr>
            <w:r w:rsidRPr="00C36120">
              <w:rPr>
                <w:rFonts w:ascii="Calibri" w:eastAsia="Times New Roman" w:hAnsi="Calibri" w:cs="Times New Roman"/>
                <w:sz w:val="28"/>
                <w:szCs w:val="28"/>
                <w:lang w:eastAsia="pl-PL"/>
              </w:rPr>
              <w:t> </w:t>
            </w:r>
          </w:p>
        </w:tc>
        <w:tc>
          <w:tcPr>
            <w:tcW w:w="10148" w:type="dxa"/>
            <w:tcBorders>
              <w:top w:val="single" w:sz="8" w:space="0" w:color="auto"/>
              <w:left w:val="nil"/>
              <w:bottom w:val="single" w:sz="8" w:space="0" w:color="auto"/>
              <w:right w:val="nil"/>
            </w:tcBorders>
            <w:shd w:val="clear" w:color="000000" w:fill="66FF33"/>
            <w:noWrap/>
            <w:vAlign w:val="center"/>
            <w:hideMark/>
          </w:tcPr>
          <w:p w:rsidR="00C36120" w:rsidRPr="00C36120" w:rsidRDefault="00C36120" w:rsidP="00C36120">
            <w:pPr>
              <w:spacing w:after="0" w:line="240" w:lineRule="auto"/>
              <w:rPr>
                <w:rFonts w:ascii="Calibri" w:eastAsia="Times New Roman" w:hAnsi="Calibri" w:cs="Times New Roman"/>
                <w:b/>
                <w:bCs/>
                <w:sz w:val="28"/>
                <w:szCs w:val="28"/>
                <w:lang w:eastAsia="pl-PL"/>
              </w:rPr>
            </w:pPr>
            <w:r w:rsidRPr="00C36120">
              <w:rPr>
                <w:rFonts w:ascii="Calibri" w:eastAsia="Times New Roman" w:hAnsi="Calibri" w:cs="Times New Roman"/>
                <w:b/>
                <w:bCs/>
                <w:sz w:val="28"/>
                <w:szCs w:val="28"/>
                <w:lang w:eastAsia="pl-PL"/>
              </w:rPr>
              <w:t>Różnorodność życia</w:t>
            </w:r>
          </w:p>
        </w:tc>
        <w:tc>
          <w:tcPr>
            <w:tcW w:w="720" w:type="dxa"/>
            <w:tcBorders>
              <w:top w:val="single" w:sz="8" w:space="0" w:color="auto"/>
              <w:left w:val="nil"/>
              <w:bottom w:val="single" w:sz="8" w:space="0" w:color="auto"/>
              <w:right w:val="nil"/>
            </w:tcBorders>
            <w:shd w:val="clear" w:color="000000" w:fill="66FF33"/>
            <w:noWrap/>
            <w:vAlign w:val="center"/>
            <w:hideMark/>
          </w:tcPr>
          <w:p w:rsidR="00C36120" w:rsidRPr="00C36120" w:rsidRDefault="00C36120" w:rsidP="00C36120">
            <w:pPr>
              <w:spacing w:after="0" w:line="240" w:lineRule="auto"/>
              <w:jc w:val="center"/>
              <w:rPr>
                <w:rFonts w:ascii="Calibri" w:eastAsia="Times New Roman" w:hAnsi="Calibri" w:cs="Times New Roman"/>
                <w:b/>
                <w:bCs/>
                <w:sz w:val="28"/>
                <w:szCs w:val="28"/>
                <w:lang w:eastAsia="pl-PL"/>
              </w:rPr>
            </w:pPr>
            <w:r w:rsidRPr="00C36120">
              <w:rPr>
                <w:rFonts w:ascii="Calibri" w:eastAsia="Times New Roman" w:hAnsi="Calibri" w:cs="Times New Roman"/>
                <w:b/>
                <w:bCs/>
                <w:sz w:val="28"/>
                <w:szCs w:val="28"/>
                <w:lang w:eastAsia="pl-PL"/>
              </w:rPr>
              <w:t> </w:t>
            </w:r>
          </w:p>
        </w:tc>
        <w:tc>
          <w:tcPr>
            <w:tcW w:w="1417" w:type="dxa"/>
            <w:tcBorders>
              <w:top w:val="single" w:sz="8" w:space="0" w:color="auto"/>
              <w:left w:val="nil"/>
              <w:bottom w:val="single" w:sz="8" w:space="0" w:color="auto"/>
              <w:right w:val="nil"/>
            </w:tcBorders>
            <w:shd w:val="clear" w:color="000000" w:fill="66FF33"/>
            <w:vAlign w:val="center"/>
          </w:tcPr>
          <w:p w:rsidR="00C36120" w:rsidRPr="00C36120" w:rsidRDefault="00C36120" w:rsidP="00C36120">
            <w:pPr>
              <w:spacing w:after="0" w:line="240" w:lineRule="auto"/>
              <w:jc w:val="center"/>
              <w:rPr>
                <w:rFonts w:ascii="Calibri" w:eastAsia="Times New Roman" w:hAnsi="Calibri" w:cs="Times New Roman"/>
                <w:b/>
                <w:bCs/>
                <w:sz w:val="28"/>
                <w:szCs w:val="28"/>
                <w:lang w:eastAsia="pl-PL"/>
              </w:rPr>
            </w:pPr>
          </w:p>
        </w:tc>
        <w:tc>
          <w:tcPr>
            <w:tcW w:w="1871" w:type="dxa"/>
            <w:tcBorders>
              <w:top w:val="single" w:sz="8" w:space="0" w:color="auto"/>
              <w:left w:val="nil"/>
              <w:bottom w:val="single" w:sz="8" w:space="0" w:color="auto"/>
              <w:right w:val="single" w:sz="4" w:space="0" w:color="auto"/>
            </w:tcBorders>
            <w:shd w:val="clear" w:color="000000" w:fill="66FF33"/>
            <w:vAlign w:val="center"/>
          </w:tcPr>
          <w:p w:rsidR="00C36120" w:rsidRPr="00C36120" w:rsidRDefault="00C36120" w:rsidP="00C36120">
            <w:pPr>
              <w:spacing w:after="0" w:line="240" w:lineRule="auto"/>
              <w:jc w:val="center"/>
              <w:rPr>
                <w:rFonts w:ascii="Calibri" w:eastAsia="Times New Roman" w:hAnsi="Calibri" w:cs="Times New Roman"/>
                <w:b/>
                <w:bCs/>
                <w:sz w:val="28"/>
                <w:szCs w:val="28"/>
                <w:lang w:eastAsia="pl-PL"/>
              </w:rPr>
            </w:pPr>
          </w:p>
        </w:tc>
      </w:tr>
      <w:tr w:rsidR="00C1568D"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C1568D" w:rsidRPr="00C36120" w:rsidRDefault="0048790A"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10148" w:type="dxa"/>
            <w:tcBorders>
              <w:top w:val="nil"/>
              <w:left w:val="nil"/>
              <w:right w:val="single" w:sz="4" w:space="0" w:color="auto"/>
            </w:tcBorders>
            <w:shd w:val="clear" w:color="auto" w:fill="auto"/>
            <w:noWrap/>
            <w:vAlign w:val="center"/>
            <w:hideMark/>
          </w:tcPr>
          <w:p w:rsidR="00C1568D" w:rsidRPr="00C36120" w:rsidRDefault="00C1568D"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Cykl rozwojowy sosny – elementy, 5 okazów zatopionych w tworzywie</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r>
      <w:tr w:rsidR="00F92A6A" w:rsidRPr="00C36120" w:rsidTr="00023D82">
        <w:trPr>
          <w:trHeight w:val="1559"/>
        </w:trPr>
        <w:tc>
          <w:tcPr>
            <w:tcW w:w="408" w:type="dxa"/>
            <w:vMerge/>
            <w:tcBorders>
              <w:top w:val="nil"/>
              <w:left w:val="single" w:sz="12" w:space="0" w:color="auto"/>
              <w:bottom w:val="single" w:sz="4" w:space="0" w:color="000000"/>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36120" w:rsidRPr="00C36120" w:rsidRDefault="00C36120"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W przezroczystym bloku z tworzywa sztucznego zatopionych jest 5 naturalnych okazów przedstawiających 4 elementy cyklu rozwojowego sosny oraz igłę sosny:</w:t>
            </w:r>
            <w:r w:rsidRPr="00C36120">
              <w:rPr>
                <w:rFonts w:ascii="Calibri" w:eastAsia="Times New Roman" w:hAnsi="Calibri" w:cs="Times New Roman"/>
                <w:sz w:val="16"/>
                <w:szCs w:val="16"/>
                <w:lang w:eastAsia="pl-PL"/>
              </w:rPr>
              <w:br/>
              <w:t>1 – kwiatostan męski</w:t>
            </w:r>
            <w:r w:rsidRPr="00C36120">
              <w:rPr>
                <w:rFonts w:ascii="Calibri" w:eastAsia="Times New Roman" w:hAnsi="Calibri" w:cs="Times New Roman"/>
                <w:sz w:val="16"/>
                <w:szCs w:val="16"/>
                <w:lang w:eastAsia="pl-PL"/>
              </w:rPr>
              <w:br/>
              <w:t>2 – szyszka żeńska (jednoroczna)</w:t>
            </w:r>
            <w:r w:rsidRPr="00C36120">
              <w:rPr>
                <w:rFonts w:ascii="Calibri" w:eastAsia="Times New Roman" w:hAnsi="Calibri" w:cs="Times New Roman"/>
                <w:sz w:val="16"/>
                <w:szCs w:val="16"/>
                <w:lang w:eastAsia="pl-PL"/>
              </w:rPr>
              <w:br/>
              <w:t xml:space="preserve">3 – szyszka żeńska (drugoroczna)     </w:t>
            </w:r>
            <w:r w:rsidRPr="00C36120">
              <w:rPr>
                <w:rFonts w:ascii="Calibri" w:eastAsia="Times New Roman" w:hAnsi="Calibri" w:cs="Times New Roman"/>
                <w:sz w:val="16"/>
                <w:szCs w:val="16"/>
                <w:lang w:eastAsia="pl-PL"/>
              </w:rPr>
              <w:br/>
              <w:t>4 – nasiono</w:t>
            </w:r>
            <w:r w:rsidRPr="00C36120">
              <w:rPr>
                <w:rFonts w:ascii="Calibri" w:eastAsia="Times New Roman" w:hAnsi="Calibri" w:cs="Times New Roman"/>
                <w:sz w:val="16"/>
                <w:szCs w:val="16"/>
                <w:lang w:eastAsia="pl-PL"/>
              </w:rPr>
              <w:br/>
              <w:t>5 – igła</w:t>
            </w:r>
            <w:r w:rsidRPr="00C36120">
              <w:rPr>
                <w:rFonts w:ascii="Calibri" w:eastAsia="Times New Roman" w:hAnsi="Calibri" w:cs="Times New Roman"/>
                <w:sz w:val="16"/>
                <w:szCs w:val="16"/>
                <w:lang w:eastAsia="pl-PL"/>
              </w:rPr>
              <w:br/>
              <w:t>Blok opakowany w kieszeń bąbelkową i umieszczony w zamykanym tekturowym pudełku. Wymiary pomocy dydaktycznej: 16,5 x 7,7 x 1,8 cm.</w:t>
            </w:r>
          </w:p>
        </w:tc>
        <w:tc>
          <w:tcPr>
            <w:tcW w:w="720" w:type="dxa"/>
            <w:vMerge/>
            <w:tcBorders>
              <w:top w:val="nil"/>
              <w:left w:val="single" w:sz="4" w:space="0" w:color="auto"/>
              <w:bottom w:val="single" w:sz="4" w:space="0" w:color="auto"/>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r>
      <w:tr w:rsidR="00C1568D"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C1568D" w:rsidRPr="00C36120" w:rsidRDefault="00EE406E"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w:t>
            </w:r>
          </w:p>
        </w:tc>
        <w:tc>
          <w:tcPr>
            <w:tcW w:w="10148" w:type="dxa"/>
            <w:tcBorders>
              <w:top w:val="nil"/>
              <w:left w:val="nil"/>
              <w:right w:val="single" w:sz="4" w:space="0" w:color="auto"/>
            </w:tcBorders>
            <w:shd w:val="clear" w:color="auto" w:fill="auto"/>
            <w:noWrap/>
            <w:vAlign w:val="center"/>
            <w:hideMark/>
          </w:tcPr>
          <w:p w:rsidR="00C1568D" w:rsidRPr="00C36120" w:rsidRDefault="00C1568D"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Systemy korzeniowe - 4 okazy zatopione w tworzywie</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1568D" w:rsidRPr="00C36120" w:rsidRDefault="00C1568D"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1568D" w:rsidRPr="00C36120" w:rsidRDefault="00C1568D" w:rsidP="00C36120">
            <w:pPr>
              <w:spacing w:after="0" w:line="240" w:lineRule="auto"/>
              <w:jc w:val="center"/>
              <w:rPr>
                <w:rFonts w:ascii="Calibri" w:eastAsia="Times New Roman" w:hAnsi="Calibri" w:cs="Times New Roman"/>
                <w:lang w:eastAsia="pl-PL"/>
              </w:rPr>
            </w:pPr>
          </w:p>
        </w:tc>
      </w:tr>
      <w:tr w:rsidR="00F92A6A" w:rsidRPr="00C36120" w:rsidTr="00023D82">
        <w:trPr>
          <w:trHeight w:val="1206"/>
        </w:trPr>
        <w:tc>
          <w:tcPr>
            <w:tcW w:w="408" w:type="dxa"/>
            <w:vMerge/>
            <w:tcBorders>
              <w:top w:val="nil"/>
              <w:left w:val="single" w:sz="12" w:space="0" w:color="auto"/>
              <w:bottom w:val="single" w:sz="4" w:space="0" w:color="000000"/>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36120" w:rsidRPr="00C36120" w:rsidRDefault="00C36120"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W przezroczystym bloku z tworzywa sztucznego zatopione są 4 naturalne okazy przedstawiające różne systemy korzeniowe:</w:t>
            </w:r>
            <w:r w:rsidRPr="00C36120">
              <w:rPr>
                <w:rFonts w:ascii="Calibri" w:eastAsia="Times New Roman" w:hAnsi="Calibri" w:cs="Times New Roman"/>
                <w:sz w:val="16"/>
                <w:szCs w:val="16"/>
                <w:lang w:eastAsia="pl-PL"/>
              </w:rPr>
              <w:br/>
              <w:t>1 – korzeń palowy</w:t>
            </w:r>
            <w:r w:rsidRPr="00C36120">
              <w:rPr>
                <w:rFonts w:ascii="Calibri" w:eastAsia="Times New Roman" w:hAnsi="Calibri" w:cs="Times New Roman"/>
                <w:sz w:val="16"/>
                <w:szCs w:val="16"/>
                <w:lang w:eastAsia="pl-PL"/>
              </w:rPr>
              <w:br/>
              <w:t>2 – korzenie przybyszowe</w:t>
            </w:r>
            <w:r w:rsidRPr="00C36120">
              <w:rPr>
                <w:rFonts w:ascii="Calibri" w:eastAsia="Times New Roman" w:hAnsi="Calibri" w:cs="Times New Roman"/>
                <w:sz w:val="16"/>
                <w:szCs w:val="16"/>
                <w:lang w:eastAsia="pl-PL"/>
              </w:rPr>
              <w:br/>
              <w:t>3 – korzeń powietrzny</w:t>
            </w:r>
            <w:r w:rsidRPr="00C36120">
              <w:rPr>
                <w:rFonts w:ascii="Calibri" w:eastAsia="Times New Roman" w:hAnsi="Calibri" w:cs="Times New Roman"/>
                <w:sz w:val="16"/>
                <w:szCs w:val="16"/>
                <w:lang w:eastAsia="pl-PL"/>
              </w:rPr>
              <w:br/>
              <w:t>4 – korzeń wiązkowy</w:t>
            </w:r>
            <w:r w:rsidRPr="00C36120">
              <w:rPr>
                <w:rFonts w:ascii="Calibri" w:eastAsia="Times New Roman" w:hAnsi="Calibri" w:cs="Times New Roman"/>
                <w:sz w:val="16"/>
                <w:szCs w:val="16"/>
                <w:lang w:eastAsia="pl-PL"/>
              </w:rPr>
              <w:br/>
              <w:t>Blok opakowany w kieszeń bąbelkową i umieszczony w zamykanym tekturowym pudełku. Wymiary pomocy dydaktycznej: 8,8 x 5,8 x 1,8 cm</w:t>
            </w:r>
          </w:p>
        </w:tc>
        <w:tc>
          <w:tcPr>
            <w:tcW w:w="720" w:type="dxa"/>
            <w:vMerge/>
            <w:tcBorders>
              <w:top w:val="nil"/>
              <w:left w:val="single" w:sz="4" w:space="0" w:color="auto"/>
              <w:bottom w:val="single" w:sz="4" w:space="0" w:color="auto"/>
              <w:right w:val="single" w:sz="4" w:space="0" w:color="auto"/>
            </w:tcBorders>
            <w:vAlign w:val="center"/>
            <w:hideMark/>
          </w:tcPr>
          <w:p w:rsidR="00C36120" w:rsidRPr="00C36120" w:rsidRDefault="00C36120"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36120" w:rsidRPr="00C36120" w:rsidRDefault="00C36120" w:rsidP="00C36120">
            <w:pPr>
              <w:spacing w:after="0" w:line="240" w:lineRule="auto"/>
              <w:rPr>
                <w:rFonts w:ascii="Calibri" w:eastAsia="Times New Roman" w:hAnsi="Calibri" w:cs="Times New Roman"/>
                <w:lang w:eastAsia="pl-PL"/>
              </w:rPr>
            </w:pPr>
          </w:p>
        </w:tc>
      </w:tr>
      <w:tr w:rsidR="00DB6533" w:rsidRPr="00C36120" w:rsidTr="00302B3E">
        <w:trPr>
          <w:trHeight w:val="1206"/>
        </w:trPr>
        <w:tc>
          <w:tcPr>
            <w:tcW w:w="408" w:type="dxa"/>
            <w:tcBorders>
              <w:top w:val="nil"/>
              <w:left w:val="single" w:sz="12" w:space="0" w:color="auto"/>
              <w:bottom w:val="single" w:sz="4" w:space="0" w:color="000000"/>
              <w:right w:val="single" w:sz="4" w:space="0" w:color="auto"/>
            </w:tcBorders>
            <w:vAlign w:val="center"/>
          </w:tcPr>
          <w:p w:rsidR="00DB6533" w:rsidRPr="00C36120" w:rsidRDefault="00DB6533" w:rsidP="0013124D">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3</w:t>
            </w:r>
          </w:p>
        </w:tc>
        <w:tc>
          <w:tcPr>
            <w:tcW w:w="10148" w:type="dxa"/>
            <w:tcBorders>
              <w:top w:val="nil"/>
              <w:left w:val="nil"/>
              <w:bottom w:val="single" w:sz="4" w:space="0" w:color="auto"/>
              <w:right w:val="single" w:sz="4" w:space="0" w:color="auto"/>
            </w:tcBorders>
            <w:shd w:val="clear" w:color="auto" w:fill="auto"/>
            <w:vAlign w:val="center"/>
          </w:tcPr>
          <w:p w:rsidR="00DB6533" w:rsidRDefault="00DB6533" w:rsidP="0013124D">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Bakterie, 21 różnych – model ścienny</w:t>
            </w:r>
          </w:p>
          <w:p w:rsidR="00DB6533" w:rsidRDefault="00DB6533" w:rsidP="0013124D">
            <w:pPr>
              <w:spacing w:after="0" w:line="240" w:lineRule="auto"/>
              <w:rPr>
                <w:rFonts w:ascii="Calibri" w:eastAsia="Times New Roman" w:hAnsi="Calibri" w:cs="Times New Roman"/>
                <w:b/>
                <w:bCs/>
                <w:lang w:eastAsia="pl-PL"/>
              </w:rPr>
            </w:pPr>
          </w:p>
          <w:p w:rsidR="00DB6533" w:rsidRPr="00C36120" w:rsidRDefault="00DB6533" w:rsidP="0013124D">
            <w:pPr>
              <w:spacing w:after="0" w:line="240" w:lineRule="auto"/>
              <w:rPr>
                <w:rFonts w:ascii="Calibri" w:eastAsia="Times New Roman" w:hAnsi="Calibri" w:cs="Times New Roman"/>
                <w:b/>
                <w:bCs/>
                <w:lang w:eastAsia="pl-PL"/>
              </w:rPr>
            </w:pPr>
            <w:r w:rsidRPr="00DB6533">
              <w:rPr>
                <w:rFonts w:ascii="Calibri" w:eastAsia="Times New Roman" w:hAnsi="Calibri" w:cs="Times New Roman"/>
                <w:sz w:val="16"/>
                <w:szCs w:val="16"/>
                <w:lang w:eastAsia="pl-PL"/>
              </w:rPr>
              <w:t>Pomoc dydaktyczna w postaci 21 modeli wykonanych z tworzywa sztucznego, przytwierdzonych do tablicy i prezentujących 21 różnych bakterii – ich kształtów (średnica każdego modelu: 8 cm). Wszystkie bakterie są podpisane nazwą łacińską. Wymiary całkowite tablicy: 71 x 40 x 3,5 cm.</w:t>
            </w:r>
          </w:p>
        </w:tc>
        <w:tc>
          <w:tcPr>
            <w:tcW w:w="720" w:type="dxa"/>
            <w:tcBorders>
              <w:top w:val="nil"/>
              <w:left w:val="single" w:sz="4" w:space="0" w:color="auto"/>
              <w:bottom w:val="single" w:sz="4" w:space="0" w:color="auto"/>
              <w:right w:val="single" w:sz="4" w:space="0" w:color="auto"/>
            </w:tcBorders>
            <w:vAlign w:val="center"/>
          </w:tcPr>
          <w:p w:rsidR="00DB6533" w:rsidRPr="00C36120" w:rsidRDefault="00DB6533" w:rsidP="0013124D">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tcBorders>
              <w:top w:val="nil"/>
              <w:left w:val="single" w:sz="4" w:space="0" w:color="auto"/>
              <w:bottom w:val="single" w:sz="4" w:space="0" w:color="auto"/>
              <w:right w:val="single" w:sz="4" w:space="0" w:color="auto"/>
            </w:tcBorders>
            <w:vAlign w:val="center"/>
          </w:tcPr>
          <w:p w:rsidR="00DB6533" w:rsidRPr="00C36120" w:rsidRDefault="00DB6533" w:rsidP="0013124D">
            <w:pPr>
              <w:spacing w:after="0" w:line="240" w:lineRule="auto"/>
              <w:jc w:val="center"/>
              <w:rPr>
                <w:rFonts w:ascii="Calibri" w:eastAsia="Times New Roman" w:hAnsi="Calibri" w:cs="Times New Roman"/>
                <w:lang w:eastAsia="pl-PL"/>
              </w:rPr>
            </w:pPr>
          </w:p>
        </w:tc>
        <w:tc>
          <w:tcPr>
            <w:tcW w:w="1871" w:type="dxa"/>
            <w:tcBorders>
              <w:top w:val="nil"/>
              <w:left w:val="single" w:sz="4" w:space="0" w:color="auto"/>
              <w:bottom w:val="single" w:sz="4" w:space="0" w:color="auto"/>
              <w:right w:val="single" w:sz="4" w:space="0" w:color="auto"/>
            </w:tcBorders>
            <w:vAlign w:val="center"/>
          </w:tcPr>
          <w:p w:rsidR="00DB6533" w:rsidRPr="00C36120" w:rsidRDefault="00DB6533" w:rsidP="0013124D">
            <w:pPr>
              <w:spacing w:after="0" w:line="240" w:lineRule="auto"/>
              <w:jc w:val="center"/>
              <w:rPr>
                <w:rFonts w:ascii="Calibri" w:eastAsia="Times New Roman" w:hAnsi="Calibri" w:cs="Times New Roman"/>
                <w:lang w:eastAsia="pl-PL"/>
              </w:rPr>
            </w:pPr>
          </w:p>
        </w:tc>
      </w:tr>
      <w:tr w:rsidR="00DB6533" w:rsidRPr="00C36120" w:rsidTr="00302B3E">
        <w:trPr>
          <w:trHeight w:val="1206"/>
        </w:trPr>
        <w:tc>
          <w:tcPr>
            <w:tcW w:w="408" w:type="dxa"/>
            <w:tcBorders>
              <w:top w:val="nil"/>
              <w:left w:val="single" w:sz="12" w:space="0" w:color="auto"/>
              <w:bottom w:val="single" w:sz="4" w:space="0" w:color="000000"/>
              <w:right w:val="single" w:sz="4" w:space="0" w:color="auto"/>
            </w:tcBorders>
            <w:vAlign w:val="center"/>
          </w:tcPr>
          <w:p w:rsidR="00DB6533" w:rsidRPr="00C36120" w:rsidRDefault="00DB6533" w:rsidP="0013124D">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4</w:t>
            </w:r>
          </w:p>
        </w:tc>
        <w:tc>
          <w:tcPr>
            <w:tcW w:w="10148" w:type="dxa"/>
            <w:tcBorders>
              <w:top w:val="nil"/>
              <w:left w:val="nil"/>
              <w:bottom w:val="single" w:sz="4" w:space="0" w:color="auto"/>
              <w:right w:val="single" w:sz="4" w:space="0" w:color="auto"/>
            </w:tcBorders>
            <w:shd w:val="clear" w:color="auto" w:fill="auto"/>
            <w:vAlign w:val="center"/>
          </w:tcPr>
          <w:p w:rsidR="00DB6533" w:rsidRDefault="00DB6533" w:rsidP="0013124D">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Typy tkanek roślinnych – model ścienny</w:t>
            </w:r>
          </w:p>
          <w:p w:rsidR="00DB6533" w:rsidRDefault="00DB6533" w:rsidP="0013124D">
            <w:pPr>
              <w:spacing w:after="0" w:line="240" w:lineRule="auto"/>
              <w:rPr>
                <w:rFonts w:ascii="Calibri" w:eastAsia="Times New Roman" w:hAnsi="Calibri" w:cs="Times New Roman"/>
                <w:b/>
                <w:bCs/>
                <w:lang w:eastAsia="pl-PL"/>
              </w:rPr>
            </w:pPr>
          </w:p>
          <w:p w:rsidR="00DB6533" w:rsidRPr="00C36120" w:rsidRDefault="00DB6533" w:rsidP="0013124D">
            <w:pPr>
              <w:spacing w:after="0" w:line="240" w:lineRule="auto"/>
              <w:rPr>
                <w:rFonts w:ascii="Calibri" w:eastAsia="Times New Roman" w:hAnsi="Calibri" w:cs="Times New Roman"/>
                <w:b/>
                <w:bCs/>
                <w:lang w:eastAsia="pl-PL"/>
              </w:rPr>
            </w:pPr>
            <w:r w:rsidRPr="00C36120">
              <w:rPr>
                <w:rFonts w:ascii="Calibri" w:eastAsia="Times New Roman" w:hAnsi="Calibri" w:cs="Times New Roman"/>
                <w:sz w:val="16"/>
                <w:szCs w:val="16"/>
                <w:lang w:eastAsia="pl-PL"/>
              </w:rPr>
              <w:t>Na tablicy umieszczone są przestrzenne, kolorowe modele 12 typów tkanek roślinnych (tkanki stałe, proste i złożone), w tym m.in.: tkanka miękiszowa, asymilacyjna, miękisz powietrzny, łyko, drewno, tkanka wzmacniająca (</w:t>
            </w:r>
            <w:proofErr w:type="spellStart"/>
            <w:r w:rsidRPr="00C36120">
              <w:rPr>
                <w:rFonts w:ascii="Calibri" w:eastAsia="Times New Roman" w:hAnsi="Calibri" w:cs="Times New Roman"/>
                <w:sz w:val="16"/>
                <w:szCs w:val="16"/>
                <w:lang w:eastAsia="pl-PL"/>
              </w:rPr>
              <w:t>kolenchyma</w:t>
            </w:r>
            <w:proofErr w:type="spellEnd"/>
            <w:r w:rsidRPr="00C36120">
              <w:rPr>
                <w:rFonts w:ascii="Calibri" w:eastAsia="Times New Roman" w:hAnsi="Calibri" w:cs="Times New Roman"/>
                <w:sz w:val="16"/>
                <w:szCs w:val="16"/>
                <w:lang w:eastAsia="pl-PL"/>
              </w:rPr>
              <w:t>). Wymiary: 60 x 45 cm (głęb. 4 cm).</w:t>
            </w:r>
          </w:p>
        </w:tc>
        <w:tc>
          <w:tcPr>
            <w:tcW w:w="720" w:type="dxa"/>
            <w:tcBorders>
              <w:top w:val="nil"/>
              <w:left w:val="single" w:sz="4" w:space="0" w:color="auto"/>
              <w:bottom w:val="single" w:sz="4" w:space="0" w:color="auto"/>
              <w:right w:val="single" w:sz="4" w:space="0" w:color="auto"/>
            </w:tcBorders>
            <w:vAlign w:val="center"/>
          </w:tcPr>
          <w:p w:rsidR="00DB6533" w:rsidRPr="00C36120" w:rsidRDefault="00DB6533" w:rsidP="0013124D">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tcBorders>
              <w:top w:val="nil"/>
              <w:left w:val="single" w:sz="4" w:space="0" w:color="auto"/>
              <w:bottom w:val="single" w:sz="4" w:space="0" w:color="auto"/>
              <w:right w:val="single" w:sz="4" w:space="0" w:color="auto"/>
            </w:tcBorders>
            <w:vAlign w:val="center"/>
          </w:tcPr>
          <w:p w:rsidR="00DB6533" w:rsidRPr="00C36120" w:rsidRDefault="00DB6533" w:rsidP="0013124D">
            <w:pPr>
              <w:spacing w:after="0" w:line="240" w:lineRule="auto"/>
              <w:jc w:val="center"/>
              <w:rPr>
                <w:rFonts w:ascii="Calibri" w:eastAsia="Times New Roman" w:hAnsi="Calibri" w:cs="Times New Roman"/>
                <w:lang w:eastAsia="pl-PL"/>
              </w:rPr>
            </w:pPr>
          </w:p>
        </w:tc>
        <w:tc>
          <w:tcPr>
            <w:tcW w:w="1871" w:type="dxa"/>
            <w:tcBorders>
              <w:top w:val="nil"/>
              <w:left w:val="single" w:sz="4" w:space="0" w:color="auto"/>
              <w:bottom w:val="single" w:sz="4" w:space="0" w:color="auto"/>
              <w:right w:val="single" w:sz="4" w:space="0" w:color="auto"/>
            </w:tcBorders>
            <w:vAlign w:val="center"/>
          </w:tcPr>
          <w:p w:rsidR="00DB6533" w:rsidRPr="00C36120" w:rsidRDefault="00DB6533" w:rsidP="0013124D">
            <w:pPr>
              <w:spacing w:after="0" w:line="240" w:lineRule="auto"/>
              <w:jc w:val="center"/>
              <w:rPr>
                <w:rFonts w:ascii="Calibri" w:eastAsia="Times New Roman" w:hAnsi="Calibri" w:cs="Times New Roman"/>
                <w:lang w:eastAsia="pl-PL"/>
              </w:rPr>
            </w:pPr>
          </w:p>
        </w:tc>
      </w:tr>
      <w:tr w:rsidR="00DB653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5</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Rozwój fasoli - 6 okazów zatopionych w tworzywie</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1218"/>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W przezroczystym bloku z tworzywa sztucznego zatopionych jest 6 naturalnych okazów przedstawiających stadia rozwojowe fasoli:</w:t>
            </w:r>
            <w:r w:rsidRPr="00C36120">
              <w:rPr>
                <w:rFonts w:ascii="Calibri" w:eastAsia="Times New Roman" w:hAnsi="Calibri" w:cs="Times New Roman"/>
                <w:sz w:val="16"/>
                <w:szCs w:val="16"/>
                <w:lang w:eastAsia="pl-PL"/>
              </w:rPr>
              <w:br/>
              <w:t>1 - nasiono</w:t>
            </w:r>
            <w:r w:rsidRPr="00C36120">
              <w:rPr>
                <w:rFonts w:ascii="Calibri" w:eastAsia="Times New Roman" w:hAnsi="Calibri" w:cs="Times New Roman"/>
                <w:sz w:val="16"/>
                <w:szCs w:val="16"/>
                <w:lang w:eastAsia="pl-PL"/>
              </w:rPr>
              <w:br/>
              <w:t>2-3  – kiełkujące nasiono</w:t>
            </w:r>
            <w:r w:rsidRPr="00C36120">
              <w:rPr>
                <w:rFonts w:ascii="Calibri" w:eastAsia="Times New Roman" w:hAnsi="Calibri" w:cs="Times New Roman"/>
                <w:sz w:val="16"/>
                <w:szCs w:val="16"/>
                <w:lang w:eastAsia="pl-PL"/>
              </w:rPr>
              <w:br/>
              <w:t>4-6 – wykształcanie korzeni (4), liścieni (5), łodygi i liści (6)</w:t>
            </w:r>
            <w:r w:rsidRPr="00C36120">
              <w:rPr>
                <w:rFonts w:ascii="Calibri" w:eastAsia="Times New Roman" w:hAnsi="Calibri" w:cs="Times New Roman"/>
                <w:sz w:val="16"/>
                <w:szCs w:val="16"/>
                <w:lang w:eastAsia="pl-PL"/>
              </w:rPr>
              <w:br/>
              <w:t>6 – młoda roślina fasoli</w:t>
            </w:r>
            <w:r w:rsidRPr="00C36120">
              <w:rPr>
                <w:rFonts w:ascii="Calibri" w:eastAsia="Times New Roman" w:hAnsi="Calibri" w:cs="Times New Roman"/>
                <w:sz w:val="16"/>
                <w:szCs w:val="16"/>
                <w:lang w:eastAsia="pl-PL"/>
              </w:rPr>
              <w:br/>
              <w:t xml:space="preserve"> Blok opakowany w kieszeń bąbelkową i umieszczony w zamykanym tekturowym pudełku. Wymiary pomocy dydaktycznej: 16,5 x 7,7 x 1,8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6</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Rozwój pszenicy - 8 okazów zatopionych w tworzywie</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1486"/>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W przezroczystym bloku z tworzywa sztucznego zatopionych jest 8 naturalnych okazów przedstawiających etapy wzrostu i rozwoju pszenicy:</w:t>
            </w:r>
            <w:r w:rsidRPr="00C36120">
              <w:rPr>
                <w:rFonts w:ascii="Calibri" w:eastAsia="Times New Roman" w:hAnsi="Calibri" w:cs="Times New Roman"/>
                <w:sz w:val="16"/>
                <w:szCs w:val="16"/>
                <w:lang w:eastAsia="pl-PL"/>
              </w:rPr>
              <w:br/>
              <w:t>1 - ziarno</w:t>
            </w:r>
            <w:r w:rsidRPr="00C36120">
              <w:rPr>
                <w:rFonts w:ascii="Calibri" w:eastAsia="Times New Roman" w:hAnsi="Calibri" w:cs="Times New Roman"/>
                <w:sz w:val="16"/>
                <w:szCs w:val="16"/>
                <w:lang w:eastAsia="pl-PL"/>
              </w:rPr>
              <w:br/>
              <w:t>2 - kiełkowanie</w:t>
            </w:r>
            <w:r w:rsidRPr="00C36120">
              <w:rPr>
                <w:rFonts w:ascii="Calibri" w:eastAsia="Times New Roman" w:hAnsi="Calibri" w:cs="Times New Roman"/>
                <w:sz w:val="16"/>
                <w:szCs w:val="16"/>
                <w:lang w:eastAsia="pl-PL"/>
              </w:rPr>
              <w:br/>
              <w:t>3-6 – wykształcenie pochewki liściowej (</w:t>
            </w:r>
            <w:proofErr w:type="spellStart"/>
            <w:r w:rsidRPr="00C36120">
              <w:rPr>
                <w:rFonts w:ascii="Calibri" w:eastAsia="Times New Roman" w:hAnsi="Calibri" w:cs="Times New Roman"/>
                <w:sz w:val="16"/>
                <w:szCs w:val="16"/>
                <w:lang w:eastAsia="pl-PL"/>
              </w:rPr>
              <w:t>koleoptylu</w:t>
            </w:r>
            <w:proofErr w:type="spellEnd"/>
            <w:r w:rsidRPr="00C36120">
              <w:rPr>
                <w:rFonts w:ascii="Calibri" w:eastAsia="Times New Roman" w:hAnsi="Calibri" w:cs="Times New Roman"/>
                <w:sz w:val="16"/>
                <w:szCs w:val="16"/>
                <w:lang w:eastAsia="pl-PL"/>
              </w:rPr>
              <w:t xml:space="preserve">) i pierwszego liścia      </w:t>
            </w:r>
            <w:r w:rsidRPr="00C36120">
              <w:rPr>
                <w:rFonts w:ascii="Calibri" w:eastAsia="Times New Roman" w:hAnsi="Calibri" w:cs="Times New Roman"/>
                <w:sz w:val="16"/>
                <w:szCs w:val="16"/>
                <w:lang w:eastAsia="pl-PL"/>
              </w:rPr>
              <w:br/>
              <w:t>7 – młoda roślina</w:t>
            </w:r>
            <w:r w:rsidRPr="00C36120">
              <w:rPr>
                <w:rFonts w:ascii="Calibri" w:eastAsia="Times New Roman" w:hAnsi="Calibri" w:cs="Times New Roman"/>
                <w:sz w:val="16"/>
                <w:szCs w:val="16"/>
                <w:lang w:eastAsia="pl-PL"/>
              </w:rPr>
              <w:br/>
              <w:t>8 - kłos</w:t>
            </w:r>
            <w:r w:rsidRPr="00C36120">
              <w:rPr>
                <w:rFonts w:ascii="Calibri" w:eastAsia="Times New Roman" w:hAnsi="Calibri" w:cs="Times New Roman"/>
                <w:sz w:val="16"/>
                <w:szCs w:val="16"/>
                <w:lang w:eastAsia="pl-PL"/>
              </w:rPr>
              <w:br/>
              <w:t>Blok opakowany w kieszeń bąbelkową i umieszczony w zamykanym tekturowym pudełku. Wymiary pomocy dydaktycznej: 16,5 x 7,7 x 1,8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7</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Rozwój kukurydzy - 6 okazów zatopionych w tworzywie</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1133"/>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W przezroczystym bloku z tworzywa sztucznego zatopionych jest 6 naturalnych okazów przedstawiających etapy wzrostu i rozwoju kukurydzy:</w:t>
            </w:r>
            <w:r w:rsidRPr="00C36120">
              <w:rPr>
                <w:rFonts w:ascii="Calibri" w:eastAsia="Times New Roman" w:hAnsi="Calibri" w:cs="Times New Roman"/>
                <w:sz w:val="16"/>
                <w:szCs w:val="16"/>
                <w:lang w:eastAsia="pl-PL"/>
              </w:rPr>
              <w:br/>
              <w:t>1 - ziarno</w:t>
            </w:r>
            <w:r w:rsidRPr="00C36120">
              <w:rPr>
                <w:rFonts w:ascii="Calibri" w:eastAsia="Times New Roman" w:hAnsi="Calibri" w:cs="Times New Roman"/>
                <w:sz w:val="16"/>
                <w:szCs w:val="16"/>
                <w:lang w:eastAsia="pl-PL"/>
              </w:rPr>
              <w:br/>
              <w:t xml:space="preserve">2 – kiełkowanie (korzeń pierwotny i </w:t>
            </w:r>
            <w:proofErr w:type="spellStart"/>
            <w:r w:rsidRPr="00C36120">
              <w:rPr>
                <w:rFonts w:ascii="Calibri" w:eastAsia="Times New Roman" w:hAnsi="Calibri" w:cs="Times New Roman"/>
                <w:sz w:val="16"/>
                <w:szCs w:val="16"/>
                <w:lang w:eastAsia="pl-PL"/>
              </w:rPr>
              <w:t>koleoptyl</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3-5 – wzrost pochewki liściowej (</w:t>
            </w:r>
            <w:proofErr w:type="spellStart"/>
            <w:r w:rsidRPr="00C36120">
              <w:rPr>
                <w:rFonts w:ascii="Calibri" w:eastAsia="Times New Roman" w:hAnsi="Calibri" w:cs="Times New Roman"/>
                <w:sz w:val="16"/>
                <w:szCs w:val="16"/>
                <w:lang w:eastAsia="pl-PL"/>
              </w:rPr>
              <w:t>koleoptylu</w:t>
            </w:r>
            <w:proofErr w:type="spellEnd"/>
            <w:r w:rsidRPr="00C36120">
              <w:rPr>
                <w:rFonts w:ascii="Calibri" w:eastAsia="Times New Roman" w:hAnsi="Calibri" w:cs="Times New Roman"/>
                <w:sz w:val="16"/>
                <w:szCs w:val="16"/>
                <w:lang w:eastAsia="pl-PL"/>
              </w:rPr>
              <w:t xml:space="preserve">) i liścienia   </w:t>
            </w:r>
            <w:r w:rsidRPr="00C36120">
              <w:rPr>
                <w:rFonts w:ascii="Calibri" w:eastAsia="Times New Roman" w:hAnsi="Calibri" w:cs="Times New Roman"/>
                <w:sz w:val="16"/>
                <w:szCs w:val="16"/>
                <w:lang w:eastAsia="pl-PL"/>
              </w:rPr>
              <w:br/>
              <w:t>6 – młoda roślina</w:t>
            </w:r>
            <w:r w:rsidRPr="00C36120">
              <w:rPr>
                <w:rFonts w:ascii="Calibri" w:eastAsia="Times New Roman" w:hAnsi="Calibri" w:cs="Times New Roman"/>
                <w:sz w:val="16"/>
                <w:szCs w:val="16"/>
                <w:lang w:eastAsia="pl-PL"/>
              </w:rPr>
              <w:br/>
              <w:t xml:space="preserve"> Blok opakowany w kieszeń bąbelkową i umieszczony w zamykanym tekturowym pudełku. Wymiary pomocy dydaktycznej: 16,5 x 7,7 x 1,8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8</w:t>
            </w:r>
          </w:p>
        </w:tc>
        <w:tc>
          <w:tcPr>
            <w:tcW w:w="10148" w:type="dxa"/>
            <w:tcBorders>
              <w:top w:val="nil"/>
              <w:left w:val="nil"/>
              <w:right w:val="nil"/>
            </w:tcBorders>
            <w:shd w:val="clear" w:color="auto" w:fill="auto"/>
            <w:noWrap/>
            <w:vAlign w:val="bottom"/>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Model strukturalny liścia, 3-wymiarowy</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518"/>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Duży, demonstracyjny model przedstawiający szczegółowo strukturę liścia, wykonany z trwałego tworzywa sztucznego, trójwymiarowy (na zdjęciach widok modelu z dwóch różnych stron). Na podstawie. Wymiary: 15 x 43 x 21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9</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Model kwiatu z zalążnią i zalążkiem</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350"/>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Duży, demonstracyjny model kwiatu (wysokość modelu: 37 cm) wykonany z trwałego tworzywa sztucznego. Wysokość modelu: 37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10</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Rozmnażanie roślin – zestaw 10 preparatów mikroskopowych</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2063"/>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24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 xml:space="preserve">    Pałeczki bakterii</w:t>
            </w:r>
            <w:r w:rsidRPr="00C36120">
              <w:rPr>
                <w:rFonts w:ascii="Calibri" w:eastAsia="Times New Roman" w:hAnsi="Calibri" w:cs="Times New Roman"/>
                <w:sz w:val="16"/>
                <w:szCs w:val="16"/>
                <w:lang w:eastAsia="pl-PL"/>
              </w:rPr>
              <w:br/>
              <w:t xml:space="preserve">    Glon morski (Focus </w:t>
            </w:r>
            <w:proofErr w:type="spellStart"/>
            <w:r w:rsidRPr="00C36120">
              <w:rPr>
                <w:rFonts w:ascii="Calibri" w:eastAsia="Times New Roman" w:hAnsi="Calibri" w:cs="Times New Roman"/>
                <w:sz w:val="16"/>
                <w:szCs w:val="16"/>
                <w:lang w:eastAsia="pl-PL"/>
              </w:rPr>
              <w:t>thallus</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    Śnieć zbożowa - zarodniki grzyba</w:t>
            </w:r>
            <w:r w:rsidRPr="00C36120">
              <w:rPr>
                <w:rFonts w:ascii="Calibri" w:eastAsia="Times New Roman" w:hAnsi="Calibri" w:cs="Times New Roman"/>
                <w:sz w:val="16"/>
                <w:szCs w:val="16"/>
                <w:lang w:eastAsia="pl-PL"/>
              </w:rPr>
              <w:br/>
              <w:t xml:space="preserve">    Sosna - kwiatostan męski z pyłkiem</w:t>
            </w:r>
            <w:r w:rsidRPr="00C36120">
              <w:rPr>
                <w:rFonts w:ascii="Calibri" w:eastAsia="Times New Roman" w:hAnsi="Calibri" w:cs="Times New Roman"/>
                <w:sz w:val="16"/>
                <w:szCs w:val="16"/>
                <w:lang w:eastAsia="pl-PL"/>
              </w:rPr>
              <w:br/>
              <w:t xml:space="preserve">    Sosna - pyłek z pęcherzykami powietrznymi</w:t>
            </w:r>
            <w:r w:rsidRPr="00C36120">
              <w:rPr>
                <w:rFonts w:ascii="Calibri" w:eastAsia="Times New Roman" w:hAnsi="Calibri" w:cs="Times New Roman"/>
                <w:sz w:val="16"/>
                <w:szCs w:val="16"/>
                <w:lang w:eastAsia="pl-PL"/>
              </w:rPr>
              <w:br/>
              <w:t xml:space="preserve">    Szczypiorek jednoliścienny - zalążnia,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    Lilia - pylnik z dojrzewającym pyłkiem,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    Tulipan - zalążnia z zalążkami,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    Irys / kosaciec (</w:t>
            </w:r>
            <w:proofErr w:type="spellStart"/>
            <w:r w:rsidRPr="00C36120">
              <w:rPr>
                <w:rFonts w:ascii="Calibri" w:eastAsia="Times New Roman" w:hAnsi="Calibri" w:cs="Times New Roman"/>
                <w:sz w:val="16"/>
                <w:szCs w:val="16"/>
                <w:lang w:eastAsia="pl-PL"/>
              </w:rPr>
              <w:t>Iris</w:t>
            </w:r>
            <w:proofErr w:type="spellEnd"/>
            <w:r w:rsidRPr="00C36120">
              <w:rPr>
                <w:rFonts w:ascii="Calibri" w:eastAsia="Times New Roman" w:hAnsi="Calibri" w:cs="Times New Roman"/>
                <w:sz w:val="16"/>
                <w:szCs w:val="16"/>
                <w:lang w:eastAsia="pl-PL"/>
              </w:rPr>
              <w:t xml:space="preserve">) - nasiono z zarodnikiem,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    Ziemniak (</w:t>
            </w:r>
            <w:proofErr w:type="spellStart"/>
            <w:r w:rsidRPr="00C36120">
              <w:rPr>
                <w:rFonts w:ascii="Calibri" w:eastAsia="Times New Roman" w:hAnsi="Calibri" w:cs="Times New Roman"/>
                <w:sz w:val="16"/>
                <w:szCs w:val="16"/>
                <w:lang w:eastAsia="pl-PL"/>
              </w:rPr>
              <w:t>Solanum</w:t>
            </w:r>
            <w:proofErr w:type="spellEnd"/>
            <w:r w:rsidRPr="00C36120">
              <w:rPr>
                <w:rFonts w:ascii="Calibri" w:eastAsia="Times New Roman" w:hAnsi="Calibri" w:cs="Times New Roman"/>
                <w:sz w:val="16"/>
                <w:szCs w:val="16"/>
                <w:lang w:eastAsia="pl-PL"/>
              </w:rPr>
              <w:t xml:space="preserve">) - młody owoc,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585"/>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DB6533">
            <w:pPr>
              <w:spacing w:after="0" w:line="240" w:lineRule="auto"/>
              <w:rPr>
                <w:rFonts w:ascii="Calibri" w:eastAsia="Times New Roman" w:hAnsi="Calibri" w:cs="Times New Roman"/>
                <w:lang w:eastAsia="pl-PL"/>
              </w:rPr>
            </w:pPr>
            <w:r>
              <w:rPr>
                <w:rFonts w:ascii="Calibri" w:eastAsia="Times New Roman" w:hAnsi="Calibri" w:cs="Times New Roman"/>
                <w:lang w:eastAsia="pl-PL"/>
              </w:rPr>
              <w:t>11</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Komórki i tkanki zwierzęce – zestaw 25 preparatów mikroskopowych</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4961"/>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1. Nabłonek płaski płaza</w:t>
            </w:r>
            <w:r w:rsidRPr="00C36120">
              <w:rPr>
                <w:rFonts w:ascii="Calibri" w:eastAsia="Times New Roman" w:hAnsi="Calibri" w:cs="Times New Roman"/>
                <w:sz w:val="16"/>
                <w:szCs w:val="16"/>
                <w:lang w:eastAsia="pl-PL"/>
              </w:rPr>
              <w:br/>
              <w:t>2. Nabłonek płaski wielowarstwowy</w:t>
            </w:r>
            <w:r w:rsidRPr="00C36120">
              <w:rPr>
                <w:rFonts w:ascii="Calibri" w:eastAsia="Times New Roman" w:hAnsi="Calibri" w:cs="Times New Roman"/>
                <w:sz w:val="16"/>
                <w:szCs w:val="16"/>
                <w:lang w:eastAsia="pl-PL"/>
              </w:rPr>
              <w:br/>
              <w:t>3. Nabłonek sześcienny</w:t>
            </w:r>
            <w:r w:rsidRPr="00C36120">
              <w:rPr>
                <w:rFonts w:ascii="Calibri" w:eastAsia="Times New Roman" w:hAnsi="Calibri" w:cs="Times New Roman"/>
                <w:sz w:val="16"/>
                <w:szCs w:val="16"/>
                <w:lang w:eastAsia="pl-PL"/>
              </w:rPr>
              <w:br/>
              <w:t>4. Nabłonek jednowarstwowy walcowaty</w:t>
            </w:r>
            <w:r w:rsidRPr="00C36120">
              <w:rPr>
                <w:rFonts w:ascii="Calibri" w:eastAsia="Times New Roman" w:hAnsi="Calibri" w:cs="Times New Roman"/>
                <w:sz w:val="16"/>
                <w:szCs w:val="16"/>
                <w:lang w:eastAsia="pl-PL"/>
              </w:rPr>
              <w:br/>
              <w:t>5. Nabłonek dwurzędowy migawkowy walcowaty</w:t>
            </w:r>
            <w:r w:rsidRPr="00C36120">
              <w:rPr>
                <w:rFonts w:ascii="Calibri" w:eastAsia="Times New Roman" w:hAnsi="Calibri" w:cs="Times New Roman"/>
                <w:sz w:val="16"/>
                <w:szCs w:val="16"/>
                <w:lang w:eastAsia="pl-PL"/>
              </w:rPr>
              <w:br/>
              <w:t>6. Nabłonek migawkowy</w:t>
            </w:r>
            <w:r w:rsidRPr="00C36120">
              <w:rPr>
                <w:rFonts w:ascii="Calibri" w:eastAsia="Times New Roman" w:hAnsi="Calibri" w:cs="Times New Roman"/>
                <w:sz w:val="16"/>
                <w:szCs w:val="16"/>
                <w:lang w:eastAsia="pl-PL"/>
              </w:rPr>
              <w:br/>
              <w:t>7. Nabłonek przejściowy</w:t>
            </w:r>
            <w:r w:rsidRPr="00C36120">
              <w:rPr>
                <w:rFonts w:ascii="Calibri" w:eastAsia="Times New Roman" w:hAnsi="Calibri" w:cs="Times New Roman"/>
                <w:sz w:val="16"/>
                <w:szCs w:val="16"/>
                <w:lang w:eastAsia="pl-PL"/>
              </w:rPr>
              <w:br/>
              <w:t>8. Tkanka włóknista (ogon szczura)</w:t>
            </w:r>
            <w:r w:rsidRPr="00C36120">
              <w:rPr>
                <w:rFonts w:ascii="Calibri" w:eastAsia="Times New Roman" w:hAnsi="Calibri" w:cs="Times New Roman"/>
                <w:sz w:val="16"/>
                <w:szCs w:val="16"/>
                <w:lang w:eastAsia="pl-PL"/>
              </w:rPr>
              <w:br/>
              <w:t>9. Tkanka siateczkowa</w:t>
            </w:r>
            <w:r w:rsidRPr="00C36120">
              <w:rPr>
                <w:rFonts w:ascii="Calibri" w:eastAsia="Times New Roman" w:hAnsi="Calibri" w:cs="Times New Roman"/>
                <w:sz w:val="16"/>
                <w:szCs w:val="16"/>
                <w:lang w:eastAsia="pl-PL"/>
              </w:rPr>
              <w:br/>
              <w:t>10. Tkanka tłuszczowa</w:t>
            </w:r>
            <w:r w:rsidRPr="00C36120">
              <w:rPr>
                <w:rFonts w:ascii="Calibri" w:eastAsia="Times New Roman" w:hAnsi="Calibri" w:cs="Times New Roman"/>
                <w:sz w:val="16"/>
                <w:szCs w:val="16"/>
                <w:lang w:eastAsia="pl-PL"/>
              </w:rPr>
              <w:br/>
              <w:t>11. Chrząstka szklista</w:t>
            </w:r>
            <w:r w:rsidRPr="00C36120">
              <w:rPr>
                <w:rFonts w:ascii="Calibri" w:eastAsia="Times New Roman" w:hAnsi="Calibri" w:cs="Times New Roman"/>
                <w:sz w:val="16"/>
                <w:szCs w:val="16"/>
                <w:lang w:eastAsia="pl-PL"/>
              </w:rPr>
              <w:br/>
              <w:t>12. Chrząstka sprężysta</w:t>
            </w:r>
            <w:r w:rsidRPr="00C36120">
              <w:rPr>
                <w:rFonts w:ascii="Calibri" w:eastAsia="Times New Roman" w:hAnsi="Calibri" w:cs="Times New Roman"/>
                <w:sz w:val="16"/>
                <w:szCs w:val="16"/>
                <w:lang w:eastAsia="pl-PL"/>
              </w:rPr>
              <w:br/>
              <w:t>13. Chrząstka włóknista</w:t>
            </w:r>
            <w:r w:rsidRPr="00C36120">
              <w:rPr>
                <w:rFonts w:ascii="Calibri" w:eastAsia="Times New Roman" w:hAnsi="Calibri" w:cs="Times New Roman"/>
                <w:sz w:val="16"/>
                <w:szCs w:val="16"/>
                <w:lang w:eastAsia="pl-PL"/>
              </w:rPr>
              <w:br/>
              <w:t>14. Kość człowieka</w:t>
            </w:r>
            <w:r w:rsidRPr="00C36120">
              <w:rPr>
                <w:rFonts w:ascii="Calibri" w:eastAsia="Times New Roman" w:hAnsi="Calibri" w:cs="Times New Roman"/>
                <w:sz w:val="16"/>
                <w:szCs w:val="16"/>
                <w:lang w:eastAsia="pl-PL"/>
              </w:rPr>
              <w:br/>
              <w:t>15. Rozwój kości – chrząstka stawu palca płodu</w:t>
            </w:r>
            <w:r w:rsidRPr="00C36120">
              <w:rPr>
                <w:rFonts w:ascii="Calibri" w:eastAsia="Times New Roman" w:hAnsi="Calibri" w:cs="Times New Roman"/>
                <w:sz w:val="16"/>
                <w:szCs w:val="16"/>
                <w:lang w:eastAsia="pl-PL"/>
              </w:rPr>
              <w:br/>
              <w:t>16. Krew (ryba)</w:t>
            </w:r>
            <w:r w:rsidRPr="00C36120">
              <w:rPr>
                <w:rFonts w:ascii="Calibri" w:eastAsia="Times New Roman" w:hAnsi="Calibri" w:cs="Times New Roman"/>
                <w:sz w:val="16"/>
                <w:szCs w:val="16"/>
                <w:lang w:eastAsia="pl-PL"/>
              </w:rPr>
              <w:br/>
              <w:t>17. Krew (ptak)</w:t>
            </w:r>
            <w:r w:rsidRPr="00C36120">
              <w:rPr>
                <w:rFonts w:ascii="Calibri" w:eastAsia="Times New Roman" w:hAnsi="Calibri" w:cs="Times New Roman"/>
                <w:sz w:val="16"/>
                <w:szCs w:val="16"/>
                <w:lang w:eastAsia="pl-PL"/>
              </w:rPr>
              <w:br/>
              <w:t>18. Krew (ludzka)</w:t>
            </w:r>
            <w:r w:rsidRPr="00C36120">
              <w:rPr>
                <w:rFonts w:ascii="Calibri" w:eastAsia="Times New Roman" w:hAnsi="Calibri" w:cs="Times New Roman"/>
                <w:sz w:val="16"/>
                <w:szCs w:val="16"/>
                <w:lang w:eastAsia="pl-PL"/>
              </w:rPr>
              <w:br/>
              <w:t>19. Mięsień prążkowany (włókna, jądra)</w:t>
            </w:r>
            <w:r w:rsidRPr="00C36120">
              <w:rPr>
                <w:rFonts w:ascii="Calibri" w:eastAsia="Times New Roman" w:hAnsi="Calibri" w:cs="Times New Roman"/>
                <w:sz w:val="16"/>
                <w:szCs w:val="16"/>
                <w:lang w:eastAsia="pl-PL"/>
              </w:rPr>
              <w:br/>
              <w:t>20. Mięsień gładki nie podlegający woli</w:t>
            </w:r>
            <w:r w:rsidRPr="00C36120">
              <w:rPr>
                <w:rFonts w:ascii="Calibri" w:eastAsia="Times New Roman" w:hAnsi="Calibri" w:cs="Times New Roman"/>
                <w:sz w:val="16"/>
                <w:szCs w:val="16"/>
                <w:lang w:eastAsia="pl-PL"/>
              </w:rPr>
              <w:br/>
              <w:t>21. Mięsień serca (</w:t>
            </w:r>
            <w:proofErr w:type="spellStart"/>
            <w:r w:rsidRPr="00C36120">
              <w:rPr>
                <w:rFonts w:ascii="Calibri" w:eastAsia="Times New Roman" w:hAnsi="Calibri" w:cs="Times New Roman"/>
                <w:sz w:val="16"/>
                <w:szCs w:val="16"/>
                <w:lang w:eastAsia="pl-PL"/>
              </w:rPr>
              <w:t>poprz</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prążk</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22. Mięsień i ścięgno – przekrój</w:t>
            </w:r>
            <w:r w:rsidRPr="00C36120">
              <w:rPr>
                <w:rFonts w:ascii="Calibri" w:eastAsia="Times New Roman" w:hAnsi="Calibri" w:cs="Times New Roman"/>
                <w:sz w:val="16"/>
                <w:szCs w:val="16"/>
                <w:lang w:eastAsia="pl-PL"/>
              </w:rPr>
              <w:br/>
              <w:t>23. Komórki nerwu (przekrój rdzenia kręgowego),</w:t>
            </w:r>
            <w:r w:rsidRPr="00C36120">
              <w:rPr>
                <w:rFonts w:ascii="Calibri" w:eastAsia="Times New Roman" w:hAnsi="Calibri" w:cs="Times New Roman"/>
                <w:sz w:val="16"/>
                <w:szCs w:val="16"/>
                <w:lang w:eastAsia="pl-PL"/>
              </w:rPr>
              <w:br/>
              <w:t>24. Nerw, różne przekroje</w:t>
            </w:r>
            <w:r w:rsidRPr="00C36120">
              <w:rPr>
                <w:rFonts w:ascii="Calibri" w:eastAsia="Times New Roman" w:hAnsi="Calibri" w:cs="Times New Roman"/>
                <w:sz w:val="16"/>
                <w:szCs w:val="16"/>
                <w:lang w:eastAsia="pl-PL"/>
              </w:rPr>
              <w:br/>
              <w:t>25. Zakończenia nerwu ruchowego mięśni międzyżebrowych,</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585"/>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12</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Pasożyty zwierzęce – 10 preparatów mikroskopowych</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2077"/>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 xml:space="preserve">1. Tasiemiec - człon,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2. Tasiemiec - jaja, </w:t>
            </w:r>
            <w:proofErr w:type="spellStart"/>
            <w:r w:rsidRPr="00C36120">
              <w:rPr>
                <w:rFonts w:ascii="Calibri" w:eastAsia="Times New Roman" w:hAnsi="Calibri" w:cs="Times New Roman"/>
                <w:sz w:val="16"/>
                <w:szCs w:val="16"/>
                <w:lang w:eastAsia="pl-PL"/>
              </w:rPr>
              <w:t>p.pd</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3. Włosień kręty - larwy w mięśniach</w:t>
            </w:r>
            <w:r w:rsidRPr="00C36120">
              <w:rPr>
                <w:rFonts w:ascii="Calibri" w:eastAsia="Times New Roman" w:hAnsi="Calibri" w:cs="Times New Roman"/>
                <w:sz w:val="16"/>
                <w:szCs w:val="16"/>
                <w:lang w:eastAsia="pl-PL"/>
              </w:rPr>
              <w:br/>
              <w:t>4. Świdrowce w rozmazie krwi</w:t>
            </w:r>
            <w:r w:rsidRPr="00C36120">
              <w:rPr>
                <w:rFonts w:ascii="Calibri" w:eastAsia="Times New Roman" w:hAnsi="Calibri" w:cs="Times New Roman"/>
                <w:sz w:val="16"/>
                <w:szCs w:val="16"/>
                <w:lang w:eastAsia="pl-PL"/>
              </w:rPr>
              <w:br/>
              <w:t>5. Zarodziec malarii w rozmazie krwi</w:t>
            </w:r>
            <w:r w:rsidRPr="00C36120">
              <w:rPr>
                <w:rFonts w:ascii="Calibri" w:eastAsia="Times New Roman" w:hAnsi="Calibri" w:cs="Times New Roman"/>
                <w:sz w:val="16"/>
                <w:szCs w:val="16"/>
                <w:lang w:eastAsia="pl-PL"/>
              </w:rPr>
              <w:br/>
              <w:t xml:space="preserve">6. Pierwotniaki (z rodzaju </w:t>
            </w:r>
            <w:proofErr w:type="spellStart"/>
            <w:r w:rsidRPr="00C36120">
              <w:rPr>
                <w:rFonts w:ascii="Calibri" w:eastAsia="Times New Roman" w:hAnsi="Calibri" w:cs="Times New Roman"/>
                <w:sz w:val="16"/>
                <w:szCs w:val="16"/>
                <w:lang w:eastAsia="pl-PL"/>
              </w:rPr>
              <w:t>Coccidium</w:t>
            </w:r>
            <w:proofErr w:type="spellEnd"/>
            <w:r w:rsidRPr="00C36120">
              <w:rPr>
                <w:rFonts w:ascii="Calibri" w:eastAsia="Times New Roman" w:hAnsi="Calibri" w:cs="Times New Roman"/>
                <w:sz w:val="16"/>
                <w:szCs w:val="16"/>
                <w:lang w:eastAsia="pl-PL"/>
              </w:rPr>
              <w:t xml:space="preserve">) kokcydiozy w wątrobie królika,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7. Motylica wątrobowa (</w:t>
            </w:r>
            <w:proofErr w:type="spellStart"/>
            <w:r w:rsidRPr="00C36120">
              <w:rPr>
                <w:rFonts w:ascii="Calibri" w:eastAsia="Times New Roman" w:hAnsi="Calibri" w:cs="Times New Roman"/>
                <w:sz w:val="16"/>
                <w:szCs w:val="16"/>
                <w:lang w:eastAsia="pl-PL"/>
              </w:rPr>
              <w:t>Fasciola</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8. Przywry -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 osobników męskiego i żeńskiego samca i samicy)</w:t>
            </w:r>
            <w:r w:rsidRPr="00C36120">
              <w:rPr>
                <w:rFonts w:ascii="Calibri" w:eastAsia="Times New Roman" w:hAnsi="Calibri" w:cs="Times New Roman"/>
                <w:sz w:val="16"/>
                <w:szCs w:val="16"/>
                <w:lang w:eastAsia="pl-PL"/>
              </w:rPr>
              <w:br/>
              <w:t xml:space="preserve">9. Cysta torbielowa bąblowca (stadium tasiemca),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10. Glista (pasożytuje na ludziach i świniach),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585"/>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13</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Owady – zestaw 25 preparatów mikroskopowych</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4937"/>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1. Komar (</w:t>
            </w:r>
            <w:proofErr w:type="spellStart"/>
            <w:r w:rsidRPr="00C36120">
              <w:rPr>
                <w:rFonts w:ascii="Calibri" w:eastAsia="Times New Roman" w:hAnsi="Calibri" w:cs="Times New Roman"/>
                <w:sz w:val="16"/>
                <w:szCs w:val="16"/>
                <w:lang w:eastAsia="pl-PL"/>
              </w:rPr>
              <w:t>Culex</w:t>
            </w:r>
            <w:proofErr w:type="spellEnd"/>
            <w:r w:rsidRPr="00C36120">
              <w:rPr>
                <w:rFonts w:ascii="Calibri" w:eastAsia="Times New Roman" w:hAnsi="Calibri" w:cs="Times New Roman"/>
                <w:sz w:val="16"/>
                <w:szCs w:val="16"/>
                <w:lang w:eastAsia="pl-PL"/>
              </w:rPr>
              <w:t>) – samica</w:t>
            </w:r>
            <w:r w:rsidRPr="00C36120">
              <w:rPr>
                <w:rFonts w:ascii="Calibri" w:eastAsia="Times New Roman" w:hAnsi="Calibri" w:cs="Times New Roman"/>
                <w:sz w:val="16"/>
                <w:szCs w:val="16"/>
                <w:lang w:eastAsia="pl-PL"/>
              </w:rPr>
              <w:br/>
              <w:t>2. Komar (</w:t>
            </w:r>
            <w:proofErr w:type="spellStart"/>
            <w:r w:rsidRPr="00C36120">
              <w:rPr>
                <w:rFonts w:ascii="Calibri" w:eastAsia="Times New Roman" w:hAnsi="Calibri" w:cs="Times New Roman"/>
                <w:sz w:val="16"/>
                <w:szCs w:val="16"/>
                <w:lang w:eastAsia="pl-PL"/>
              </w:rPr>
              <w:t>Culex</w:t>
            </w:r>
            <w:proofErr w:type="spellEnd"/>
            <w:r w:rsidRPr="00C36120">
              <w:rPr>
                <w:rFonts w:ascii="Calibri" w:eastAsia="Times New Roman" w:hAnsi="Calibri" w:cs="Times New Roman"/>
                <w:sz w:val="16"/>
                <w:szCs w:val="16"/>
                <w:lang w:eastAsia="pl-PL"/>
              </w:rPr>
              <w:t>) – samiec</w:t>
            </w:r>
            <w:r w:rsidRPr="00C36120">
              <w:rPr>
                <w:rFonts w:ascii="Calibri" w:eastAsia="Times New Roman" w:hAnsi="Calibri" w:cs="Times New Roman"/>
                <w:sz w:val="16"/>
                <w:szCs w:val="16"/>
                <w:lang w:eastAsia="pl-PL"/>
              </w:rPr>
              <w:br/>
              <w:t>3. Mucha domowa</w:t>
            </w:r>
            <w:r w:rsidRPr="00C36120">
              <w:rPr>
                <w:rFonts w:ascii="Calibri" w:eastAsia="Times New Roman" w:hAnsi="Calibri" w:cs="Times New Roman"/>
                <w:sz w:val="16"/>
                <w:szCs w:val="16"/>
                <w:lang w:eastAsia="pl-PL"/>
              </w:rPr>
              <w:br/>
              <w:t>4. Muszka owocowa</w:t>
            </w:r>
            <w:r w:rsidRPr="00C36120">
              <w:rPr>
                <w:rFonts w:ascii="Calibri" w:eastAsia="Times New Roman" w:hAnsi="Calibri" w:cs="Times New Roman"/>
                <w:sz w:val="16"/>
                <w:szCs w:val="16"/>
                <w:lang w:eastAsia="pl-PL"/>
              </w:rPr>
              <w:br/>
              <w:t>5. Głowy samicy i samca komara</w:t>
            </w:r>
            <w:r w:rsidRPr="00C36120">
              <w:rPr>
                <w:rFonts w:ascii="Calibri" w:eastAsia="Times New Roman" w:hAnsi="Calibri" w:cs="Times New Roman"/>
                <w:sz w:val="16"/>
                <w:szCs w:val="16"/>
                <w:lang w:eastAsia="pl-PL"/>
              </w:rPr>
              <w:br/>
              <w:t>6. Aparat gębowy samca komara</w:t>
            </w:r>
            <w:r w:rsidRPr="00C36120">
              <w:rPr>
                <w:rFonts w:ascii="Calibri" w:eastAsia="Times New Roman" w:hAnsi="Calibri" w:cs="Times New Roman"/>
                <w:sz w:val="16"/>
                <w:szCs w:val="16"/>
                <w:lang w:eastAsia="pl-PL"/>
              </w:rPr>
              <w:br/>
              <w:t>7. Aparat gębowy samicy komara</w:t>
            </w:r>
            <w:r w:rsidRPr="00C36120">
              <w:rPr>
                <w:rFonts w:ascii="Calibri" w:eastAsia="Times New Roman" w:hAnsi="Calibri" w:cs="Times New Roman"/>
                <w:sz w:val="16"/>
                <w:szCs w:val="16"/>
                <w:lang w:eastAsia="pl-PL"/>
              </w:rPr>
              <w:br/>
              <w:t>8. Motyl – aparat gębowy (ssawka)</w:t>
            </w:r>
            <w:r w:rsidRPr="00C36120">
              <w:rPr>
                <w:rFonts w:ascii="Calibri" w:eastAsia="Times New Roman" w:hAnsi="Calibri" w:cs="Times New Roman"/>
                <w:sz w:val="16"/>
                <w:szCs w:val="16"/>
                <w:lang w:eastAsia="pl-PL"/>
              </w:rPr>
              <w:br/>
              <w:t>9. Mucha domowa – trąbka ssąca (</w:t>
            </w:r>
            <w:proofErr w:type="spellStart"/>
            <w:r w:rsidRPr="00C36120">
              <w:rPr>
                <w:rFonts w:ascii="Calibri" w:eastAsia="Times New Roman" w:hAnsi="Calibri" w:cs="Times New Roman"/>
                <w:sz w:val="16"/>
                <w:szCs w:val="16"/>
                <w:lang w:eastAsia="pl-PL"/>
              </w:rPr>
              <w:t>proboscis</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10. Pszczoła miodna – aparat gębowy</w:t>
            </w:r>
            <w:r w:rsidRPr="00C36120">
              <w:rPr>
                <w:rFonts w:ascii="Calibri" w:eastAsia="Times New Roman" w:hAnsi="Calibri" w:cs="Times New Roman"/>
                <w:sz w:val="16"/>
                <w:szCs w:val="16"/>
                <w:lang w:eastAsia="pl-PL"/>
              </w:rPr>
              <w:br/>
              <w:t>11. Odnóże owada – grzebiące</w:t>
            </w:r>
            <w:r w:rsidRPr="00C36120">
              <w:rPr>
                <w:rFonts w:ascii="Calibri" w:eastAsia="Times New Roman" w:hAnsi="Calibri" w:cs="Times New Roman"/>
                <w:sz w:val="16"/>
                <w:szCs w:val="16"/>
                <w:lang w:eastAsia="pl-PL"/>
              </w:rPr>
              <w:br/>
              <w:t>12. Odnóże muchy domowej</w:t>
            </w:r>
            <w:r w:rsidRPr="00C36120">
              <w:rPr>
                <w:rFonts w:ascii="Calibri" w:eastAsia="Times New Roman" w:hAnsi="Calibri" w:cs="Times New Roman"/>
                <w:sz w:val="16"/>
                <w:szCs w:val="16"/>
                <w:lang w:eastAsia="pl-PL"/>
              </w:rPr>
              <w:br/>
              <w:t>13. Odnóże owada – pływne</w:t>
            </w:r>
            <w:r w:rsidRPr="00C36120">
              <w:rPr>
                <w:rFonts w:ascii="Calibri" w:eastAsia="Times New Roman" w:hAnsi="Calibri" w:cs="Times New Roman"/>
                <w:sz w:val="16"/>
                <w:szCs w:val="16"/>
                <w:lang w:eastAsia="pl-PL"/>
              </w:rPr>
              <w:br/>
              <w:t>14. Odnóże owada – skoczne</w:t>
            </w:r>
            <w:r w:rsidRPr="00C36120">
              <w:rPr>
                <w:rFonts w:ascii="Calibri" w:eastAsia="Times New Roman" w:hAnsi="Calibri" w:cs="Times New Roman"/>
                <w:sz w:val="16"/>
                <w:szCs w:val="16"/>
                <w:lang w:eastAsia="pl-PL"/>
              </w:rPr>
              <w:br/>
              <w:t>15. Odnóże owada – z pyłkiem</w:t>
            </w:r>
            <w:r w:rsidRPr="00C36120">
              <w:rPr>
                <w:rFonts w:ascii="Calibri" w:eastAsia="Times New Roman" w:hAnsi="Calibri" w:cs="Times New Roman"/>
                <w:sz w:val="16"/>
                <w:szCs w:val="16"/>
                <w:lang w:eastAsia="pl-PL"/>
              </w:rPr>
              <w:br/>
              <w:t xml:space="preserve">16. Skrzydła świerszcza – aparat </w:t>
            </w:r>
            <w:proofErr w:type="spellStart"/>
            <w:r w:rsidRPr="00C36120">
              <w:rPr>
                <w:rFonts w:ascii="Calibri" w:eastAsia="Times New Roman" w:hAnsi="Calibri" w:cs="Times New Roman"/>
                <w:sz w:val="16"/>
                <w:szCs w:val="16"/>
                <w:lang w:eastAsia="pl-PL"/>
              </w:rPr>
              <w:t>strydulacyjny</w:t>
            </w:r>
            <w:proofErr w:type="spellEnd"/>
            <w:r w:rsidRPr="00C36120">
              <w:rPr>
                <w:rFonts w:ascii="Calibri" w:eastAsia="Times New Roman" w:hAnsi="Calibri" w:cs="Times New Roman"/>
                <w:sz w:val="16"/>
                <w:szCs w:val="16"/>
                <w:lang w:eastAsia="pl-PL"/>
              </w:rPr>
              <w:br/>
              <w:t>17. Skrzydło muchy domowej</w:t>
            </w:r>
            <w:r w:rsidRPr="00C36120">
              <w:rPr>
                <w:rFonts w:ascii="Calibri" w:eastAsia="Times New Roman" w:hAnsi="Calibri" w:cs="Times New Roman"/>
                <w:sz w:val="16"/>
                <w:szCs w:val="16"/>
                <w:lang w:eastAsia="pl-PL"/>
              </w:rPr>
              <w:br/>
              <w:t>18. Skrzydło motyla z łuskami</w:t>
            </w:r>
            <w:r w:rsidRPr="00C36120">
              <w:rPr>
                <w:rFonts w:ascii="Calibri" w:eastAsia="Times New Roman" w:hAnsi="Calibri" w:cs="Times New Roman"/>
                <w:sz w:val="16"/>
                <w:szCs w:val="16"/>
                <w:lang w:eastAsia="pl-PL"/>
              </w:rPr>
              <w:br/>
              <w:t>19. Czułki owadów – różne</w:t>
            </w:r>
            <w:r w:rsidRPr="00C36120">
              <w:rPr>
                <w:rFonts w:ascii="Calibri" w:eastAsia="Times New Roman" w:hAnsi="Calibri" w:cs="Times New Roman"/>
                <w:sz w:val="16"/>
                <w:szCs w:val="16"/>
                <w:lang w:eastAsia="pl-PL"/>
              </w:rPr>
              <w:br/>
              <w:t>20. Oko złożone owada</w:t>
            </w:r>
            <w:r w:rsidRPr="00C36120">
              <w:rPr>
                <w:rFonts w:ascii="Calibri" w:eastAsia="Times New Roman" w:hAnsi="Calibri" w:cs="Times New Roman"/>
                <w:sz w:val="16"/>
                <w:szCs w:val="16"/>
                <w:lang w:eastAsia="pl-PL"/>
              </w:rPr>
              <w:br/>
              <w:t xml:space="preserve">21. Oko krewetki (porównawczo), </w:t>
            </w:r>
            <w:proofErr w:type="spellStart"/>
            <w:r w:rsidRPr="00C36120">
              <w:rPr>
                <w:rFonts w:ascii="Calibri" w:eastAsia="Times New Roman" w:hAnsi="Calibri" w:cs="Times New Roman"/>
                <w:sz w:val="16"/>
                <w:szCs w:val="16"/>
                <w:lang w:eastAsia="pl-PL"/>
              </w:rPr>
              <w:t>p.pp</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22. Rogówka oka owada (fasetki)</w:t>
            </w:r>
            <w:r w:rsidRPr="00C36120">
              <w:rPr>
                <w:rFonts w:ascii="Calibri" w:eastAsia="Times New Roman" w:hAnsi="Calibri" w:cs="Times New Roman"/>
                <w:sz w:val="16"/>
                <w:szCs w:val="16"/>
                <w:lang w:eastAsia="pl-PL"/>
              </w:rPr>
              <w:br/>
              <w:t>23. Pszczoła miodna – jajnik królowej</w:t>
            </w:r>
            <w:r w:rsidRPr="00C36120">
              <w:rPr>
                <w:rFonts w:ascii="Calibri" w:eastAsia="Times New Roman" w:hAnsi="Calibri" w:cs="Times New Roman"/>
                <w:sz w:val="16"/>
                <w:szCs w:val="16"/>
                <w:lang w:eastAsia="pl-PL"/>
              </w:rPr>
              <w:br/>
              <w:t>24. Tchawka owada</w:t>
            </w:r>
            <w:r w:rsidRPr="00C36120">
              <w:rPr>
                <w:rFonts w:ascii="Calibri" w:eastAsia="Times New Roman" w:hAnsi="Calibri" w:cs="Times New Roman"/>
                <w:sz w:val="16"/>
                <w:szCs w:val="16"/>
                <w:lang w:eastAsia="pl-PL"/>
              </w:rPr>
              <w:br/>
              <w:t>25. Konik polny - cewki Malpighiego (</w:t>
            </w:r>
            <w:proofErr w:type="spellStart"/>
            <w:r w:rsidRPr="00C36120">
              <w:rPr>
                <w:rFonts w:ascii="Calibri" w:eastAsia="Times New Roman" w:hAnsi="Calibri" w:cs="Times New Roman"/>
                <w:sz w:val="16"/>
                <w:szCs w:val="16"/>
                <w:lang w:eastAsia="pl-PL"/>
              </w:rPr>
              <w:t>ukł</w:t>
            </w:r>
            <w:proofErr w:type="spellEnd"/>
            <w:r w:rsidRPr="00C36120">
              <w:rPr>
                <w:rFonts w:ascii="Calibri" w:eastAsia="Times New Roman" w:hAnsi="Calibri" w:cs="Times New Roman"/>
                <w:sz w:val="16"/>
                <w:szCs w:val="16"/>
                <w:lang w:eastAsia="pl-PL"/>
              </w:rPr>
              <w:t>. wydalniczy)</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585"/>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14</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Przystosowanie odnóży owadów do trybu życia - 7 okazów zatopionych w tworzywie</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1843"/>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W przezroczystym bloku z tworzywa sztucznego zatopionych jest 7 naturalnych okazów przedstawiających różne typy odnóży owadów:</w:t>
            </w:r>
            <w:r w:rsidRPr="00C36120">
              <w:rPr>
                <w:rFonts w:ascii="Calibri" w:eastAsia="Times New Roman" w:hAnsi="Calibri" w:cs="Times New Roman"/>
                <w:sz w:val="16"/>
                <w:szCs w:val="16"/>
                <w:lang w:eastAsia="pl-PL"/>
              </w:rPr>
              <w:br/>
              <w:t>1 – kroczne</w:t>
            </w:r>
            <w:r w:rsidRPr="00C36120">
              <w:rPr>
                <w:rFonts w:ascii="Calibri" w:eastAsia="Times New Roman" w:hAnsi="Calibri" w:cs="Times New Roman"/>
                <w:sz w:val="16"/>
                <w:szCs w:val="16"/>
                <w:lang w:eastAsia="pl-PL"/>
              </w:rPr>
              <w:br/>
              <w:t>2 – z przyssawką</w:t>
            </w:r>
            <w:r w:rsidRPr="00C36120">
              <w:rPr>
                <w:rFonts w:ascii="Calibri" w:eastAsia="Times New Roman" w:hAnsi="Calibri" w:cs="Times New Roman"/>
                <w:sz w:val="16"/>
                <w:szCs w:val="16"/>
                <w:lang w:eastAsia="pl-PL"/>
              </w:rPr>
              <w:br/>
              <w:t>3 – tylne pływne</w:t>
            </w:r>
            <w:r w:rsidRPr="00C36120">
              <w:rPr>
                <w:rFonts w:ascii="Calibri" w:eastAsia="Times New Roman" w:hAnsi="Calibri" w:cs="Times New Roman"/>
                <w:sz w:val="16"/>
                <w:szCs w:val="16"/>
                <w:lang w:eastAsia="pl-PL"/>
              </w:rPr>
              <w:br/>
              <w:t xml:space="preserve">4 – </w:t>
            </w:r>
            <w:proofErr w:type="spellStart"/>
            <w:r w:rsidRPr="00C36120">
              <w:rPr>
                <w:rFonts w:ascii="Calibri" w:eastAsia="Times New Roman" w:hAnsi="Calibri" w:cs="Times New Roman"/>
                <w:sz w:val="16"/>
                <w:szCs w:val="16"/>
                <w:lang w:eastAsia="pl-PL"/>
              </w:rPr>
              <w:t>grzebne</w:t>
            </w:r>
            <w:proofErr w:type="spellEnd"/>
            <w:r w:rsidRPr="00C36120">
              <w:rPr>
                <w:rFonts w:ascii="Calibri" w:eastAsia="Times New Roman" w:hAnsi="Calibri" w:cs="Times New Roman"/>
                <w:sz w:val="16"/>
                <w:szCs w:val="16"/>
                <w:lang w:eastAsia="pl-PL"/>
              </w:rPr>
              <w:br/>
              <w:t>5 – szczotkowate (do zbierania pyłku)</w:t>
            </w:r>
            <w:r w:rsidRPr="00C36120">
              <w:rPr>
                <w:rFonts w:ascii="Calibri" w:eastAsia="Times New Roman" w:hAnsi="Calibri" w:cs="Times New Roman"/>
                <w:sz w:val="16"/>
                <w:szCs w:val="16"/>
                <w:lang w:eastAsia="pl-PL"/>
              </w:rPr>
              <w:br/>
              <w:t>6 – skoczne</w:t>
            </w:r>
            <w:r w:rsidRPr="00C36120">
              <w:rPr>
                <w:rFonts w:ascii="Calibri" w:eastAsia="Times New Roman" w:hAnsi="Calibri" w:cs="Times New Roman"/>
                <w:sz w:val="16"/>
                <w:szCs w:val="16"/>
                <w:lang w:eastAsia="pl-PL"/>
              </w:rPr>
              <w:br/>
              <w:t>7 – chwytne</w:t>
            </w:r>
            <w:r w:rsidRPr="00C36120">
              <w:rPr>
                <w:rFonts w:ascii="Calibri" w:eastAsia="Times New Roman" w:hAnsi="Calibri" w:cs="Times New Roman"/>
                <w:sz w:val="16"/>
                <w:szCs w:val="16"/>
                <w:lang w:eastAsia="pl-PL"/>
              </w:rPr>
              <w:br/>
              <w:t>Blok opakowany w kieszeń bąbelkową i umieszczony w zamykanym tekturowym pudełku. Wymiary pomocy dydaktycznej: 8,8 x 5,8 x 1,8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585"/>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15</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Cykl życiowy motyla - bielinka kapustnika, 4 okazy zatopione w tworzywie</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1275"/>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W przezroczystym bloku z tworzywa sztucznego zatopione są 4 naturalne okazy przedstawiające etapy przeobrażenia zupełnego bielinka kapustnika:</w:t>
            </w:r>
            <w:r w:rsidRPr="00C36120">
              <w:rPr>
                <w:rFonts w:ascii="Calibri" w:eastAsia="Times New Roman" w:hAnsi="Calibri" w:cs="Times New Roman"/>
                <w:sz w:val="16"/>
                <w:szCs w:val="16"/>
                <w:lang w:eastAsia="pl-PL"/>
              </w:rPr>
              <w:br/>
              <w:t>1 – jaja</w:t>
            </w:r>
            <w:r w:rsidRPr="00C36120">
              <w:rPr>
                <w:rFonts w:ascii="Calibri" w:eastAsia="Times New Roman" w:hAnsi="Calibri" w:cs="Times New Roman"/>
                <w:sz w:val="16"/>
                <w:szCs w:val="16"/>
                <w:lang w:eastAsia="pl-PL"/>
              </w:rPr>
              <w:br/>
              <w:t>2 – larwa (gąsienica)</w:t>
            </w:r>
            <w:r w:rsidRPr="00C36120">
              <w:rPr>
                <w:rFonts w:ascii="Calibri" w:eastAsia="Times New Roman" w:hAnsi="Calibri" w:cs="Times New Roman"/>
                <w:sz w:val="16"/>
                <w:szCs w:val="16"/>
                <w:lang w:eastAsia="pl-PL"/>
              </w:rPr>
              <w:br/>
              <w:t xml:space="preserve">3 – poczwarka     </w:t>
            </w:r>
            <w:r w:rsidRPr="00C36120">
              <w:rPr>
                <w:rFonts w:ascii="Calibri" w:eastAsia="Times New Roman" w:hAnsi="Calibri" w:cs="Times New Roman"/>
                <w:sz w:val="16"/>
                <w:szCs w:val="16"/>
                <w:lang w:eastAsia="pl-PL"/>
              </w:rPr>
              <w:br/>
              <w:t>4 – owad doskonały - imago (motyl)</w:t>
            </w:r>
            <w:r w:rsidRPr="00C36120">
              <w:rPr>
                <w:rFonts w:ascii="Calibri" w:eastAsia="Times New Roman" w:hAnsi="Calibri" w:cs="Times New Roman"/>
                <w:sz w:val="16"/>
                <w:szCs w:val="16"/>
                <w:lang w:eastAsia="pl-PL"/>
              </w:rPr>
              <w:br/>
              <w:t>Blok opakowany w kieszeń bąbelkową i umieszczony w zamykanym tekturowym pudełku. Wymiary pomocy dydaktycznej: 11 x 4,3 x 2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585"/>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16</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Motyle dzienne i nocne Polski – 70 okazów, plansza z drążkami 130x90 cm</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1200"/>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Kolorowa plansza edukacyjna, laminowana i oprawiona w drewniane drążki z zawieszką, prezentująca różne rodzaje motyli dziennych i nocnych. Dodatkowym, wyróżniającym elementem tej pomocy dydaktycznej jest dodanie do planszy książeczki z opisami wszystkich przedstawionych na planszy motyli. Tylko studiować i podziwiać bogactwo form natury. Do wykorzystania w szkole, jak również w innych placówkach i ośrodkach dydaktycznych. Wymiary planszy (laminowana, oprawiona w drewniane drążki): 130x90 cm;  format książeczki A5.</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585"/>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17</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Cykl życiowy jedwabnika – wersja rozszerzona, 13 okazów zatopionych w tworzywie</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3063"/>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W przezroczystym bloku z tworzywa sztucznego zatopionych jest 13 naturalnych okazów przedstawiających etapy przeobrażenia zupełnego jedwabnika morwowego:</w:t>
            </w:r>
            <w:r w:rsidRPr="00C36120">
              <w:rPr>
                <w:rFonts w:ascii="Calibri" w:eastAsia="Times New Roman" w:hAnsi="Calibri" w:cs="Times New Roman"/>
                <w:sz w:val="16"/>
                <w:szCs w:val="16"/>
                <w:lang w:eastAsia="pl-PL"/>
              </w:rPr>
              <w:br/>
              <w:t>1 – jaja</w:t>
            </w:r>
            <w:r w:rsidRPr="00C36120">
              <w:rPr>
                <w:rFonts w:ascii="Calibri" w:eastAsia="Times New Roman" w:hAnsi="Calibri" w:cs="Times New Roman"/>
                <w:sz w:val="16"/>
                <w:szCs w:val="16"/>
                <w:lang w:eastAsia="pl-PL"/>
              </w:rPr>
              <w:br/>
              <w:t>2 – świeżo wyklute larwy (gąsienice)</w:t>
            </w:r>
            <w:r w:rsidRPr="00C36120">
              <w:rPr>
                <w:rFonts w:ascii="Calibri" w:eastAsia="Times New Roman" w:hAnsi="Calibri" w:cs="Times New Roman"/>
                <w:sz w:val="16"/>
                <w:szCs w:val="16"/>
                <w:lang w:eastAsia="pl-PL"/>
              </w:rPr>
              <w:br/>
              <w:t>3 – gąsienica po 2. linieniu</w:t>
            </w:r>
            <w:r w:rsidRPr="00C36120">
              <w:rPr>
                <w:rFonts w:ascii="Calibri" w:eastAsia="Times New Roman" w:hAnsi="Calibri" w:cs="Times New Roman"/>
                <w:sz w:val="16"/>
                <w:szCs w:val="16"/>
                <w:lang w:eastAsia="pl-PL"/>
              </w:rPr>
              <w:br/>
              <w:t>4 – gąsienica po 3. linieniu</w:t>
            </w:r>
            <w:r w:rsidRPr="00C36120">
              <w:rPr>
                <w:rFonts w:ascii="Calibri" w:eastAsia="Times New Roman" w:hAnsi="Calibri" w:cs="Times New Roman"/>
                <w:sz w:val="16"/>
                <w:szCs w:val="16"/>
                <w:lang w:eastAsia="pl-PL"/>
              </w:rPr>
              <w:br/>
              <w:t>5 – gąsienica po 4. linieniu</w:t>
            </w:r>
            <w:r w:rsidRPr="00C36120">
              <w:rPr>
                <w:rFonts w:ascii="Calibri" w:eastAsia="Times New Roman" w:hAnsi="Calibri" w:cs="Times New Roman"/>
                <w:sz w:val="16"/>
                <w:szCs w:val="16"/>
                <w:lang w:eastAsia="pl-PL"/>
              </w:rPr>
              <w:br/>
              <w:t xml:space="preserve">6-7 – gąsienica na liściu morwy     </w:t>
            </w:r>
            <w:r w:rsidRPr="00C36120">
              <w:rPr>
                <w:rFonts w:ascii="Calibri" w:eastAsia="Times New Roman" w:hAnsi="Calibri" w:cs="Times New Roman"/>
                <w:sz w:val="16"/>
                <w:szCs w:val="16"/>
                <w:lang w:eastAsia="pl-PL"/>
              </w:rPr>
              <w:br/>
              <w:t>8 – kokon (zbudowany z jednej nitki oprzędu!)</w:t>
            </w:r>
            <w:r w:rsidRPr="00C36120">
              <w:rPr>
                <w:rFonts w:ascii="Calibri" w:eastAsia="Times New Roman" w:hAnsi="Calibri" w:cs="Times New Roman"/>
                <w:sz w:val="16"/>
                <w:szCs w:val="16"/>
                <w:lang w:eastAsia="pl-PL"/>
              </w:rPr>
              <w:br/>
              <w:t>9 – poczwarka</w:t>
            </w:r>
            <w:r w:rsidRPr="00C36120">
              <w:rPr>
                <w:rFonts w:ascii="Calibri" w:eastAsia="Times New Roman" w:hAnsi="Calibri" w:cs="Times New Roman"/>
                <w:sz w:val="16"/>
                <w:szCs w:val="16"/>
                <w:lang w:eastAsia="pl-PL"/>
              </w:rPr>
              <w:br/>
              <w:t>10 – motyl, samiec (owad doskonały - imago)</w:t>
            </w:r>
            <w:r w:rsidRPr="00C36120">
              <w:rPr>
                <w:rFonts w:ascii="Calibri" w:eastAsia="Times New Roman" w:hAnsi="Calibri" w:cs="Times New Roman"/>
                <w:sz w:val="16"/>
                <w:szCs w:val="16"/>
                <w:lang w:eastAsia="pl-PL"/>
              </w:rPr>
              <w:br/>
              <w:t>11 – motyl, samica (owad doskonały - imago)</w:t>
            </w:r>
            <w:r w:rsidRPr="00C36120">
              <w:rPr>
                <w:rFonts w:ascii="Calibri" w:eastAsia="Times New Roman" w:hAnsi="Calibri" w:cs="Times New Roman"/>
                <w:sz w:val="16"/>
                <w:szCs w:val="16"/>
                <w:lang w:eastAsia="pl-PL"/>
              </w:rPr>
              <w:br/>
              <w:t>12 – jedwab</w:t>
            </w:r>
            <w:r w:rsidRPr="00C36120">
              <w:rPr>
                <w:rFonts w:ascii="Calibri" w:eastAsia="Times New Roman" w:hAnsi="Calibri" w:cs="Times New Roman"/>
                <w:sz w:val="16"/>
                <w:szCs w:val="16"/>
                <w:lang w:eastAsia="pl-PL"/>
              </w:rPr>
              <w:br/>
              <w:t>13 – tkanina jedwabna</w:t>
            </w:r>
            <w:r w:rsidRPr="00C36120">
              <w:rPr>
                <w:rFonts w:ascii="Calibri" w:eastAsia="Times New Roman" w:hAnsi="Calibri" w:cs="Times New Roman"/>
                <w:sz w:val="16"/>
                <w:szCs w:val="16"/>
                <w:lang w:eastAsia="pl-PL"/>
              </w:rPr>
              <w:br/>
              <w:t>Blok opakowany w kieszeń bąbelkową i umieszczony w zamykanym tekturowym pudełku. Wymiary pomocy dydaktycznej: 16,5 x 7,8 x 2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585"/>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18</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Cykl życiowy pszczoły miodnej i produkty pszczele - 11 okazów zatopionych w tworzywie</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1200"/>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W przezroczystym bloku z tworzywa sztucznego zatopionych jest 11 naturalnych okazów przedstawiających stadia rozwojowe pszczoły miodnej oraz produkty pszczele:</w:t>
            </w:r>
            <w:r w:rsidRPr="00C36120">
              <w:rPr>
                <w:rFonts w:ascii="Calibri" w:eastAsia="Times New Roman" w:hAnsi="Calibri" w:cs="Times New Roman"/>
                <w:sz w:val="16"/>
                <w:szCs w:val="16"/>
                <w:lang w:eastAsia="pl-PL"/>
              </w:rPr>
              <w:br/>
              <w:t>1 - Jaja;  2 - Larwa;  3 - Poczwarka;  4 - Robotnica;  5 - Truteń;  6 - Królowa;  7 - węza;  8 - komórki robotnic;  9 - komórki królowych (matek pszczelich);  10 - wosk pszczeli;  11 – miód.</w:t>
            </w:r>
            <w:r w:rsidRPr="00C36120">
              <w:rPr>
                <w:rFonts w:ascii="Calibri" w:eastAsia="Times New Roman" w:hAnsi="Calibri" w:cs="Times New Roman"/>
                <w:sz w:val="16"/>
                <w:szCs w:val="16"/>
                <w:lang w:eastAsia="pl-PL"/>
              </w:rPr>
              <w:br/>
              <w:t xml:space="preserve"> Blok opakowany w kieszeń bąbelkową i umieszczony w zamykanym tekturowym pudełku. Wymiary pomocy dydaktycznej: 14 x 6,4 x 1,8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lastRenderedPageBreak/>
              <w:t>19</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Model ryby w przekroju podłużnym</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nil"/>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425"/>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Model ryby preparowanej (widoczne trójwymiarowe organy wewnętrzne) wykonany z trwałego tworzywa sztucznego. Model 2-stronny, umieszczony na podstawie. Podstawowe wymiary pomocy: 50 x 20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nil"/>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10"/>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20</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Model żaby preparowanej</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511"/>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Model żaby preparowanej (widoczne trójwymiarowe organy wewnętrzne) wykonany z trwałego tworzywa sztucznego. Model przymocowany trwale do podstawy. Podstawowe wymiary pomocy: 30 x 40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21</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Plansza edukacyjna PŁAZY i GADY W POLSCE, 130 x 90 cm, laminowana</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6520"/>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Duża, czytelna plansza edukacyjna przedstawiająca barwne ryciny gatunków płazów i gadów występujących w Polsce, czyli 18 płazów oraz 10 gadów (w tym zaobserwowany nielicznie zaskroniec rybołów). W przypadku większości płazów, oprócz osobników dorosłych, przedstawiono również ryciny kijanek. Plansza wzbogacona została dodatkowo rycinami szkieletów żaby, jaszczurki i węża oraz zdjęciami żaby brunatnej, jaszczurki zwinki oraz zaskrońca zwyczajnego. Plansza jest laminowana i oprawiona w drążki drewniane. Wymiary planszy: 130 x 90 (H) cm.</w:t>
            </w:r>
            <w:r w:rsidRPr="00C36120">
              <w:rPr>
                <w:rFonts w:ascii="Calibri" w:eastAsia="Times New Roman" w:hAnsi="Calibri" w:cs="Times New Roman"/>
                <w:sz w:val="16"/>
                <w:szCs w:val="16"/>
                <w:lang w:eastAsia="pl-PL"/>
              </w:rPr>
              <w:br/>
              <w:t>Przedstawione na planszy płazy i gady:</w:t>
            </w:r>
            <w:r w:rsidRPr="00C36120">
              <w:rPr>
                <w:rFonts w:ascii="Calibri" w:eastAsia="Times New Roman" w:hAnsi="Calibri" w:cs="Times New Roman"/>
                <w:sz w:val="16"/>
                <w:szCs w:val="16"/>
                <w:lang w:eastAsia="pl-PL"/>
              </w:rPr>
              <w:br/>
              <w:t xml:space="preserve">– ŻABA WODNA </w:t>
            </w:r>
            <w:proofErr w:type="spellStart"/>
            <w:r w:rsidRPr="00C36120">
              <w:rPr>
                <w:rFonts w:ascii="Calibri" w:eastAsia="Times New Roman" w:hAnsi="Calibri" w:cs="Times New Roman"/>
                <w:sz w:val="16"/>
                <w:szCs w:val="16"/>
                <w:lang w:eastAsia="pl-PL"/>
              </w:rPr>
              <w:t>Pelophylax</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esculentus</w:t>
            </w:r>
            <w:proofErr w:type="spellEnd"/>
            <w:r w:rsidRPr="00C36120">
              <w:rPr>
                <w:rFonts w:ascii="Calibri" w:eastAsia="Times New Roman" w:hAnsi="Calibri" w:cs="Times New Roman"/>
                <w:sz w:val="16"/>
                <w:szCs w:val="16"/>
                <w:lang w:eastAsia="pl-PL"/>
              </w:rPr>
              <w:t xml:space="preserve"> (Rana </w:t>
            </w:r>
            <w:proofErr w:type="spellStart"/>
            <w:r w:rsidRPr="00C36120">
              <w:rPr>
                <w:rFonts w:ascii="Calibri" w:eastAsia="Times New Roman" w:hAnsi="Calibri" w:cs="Times New Roman"/>
                <w:sz w:val="16"/>
                <w:szCs w:val="16"/>
                <w:lang w:eastAsia="pl-PL"/>
              </w:rPr>
              <w:t>esculenta</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 ŻABA MOCZAROWA Rana </w:t>
            </w:r>
            <w:proofErr w:type="spellStart"/>
            <w:r w:rsidRPr="00C36120">
              <w:rPr>
                <w:rFonts w:ascii="Calibri" w:eastAsia="Times New Roman" w:hAnsi="Calibri" w:cs="Times New Roman"/>
                <w:sz w:val="16"/>
                <w:szCs w:val="16"/>
                <w:lang w:eastAsia="pl-PL"/>
              </w:rPr>
              <w:t>arvalis</w:t>
            </w:r>
            <w:proofErr w:type="spellEnd"/>
            <w:r w:rsidRPr="00C36120">
              <w:rPr>
                <w:rFonts w:ascii="Calibri" w:eastAsia="Times New Roman" w:hAnsi="Calibri" w:cs="Times New Roman"/>
                <w:sz w:val="16"/>
                <w:szCs w:val="16"/>
                <w:lang w:eastAsia="pl-PL"/>
              </w:rPr>
              <w:br/>
              <w:t xml:space="preserve">– ŻABA JEZIORKOWA </w:t>
            </w:r>
            <w:proofErr w:type="spellStart"/>
            <w:r w:rsidRPr="00C36120">
              <w:rPr>
                <w:rFonts w:ascii="Calibri" w:eastAsia="Times New Roman" w:hAnsi="Calibri" w:cs="Times New Roman"/>
                <w:sz w:val="16"/>
                <w:szCs w:val="16"/>
                <w:lang w:eastAsia="pl-PL"/>
              </w:rPr>
              <w:t>Pelophylax</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lessonae</w:t>
            </w:r>
            <w:proofErr w:type="spellEnd"/>
            <w:r w:rsidRPr="00C36120">
              <w:rPr>
                <w:rFonts w:ascii="Calibri" w:eastAsia="Times New Roman" w:hAnsi="Calibri" w:cs="Times New Roman"/>
                <w:sz w:val="16"/>
                <w:szCs w:val="16"/>
                <w:lang w:eastAsia="pl-PL"/>
              </w:rPr>
              <w:t xml:space="preserve"> (Rana </w:t>
            </w:r>
            <w:proofErr w:type="spellStart"/>
            <w:r w:rsidRPr="00C36120">
              <w:rPr>
                <w:rFonts w:ascii="Calibri" w:eastAsia="Times New Roman" w:hAnsi="Calibri" w:cs="Times New Roman"/>
                <w:sz w:val="16"/>
                <w:szCs w:val="16"/>
                <w:lang w:eastAsia="pl-PL"/>
              </w:rPr>
              <w:t>lessonae</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 ROPUCHA ZIELONA </w:t>
            </w:r>
            <w:proofErr w:type="spellStart"/>
            <w:r w:rsidRPr="00C36120">
              <w:rPr>
                <w:rFonts w:ascii="Calibri" w:eastAsia="Times New Roman" w:hAnsi="Calibri" w:cs="Times New Roman"/>
                <w:sz w:val="16"/>
                <w:szCs w:val="16"/>
                <w:lang w:eastAsia="pl-PL"/>
              </w:rPr>
              <w:t>Pseudepidalea</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viridis</w:t>
            </w:r>
            <w:proofErr w:type="spellEnd"/>
            <w:r w:rsidRPr="00C36120">
              <w:rPr>
                <w:rFonts w:ascii="Calibri" w:eastAsia="Times New Roman" w:hAnsi="Calibri" w:cs="Times New Roman"/>
                <w:sz w:val="16"/>
                <w:szCs w:val="16"/>
                <w:lang w:eastAsia="pl-PL"/>
              </w:rPr>
              <w:t xml:space="preserve"> (Bufo </w:t>
            </w:r>
            <w:proofErr w:type="spellStart"/>
            <w:r w:rsidRPr="00C36120">
              <w:rPr>
                <w:rFonts w:ascii="Calibri" w:eastAsia="Times New Roman" w:hAnsi="Calibri" w:cs="Times New Roman"/>
                <w:sz w:val="16"/>
                <w:szCs w:val="16"/>
                <w:lang w:eastAsia="pl-PL"/>
              </w:rPr>
              <w:t>viridis</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 ŻABA DALMATYŃSKA, ŻABA ZWINKA Rana </w:t>
            </w:r>
            <w:proofErr w:type="spellStart"/>
            <w:r w:rsidRPr="00C36120">
              <w:rPr>
                <w:rFonts w:ascii="Calibri" w:eastAsia="Times New Roman" w:hAnsi="Calibri" w:cs="Times New Roman"/>
                <w:sz w:val="16"/>
                <w:szCs w:val="16"/>
                <w:lang w:eastAsia="pl-PL"/>
              </w:rPr>
              <w:t>dalmatina</w:t>
            </w:r>
            <w:proofErr w:type="spellEnd"/>
            <w:r w:rsidRPr="00C36120">
              <w:rPr>
                <w:rFonts w:ascii="Calibri" w:eastAsia="Times New Roman" w:hAnsi="Calibri" w:cs="Times New Roman"/>
                <w:sz w:val="16"/>
                <w:szCs w:val="16"/>
                <w:lang w:eastAsia="pl-PL"/>
              </w:rPr>
              <w:br/>
              <w:t xml:space="preserve">– ŻABA TRAWNA Rana </w:t>
            </w:r>
            <w:proofErr w:type="spellStart"/>
            <w:r w:rsidRPr="00C36120">
              <w:rPr>
                <w:rFonts w:ascii="Calibri" w:eastAsia="Times New Roman" w:hAnsi="Calibri" w:cs="Times New Roman"/>
                <w:sz w:val="16"/>
                <w:szCs w:val="16"/>
                <w:lang w:eastAsia="pl-PL"/>
              </w:rPr>
              <w:t>temporaria</w:t>
            </w:r>
            <w:proofErr w:type="spellEnd"/>
            <w:r w:rsidRPr="00C36120">
              <w:rPr>
                <w:rFonts w:ascii="Calibri" w:eastAsia="Times New Roman" w:hAnsi="Calibri" w:cs="Times New Roman"/>
                <w:sz w:val="16"/>
                <w:szCs w:val="16"/>
                <w:lang w:eastAsia="pl-PL"/>
              </w:rPr>
              <w:br/>
              <w:t xml:space="preserve">– ŻABA ŚMIESZKA </w:t>
            </w:r>
            <w:proofErr w:type="spellStart"/>
            <w:r w:rsidRPr="00C36120">
              <w:rPr>
                <w:rFonts w:ascii="Calibri" w:eastAsia="Times New Roman" w:hAnsi="Calibri" w:cs="Times New Roman"/>
                <w:sz w:val="16"/>
                <w:szCs w:val="16"/>
                <w:lang w:eastAsia="pl-PL"/>
              </w:rPr>
              <w:t>Pelophylax</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ridibundus</w:t>
            </w:r>
            <w:proofErr w:type="spellEnd"/>
            <w:r w:rsidRPr="00C36120">
              <w:rPr>
                <w:rFonts w:ascii="Calibri" w:eastAsia="Times New Roman" w:hAnsi="Calibri" w:cs="Times New Roman"/>
                <w:sz w:val="16"/>
                <w:szCs w:val="16"/>
                <w:lang w:eastAsia="pl-PL"/>
              </w:rPr>
              <w:t xml:space="preserve"> (Rana </w:t>
            </w:r>
            <w:proofErr w:type="spellStart"/>
            <w:r w:rsidRPr="00C36120">
              <w:rPr>
                <w:rFonts w:ascii="Calibri" w:eastAsia="Times New Roman" w:hAnsi="Calibri" w:cs="Times New Roman"/>
                <w:sz w:val="16"/>
                <w:szCs w:val="16"/>
                <w:lang w:eastAsia="pl-PL"/>
              </w:rPr>
              <w:t>ridibunda</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 GRZEBIUSZKA ZIEMNA </w:t>
            </w:r>
            <w:proofErr w:type="spellStart"/>
            <w:r w:rsidRPr="00C36120">
              <w:rPr>
                <w:rFonts w:ascii="Calibri" w:eastAsia="Times New Roman" w:hAnsi="Calibri" w:cs="Times New Roman"/>
                <w:sz w:val="16"/>
                <w:szCs w:val="16"/>
                <w:lang w:eastAsia="pl-PL"/>
              </w:rPr>
              <w:t>Pelobates</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fuscus</w:t>
            </w:r>
            <w:proofErr w:type="spellEnd"/>
            <w:r w:rsidRPr="00C36120">
              <w:rPr>
                <w:rFonts w:ascii="Calibri" w:eastAsia="Times New Roman" w:hAnsi="Calibri" w:cs="Times New Roman"/>
                <w:sz w:val="16"/>
                <w:szCs w:val="16"/>
                <w:lang w:eastAsia="pl-PL"/>
              </w:rPr>
              <w:br/>
              <w:t xml:space="preserve">– WĄŻ ESKULAPA </w:t>
            </w:r>
            <w:proofErr w:type="spellStart"/>
            <w:r w:rsidRPr="00C36120">
              <w:rPr>
                <w:rFonts w:ascii="Calibri" w:eastAsia="Times New Roman" w:hAnsi="Calibri" w:cs="Times New Roman"/>
                <w:sz w:val="16"/>
                <w:szCs w:val="16"/>
                <w:lang w:eastAsia="pl-PL"/>
              </w:rPr>
              <w:t>Zamenis</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longissimus</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Elaphe</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longissima</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 ŻMIJA ZYGZAKOWATA </w:t>
            </w:r>
            <w:proofErr w:type="spellStart"/>
            <w:r w:rsidRPr="00C36120">
              <w:rPr>
                <w:rFonts w:ascii="Calibri" w:eastAsia="Times New Roman" w:hAnsi="Calibri" w:cs="Times New Roman"/>
                <w:sz w:val="16"/>
                <w:szCs w:val="16"/>
                <w:lang w:eastAsia="pl-PL"/>
              </w:rPr>
              <w:t>Vipera</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berus</w:t>
            </w:r>
            <w:proofErr w:type="spellEnd"/>
            <w:r w:rsidRPr="00C36120">
              <w:rPr>
                <w:rFonts w:ascii="Calibri" w:eastAsia="Times New Roman" w:hAnsi="Calibri" w:cs="Times New Roman"/>
                <w:sz w:val="16"/>
                <w:szCs w:val="16"/>
                <w:lang w:eastAsia="pl-PL"/>
              </w:rPr>
              <w:br/>
              <w:t xml:space="preserve">– KUMAK NIZINNY </w:t>
            </w:r>
            <w:proofErr w:type="spellStart"/>
            <w:r w:rsidRPr="00C36120">
              <w:rPr>
                <w:rFonts w:ascii="Calibri" w:eastAsia="Times New Roman" w:hAnsi="Calibri" w:cs="Times New Roman"/>
                <w:sz w:val="16"/>
                <w:szCs w:val="16"/>
                <w:lang w:eastAsia="pl-PL"/>
              </w:rPr>
              <w:t>Bombina</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bombina</w:t>
            </w:r>
            <w:proofErr w:type="spellEnd"/>
            <w:r w:rsidRPr="00C36120">
              <w:rPr>
                <w:rFonts w:ascii="Calibri" w:eastAsia="Times New Roman" w:hAnsi="Calibri" w:cs="Times New Roman"/>
                <w:sz w:val="16"/>
                <w:szCs w:val="16"/>
                <w:lang w:eastAsia="pl-PL"/>
              </w:rPr>
              <w:br/>
              <w:t xml:space="preserve">– KUMAK GÓRSKI </w:t>
            </w:r>
            <w:proofErr w:type="spellStart"/>
            <w:r w:rsidRPr="00C36120">
              <w:rPr>
                <w:rFonts w:ascii="Calibri" w:eastAsia="Times New Roman" w:hAnsi="Calibri" w:cs="Times New Roman"/>
                <w:sz w:val="16"/>
                <w:szCs w:val="16"/>
                <w:lang w:eastAsia="pl-PL"/>
              </w:rPr>
              <w:t>Bombina</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variegata</w:t>
            </w:r>
            <w:proofErr w:type="spellEnd"/>
            <w:r w:rsidRPr="00C36120">
              <w:rPr>
                <w:rFonts w:ascii="Calibri" w:eastAsia="Times New Roman" w:hAnsi="Calibri" w:cs="Times New Roman"/>
                <w:sz w:val="16"/>
                <w:szCs w:val="16"/>
                <w:lang w:eastAsia="pl-PL"/>
              </w:rPr>
              <w:br/>
              <w:t xml:space="preserve">– ZASKRONIEC ZWYCZAJNY </w:t>
            </w:r>
            <w:proofErr w:type="spellStart"/>
            <w:r w:rsidRPr="00C36120">
              <w:rPr>
                <w:rFonts w:ascii="Calibri" w:eastAsia="Times New Roman" w:hAnsi="Calibri" w:cs="Times New Roman"/>
                <w:sz w:val="16"/>
                <w:szCs w:val="16"/>
                <w:lang w:eastAsia="pl-PL"/>
              </w:rPr>
              <w:t>Natrix</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natrix</w:t>
            </w:r>
            <w:proofErr w:type="spellEnd"/>
            <w:r w:rsidRPr="00C36120">
              <w:rPr>
                <w:rFonts w:ascii="Calibri" w:eastAsia="Times New Roman" w:hAnsi="Calibri" w:cs="Times New Roman"/>
                <w:sz w:val="16"/>
                <w:szCs w:val="16"/>
                <w:lang w:eastAsia="pl-PL"/>
              </w:rPr>
              <w:br/>
              <w:t xml:space="preserve">– ROPUCHA PASKÓWKA </w:t>
            </w:r>
            <w:proofErr w:type="spellStart"/>
            <w:r w:rsidRPr="00C36120">
              <w:rPr>
                <w:rFonts w:ascii="Calibri" w:eastAsia="Times New Roman" w:hAnsi="Calibri" w:cs="Times New Roman"/>
                <w:sz w:val="16"/>
                <w:szCs w:val="16"/>
                <w:lang w:eastAsia="pl-PL"/>
              </w:rPr>
              <w:t>Epidalea</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calamita</w:t>
            </w:r>
            <w:proofErr w:type="spellEnd"/>
            <w:r w:rsidRPr="00C36120">
              <w:rPr>
                <w:rFonts w:ascii="Calibri" w:eastAsia="Times New Roman" w:hAnsi="Calibri" w:cs="Times New Roman"/>
                <w:sz w:val="16"/>
                <w:szCs w:val="16"/>
                <w:lang w:eastAsia="pl-PL"/>
              </w:rPr>
              <w:t xml:space="preserve"> (Bufo </w:t>
            </w:r>
            <w:proofErr w:type="spellStart"/>
            <w:r w:rsidRPr="00C36120">
              <w:rPr>
                <w:rFonts w:ascii="Calibri" w:eastAsia="Times New Roman" w:hAnsi="Calibri" w:cs="Times New Roman"/>
                <w:sz w:val="16"/>
                <w:szCs w:val="16"/>
                <w:lang w:eastAsia="pl-PL"/>
              </w:rPr>
              <w:t>calamita</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 TRASZKA KARPACKA </w:t>
            </w:r>
            <w:proofErr w:type="spellStart"/>
            <w:r w:rsidRPr="00C36120">
              <w:rPr>
                <w:rFonts w:ascii="Calibri" w:eastAsia="Times New Roman" w:hAnsi="Calibri" w:cs="Times New Roman"/>
                <w:sz w:val="16"/>
                <w:szCs w:val="16"/>
                <w:lang w:eastAsia="pl-PL"/>
              </w:rPr>
              <w:t>Lissotriton</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montandoni</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Triturus</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montandoni</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 ROPUCHA SZARA Bufo </w:t>
            </w:r>
            <w:proofErr w:type="spellStart"/>
            <w:r w:rsidRPr="00C36120">
              <w:rPr>
                <w:rFonts w:ascii="Calibri" w:eastAsia="Times New Roman" w:hAnsi="Calibri" w:cs="Times New Roman"/>
                <w:sz w:val="16"/>
                <w:szCs w:val="16"/>
                <w:lang w:eastAsia="pl-PL"/>
              </w:rPr>
              <w:t>bufo</w:t>
            </w:r>
            <w:proofErr w:type="spellEnd"/>
            <w:r w:rsidRPr="00C36120">
              <w:rPr>
                <w:rFonts w:ascii="Calibri" w:eastAsia="Times New Roman" w:hAnsi="Calibri" w:cs="Times New Roman"/>
                <w:sz w:val="16"/>
                <w:szCs w:val="16"/>
                <w:lang w:eastAsia="pl-PL"/>
              </w:rPr>
              <w:br/>
              <w:t xml:space="preserve">– TRASZKA GRZEBIENIASTA </w:t>
            </w:r>
            <w:proofErr w:type="spellStart"/>
            <w:r w:rsidRPr="00C36120">
              <w:rPr>
                <w:rFonts w:ascii="Calibri" w:eastAsia="Times New Roman" w:hAnsi="Calibri" w:cs="Times New Roman"/>
                <w:sz w:val="16"/>
                <w:szCs w:val="16"/>
                <w:lang w:eastAsia="pl-PL"/>
              </w:rPr>
              <w:t>Triturus</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cristatus</w:t>
            </w:r>
            <w:proofErr w:type="spellEnd"/>
            <w:r w:rsidRPr="00C36120">
              <w:rPr>
                <w:rFonts w:ascii="Calibri" w:eastAsia="Times New Roman" w:hAnsi="Calibri" w:cs="Times New Roman"/>
                <w:sz w:val="16"/>
                <w:szCs w:val="16"/>
                <w:lang w:eastAsia="pl-PL"/>
              </w:rPr>
              <w:br/>
              <w:t xml:space="preserve">– SALAMANDRA PLAMISTA Salamandra </w:t>
            </w:r>
            <w:proofErr w:type="spellStart"/>
            <w:r w:rsidRPr="00C36120">
              <w:rPr>
                <w:rFonts w:ascii="Calibri" w:eastAsia="Times New Roman" w:hAnsi="Calibri" w:cs="Times New Roman"/>
                <w:sz w:val="16"/>
                <w:szCs w:val="16"/>
                <w:lang w:eastAsia="pl-PL"/>
              </w:rPr>
              <w:t>salamandra</w:t>
            </w:r>
            <w:proofErr w:type="spellEnd"/>
            <w:r w:rsidRPr="00C36120">
              <w:rPr>
                <w:rFonts w:ascii="Calibri" w:eastAsia="Times New Roman" w:hAnsi="Calibri" w:cs="Times New Roman"/>
                <w:sz w:val="16"/>
                <w:szCs w:val="16"/>
                <w:lang w:eastAsia="pl-PL"/>
              </w:rPr>
              <w:br/>
              <w:t>– RZEKOTKA DRZEWNA Hyla arboreta</w:t>
            </w:r>
            <w:r w:rsidRPr="00C36120">
              <w:rPr>
                <w:rFonts w:ascii="Calibri" w:eastAsia="Times New Roman" w:hAnsi="Calibri" w:cs="Times New Roman"/>
                <w:sz w:val="16"/>
                <w:szCs w:val="16"/>
                <w:lang w:eastAsia="pl-PL"/>
              </w:rPr>
              <w:br/>
              <w:t xml:space="preserve">– GNIEWOSZ PLAMISTY </w:t>
            </w:r>
            <w:proofErr w:type="spellStart"/>
            <w:r w:rsidRPr="00C36120">
              <w:rPr>
                <w:rFonts w:ascii="Calibri" w:eastAsia="Times New Roman" w:hAnsi="Calibri" w:cs="Times New Roman"/>
                <w:sz w:val="16"/>
                <w:szCs w:val="16"/>
                <w:lang w:eastAsia="pl-PL"/>
              </w:rPr>
              <w:t>Coronella</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austriaca</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Elaphe</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longissima</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 ZASKRONIEC RYBOŁÓW </w:t>
            </w:r>
            <w:proofErr w:type="spellStart"/>
            <w:r w:rsidRPr="00C36120">
              <w:rPr>
                <w:rFonts w:ascii="Calibri" w:eastAsia="Times New Roman" w:hAnsi="Calibri" w:cs="Times New Roman"/>
                <w:sz w:val="16"/>
                <w:szCs w:val="16"/>
                <w:lang w:eastAsia="pl-PL"/>
              </w:rPr>
              <w:t>Natrix</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tesselata</w:t>
            </w:r>
            <w:proofErr w:type="spellEnd"/>
            <w:r w:rsidRPr="00C36120">
              <w:rPr>
                <w:rFonts w:ascii="Calibri" w:eastAsia="Times New Roman" w:hAnsi="Calibri" w:cs="Times New Roman"/>
                <w:sz w:val="16"/>
                <w:szCs w:val="16"/>
                <w:lang w:eastAsia="pl-PL"/>
              </w:rPr>
              <w:br/>
              <w:t xml:space="preserve">– PADALEC ZWYCZAJNY </w:t>
            </w:r>
            <w:proofErr w:type="spellStart"/>
            <w:r w:rsidRPr="00C36120">
              <w:rPr>
                <w:rFonts w:ascii="Calibri" w:eastAsia="Times New Roman" w:hAnsi="Calibri" w:cs="Times New Roman"/>
                <w:sz w:val="16"/>
                <w:szCs w:val="16"/>
                <w:lang w:eastAsia="pl-PL"/>
              </w:rPr>
              <w:t>Anguis</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fragilis</w:t>
            </w:r>
            <w:proofErr w:type="spellEnd"/>
            <w:r w:rsidRPr="00C36120">
              <w:rPr>
                <w:rFonts w:ascii="Calibri" w:eastAsia="Times New Roman" w:hAnsi="Calibri" w:cs="Times New Roman"/>
                <w:sz w:val="16"/>
                <w:szCs w:val="16"/>
                <w:lang w:eastAsia="pl-PL"/>
              </w:rPr>
              <w:br/>
              <w:t xml:space="preserve">– TRASZKA ZWYCZAJNA </w:t>
            </w:r>
            <w:proofErr w:type="spellStart"/>
            <w:r w:rsidRPr="00C36120">
              <w:rPr>
                <w:rFonts w:ascii="Calibri" w:eastAsia="Times New Roman" w:hAnsi="Calibri" w:cs="Times New Roman"/>
                <w:sz w:val="16"/>
                <w:szCs w:val="16"/>
                <w:lang w:eastAsia="pl-PL"/>
              </w:rPr>
              <w:t>Lissotriton</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vulgaris</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Triturus</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vulgaris</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 TRASZKA GÓRSKA </w:t>
            </w:r>
            <w:proofErr w:type="spellStart"/>
            <w:r w:rsidRPr="00C36120">
              <w:rPr>
                <w:rFonts w:ascii="Calibri" w:eastAsia="Times New Roman" w:hAnsi="Calibri" w:cs="Times New Roman"/>
                <w:sz w:val="16"/>
                <w:szCs w:val="16"/>
                <w:lang w:eastAsia="pl-PL"/>
              </w:rPr>
              <w:t>Ichthyosaura</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alpestris</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Triturus</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alpestris</w:t>
            </w:r>
            <w:proofErr w:type="spellEnd"/>
            <w:r w:rsidRPr="00C36120">
              <w:rPr>
                <w:rFonts w:ascii="Calibri" w:eastAsia="Times New Roman" w:hAnsi="Calibri" w:cs="Times New Roman"/>
                <w:sz w:val="16"/>
                <w:szCs w:val="16"/>
                <w:lang w:eastAsia="pl-PL"/>
              </w:rPr>
              <w:t>)</w:t>
            </w:r>
            <w:r w:rsidRPr="00C36120">
              <w:rPr>
                <w:rFonts w:ascii="Calibri" w:eastAsia="Times New Roman" w:hAnsi="Calibri" w:cs="Times New Roman"/>
                <w:sz w:val="16"/>
                <w:szCs w:val="16"/>
                <w:lang w:eastAsia="pl-PL"/>
              </w:rPr>
              <w:br/>
              <w:t xml:space="preserve">– JASZCZURKA ZWINKA </w:t>
            </w:r>
            <w:proofErr w:type="spellStart"/>
            <w:r w:rsidRPr="00C36120">
              <w:rPr>
                <w:rFonts w:ascii="Calibri" w:eastAsia="Times New Roman" w:hAnsi="Calibri" w:cs="Times New Roman"/>
                <w:sz w:val="16"/>
                <w:szCs w:val="16"/>
                <w:lang w:eastAsia="pl-PL"/>
              </w:rPr>
              <w:t>Lacerta</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agilis</w:t>
            </w:r>
            <w:proofErr w:type="spellEnd"/>
            <w:r w:rsidRPr="00C36120">
              <w:rPr>
                <w:rFonts w:ascii="Calibri" w:eastAsia="Times New Roman" w:hAnsi="Calibri" w:cs="Times New Roman"/>
                <w:sz w:val="16"/>
                <w:szCs w:val="16"/>
                <w:lang w:eastAsia="pl-PL"/>
              </w:rPr>
              <w:br/>
              <w:t xml:space="preserve">– JASZCZURKA ZIELONA </w:t>
            </w:r>
            <w:proofErr w:type="spellStart"/>
            <w:r w:rsidRPr="00C36120">
              <w:rPr>
                <w:rFonts w:ascii="Calibri" w:eastAsia="Times New Roman" w:hAnsi="Calibri" w:cs="Times New Roman"/>
                <w:sz w:val="16"/>
                <w:szCs w:val="16"/>
                <w:lang w:eastAsia="pl-PL"/>
              </w:rPr>
              <w:t>Lacerta</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viridis</w:t>
            </w:r>
            <w:proofErr w:type="spellEnd"/>
            <w:r w:rsidRPr="00C36120">
              <w:rPr>
                <w:rFonts w:ascii="Calibri" w:eastAsia="Times New Roman" w:hAnsi="Calibri" w:cs="Times New Roman"/>
                <w:sz w:val="16"/>
                <w:szCs w:val="16"/>
                <w:lang w:eastAsia="pl-PL"/>
              </w:rPr>
              <w:br/>
              <w:t xml:space="preserve">– JASZCZURKA ŻYWORODNA </w:t>
            </w:r>
            <w:proofErr w:type="spellStart"/>
            <w:r w:rsidRPr="00C36120">
              <w:rPr>
                <w:rFonts w:ascii="Calibri" w:eastAsia="Times New Roman" w:hAnsi="Calibri" w:cs="Times New Roman"/>
                <w:sz w:val="16"/>
                <w:szCs w:val="16"/>
                <w:lang w:eastAsia="pl-PL"/>
              </w:rPr>
              <w:t>Zootoca</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vivipara</w:t>
            </w:r>
            <w:proofErr w:type="spellEnd"/>
            <w:r w:rsidRPr="00C36120">
              <w:rPr>
                <w:rFonts w:ascii="Calibri" w:eastAsia="Times New Roman" w:hAnsi="Calibri" w:cs="Times New Roman"/>
                <w:sz w:val="16"/>
                <w:szCs w:val="16"/>
                <w:lang w:eastAsia="pl-PL"/>
              </w:rPr>
              <w:br/>
              <w:t xml:space="preserve">– ZÓŁW BŁOTNY </w:t>
            </w:r>
            <w:proofErr w:type="spellStart"/>
            <w:r w:rsidRPr="00C36120">
              <w:rPr>
                <w:rFonts w:ascii="Calibri" w:eastAsia="Times New Roman" w:hAnsi="Calibri" w:cs="Times New Roman"/>
                <w:sz w:val="16"/>
                <w:szCs w:val="16"/>
                <w:lang w:eastAsia="pl-PL"/>
              </w:rPr>
              <w:t>Emys</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orbicularis</w:t>
            </w:r>
            <w:proofErr w:type="spellEnd"/>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22</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Szkielet naturalny w tworzywie: Ropucha</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377"/>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Naturalny szkielet płaza - ropuchy, zatopiony w przezroczystym bloku z tworzywa sztucznego.</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23</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Szkielet naturalny w tworzywie: Wąż niejadowity</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358"/>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Naturalny szkielet gada - węża niejadowitego, zatopiony w przezroczystym bloku z tworzywa sztucznego.</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66FF33"/>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lastRenderedPageBreak/>
              <w:t>24</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DZIOBY PTAKÓW – przystosowania do rodzaju pokarmu i środowiska życia, plansza z drążkami 90x130 cm</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2551"/>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 xml:space="preserve">Kolorowa plansza edukacyjna, laminowana i oprawiona w drewniane drążki z zawieszką, prezentująca różne rodzaje dziobów ptaków jako wynik przystosowania do dostępnego i zdobywanego pożywienia w środowisku życia w jakim bytują. Zobaczymy więc na planszy dzioby </w:t>
            </w:r>
            <w:proofErr w:type="spellStart"/>
            <w:r w:rsidRPr="00C36120">
              <w:rPr>
                <w:rFonts w:ascii="Calibri" w:eastAsia="Times New Roman" w:hAnsi="Calibri" w:cs="Times New Roman"/>
                <w:sz w:val="16"/>
                <w:szCs w:val="16"/>
                <w:lang w:eastAsia="pl-PL"/>
              </w:rPr>
              <w:t>ziarnożerców</w:t>
            </w:r>
            <w:proofErr w:type="spellEnd"/>
            <w:r w:rsidRPr="00C36120">
              <w:rPr>
                <w:rFonts w:ascii="Calibri" w:eastAsia="Times New Roman" w:hAnsi="Calibri" w:cs="Times New Roman"/>
                <w:sz w:val="16"/>
                <w:szCs w:val="16"/>
                <w:lang w:eastAsia="pl-PL"/>
              </w:rPr>
              <w:t xml:space="preserve">, owadożerców, </w:t>
            </w:r>
            <w:proofErr w:type="spellStart"/>
            <w:r w:rsidRPr="00C36120">
              <w:rPr>
                <w:rFonts w:ascii="Calibri" w:eastAsia="Times New Roman" w:hAnsi="Calibri" w:cs="Times New Roman"/>
                <w:sz w:val="16"/>
                <w:szCs w:val="16"/>
                <w:lang w:eastAsia="pl-PL"/>
              </w:rPr>
              <w:t>owocożerców</w:t>
            </w:r>
            <w:proofErr w:type="spellEnd"/>
            <w:r w:rsidRPr="00C36120">
              <w:rPr>
                <w:rFonts w:ascii="Calibri" w:eastAsia="Times New Roman" w:hAnsi="Calibri" w:cs="Times New Roman"/>
                <w:sz w:val="16"/>
                <w:szCs w:val="16"/>
                <w:lang w:eastAsia="pl-PL"/>
              </w:rPr>
              <w:t xml:space="preserve">, </w:t>
            </w:r>
            <w:proofErr w:type="spellStart"/>
            <w:r w:rsidRPr="00C36120">
              <w:rPr>
                <w:rFonts w:ascii="Calibri" w:eastAsia="Times New Roman" w:hAnsi="Calibri" w:cs="Times New Roman"/>
                <w:sz w:val="16"/>
                <w:szCs w:val="16"/>
                <w:lang w:eastAsia="pl-PL"/>
              </w:rPr>
              <w:t>nektaropijców</w:t>
            </w:r>
            <w:proofErr w:type="spellEnd"/>
            <w:r w:rsidRPr="00C36120">
              <w:rPr>
                <w:rFonts w:ascii="Calibri" w:eastAsia="Times New Roman" w:hAnsi="Calibri" w:cs="Times New Roman"/>
                <w:sz w:val="16"/>
                <w:szCs w:val="16"/>
                <w:lang w:eastAsia="pl-PL"/>
              </w:rPr>
              <w:t>, padlinożerców, drapieżników, wszystkożerców, ale też dzioby do kucia w drewnie, łuskania szyszek, łupania twardych nasion i orzechów, dzioby filtracyjne, do przecedzania, do chwytania drobnych ryb, do łowienia ryb z powietrza, do łowienia ryb pod wodą, do drążenia w błocie i szlamie.</w:t>
            </w:r>
            <w:r w:rsidRPr="00C36120">
              <w:rPr>
                <w:rFonts w:ascii="Calibri" w:eastAsia="Times New Roman" w:hAnsi="Calibri" w:cs="Times New Roman"/>
                <w:sz w:val="16"/>
                <w:szCs w:val="16"/>
                <w:lang w:eastAsia="pl-PL"/>
              </w:rPr>
              <w:br/>
              <w:t>Ciekawym elementem tej planszy dydaktycznej jest rycina przedstawiająca ptaki przybrzeżne, ich sylwetki oraz sposób szukania i zdobywania pokarmu na terenach przybrzeżnych.</w:t>
            </w:r>
            <w:r w:rsidRPr="00C36120">
              <w:rPr>
                <w:rFonts w:ascii="Calibri" w:eastAsia="Times New Roman" w:hAnsi="Calibri" w:cs="Times New Roman"/>
                <w:sz w:val="16"/>
                <w:szCs w:val="16"/>
                <w:lang w:eastAsia="pl-PL"/>
              </w:rPr>
              <w:br/>
              <w:t>Wszystkie dzioby pokazane są w powiększeniu, a oprócz tego obok nich widoczna jest cała sylwetka ptaka z danej grupy. Razem na planszy znajduje się ponad 80 rycin przedstawiających 40 gatunków różnych ptaków.</w:t>
            </w:r>
            <w:r w:rsidRPr="00C36120">
              <w:rPr>
                <w:rFonts w:ascii="Calibri" w:eastAsia="Times New Roman" w:hAnsi="Calibri" w:cs="Times New Roman"/>
                <w:sz w:val="16"/>
                <w:szCs w:val="16"/>
                <w:lang w:eastAsia="pl-PL"/>
              </w:rPr>
              <w:br/>
              <w:t>Dodatkowym, wyróżniającym elementem jest też dodanie do planszy książeczki z opisami i zdjęciami wszystkich przedstawionych na planszy ptaków. Tylko studiować i podziwiać bogactwo form natury. Do wykorzystania w szkole, jak również w innych placówkach i ośrodkach dydaktycznych.</w:t>
            </w:r>
            <w:r w:rsidRPr="00C36120">
              <w:rPr>
                <w:rFonts w:ascii="Calibri" w:eastAsia="Times New Roman" w:hAnsi="Calibri" w:cs="Times New Roman"/>
                <w:sz w:val="16"/>
                <w:szCs w:val="16"/>
                <w:lang w:eastAsia="pl-PL"/>
              </w:rPr>
              <w:br/>
              <w:t>Wymiary planszy (laminowana, oprawiona w drewniane drążki): 90x130 cm;  format książeczki A5.</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555"/>
        </w:trPr>
        <w:tc>
          <w:tcPr>
            <w:tcW w:w="408" w:type="dxa"/>
            <w:tcBorders>
              <w:top w:val="single" w:sz="8" w:space="0" w:color="auto"/>
              <w:left w:val="single" w:sz="12" w:space="0" w:color="auto"/>
              <w:bottom w:val="single" w:sz="8" w:space="0" w:color="auto"/>
              <w:right w:val="nil"/>
            </w:tcBorders>
            <w:shd w:val="clear" w:color="000000" w:fill="B1A0C7"/>
            <w:noWrap/>
            <w:vAlign w:val="center"/>
            <w:hideMark/>
          </w:tcPr>
          <w:p w:rsidR="00DB6533" w:rsidRPr="00C36120" w:rsidRDefault="00DB6533" w:rsidP="00C36120">
            <w:pPr>
              <w:spacing w:after="0" w:line="240" w:lineRule="auto"/>
              <w:jc w:val="center"/>
              <w:rPr>
                <w:rFonts w:ascii="Calibri" w:eastAsia="Times New Roman" w:hAnsi="Calibri" w:cs="Times New Roman"/>
                <w:sz w:val="28"/>
                <w:szCs w:val="28"/>
                <w:lang w:eastAsia="pl-PL"/>
              </w:rPr>
            </w:pPr>
            <w:r w:rsidRPr="00C36120">
              <w:rPr>
                <w:rFonts w:ascii="Calibri" w:eastAsia="Times New Roman" w:hAnsi="Calibri" w:cs="Times New Roman"/>
                <w:sz w:val="28"/>
                <w:szCs w:val="28"/>
                <w:lang w:eastAsia="pl-PL"/>
              </w:rPr>
              <w:t> </w:t>
            </w:r>
          </w:p>
        </w:tc>
        <w:tc>
          <w:tcPr>
            <w:tcW w:w="10148" w:type="dxa"/>
            <w:tcBorders>
              <w:top w:val="single" w:sz="8" w:space="0" w:color="auto"/>
              <w:left w:val="nil"/>
              <w:bottom w:val="single" w:sz="8" w:space="0" w:color="auto"/>
              <w:right w:val="nil"/>
            </w:tcBorders>
            <w:shd w:val="clear" w:color="000000" w:fill="B1A0C7"/>
            <w:noWrap/>
            <w:vAlign w:val="center"/>
            <w:hideMark/>
          </w:tcPr>
          <w:p w:rsidR="00DB6533" w:rsidRPr="00C36120" w:rsidRDefault="00DB6533" w:rsidP="00C36120">
            <w:pPr>
              <w:spacing w:after="0" w:line="240" w:lineRule="auto"/>
              <w:rPr>
                <w:rFonts w:ascii="Calibri" w:eastAsia="Times New Roman" w:hAnsi="Calibri" w:cs="Times New Roman"/>
                <w:b/>
                <w:bCs/>
                <w:sz w:val="28"/>
                <w:szCs w:val="28"/>
                <w:lang w:eastAsia="pl-PL"/>
              </w:rPr>
            </w:pPr>
            <w:r w:rsidRPr="00C36120">
              <w:rPr>
                <w:rFonts w:ascii="Calibri" w:eastAsia="Times New Roman" w:hAnsi="Calibri" w:cs="Times New Roman"/>
                <w:b/>
                <w:bCs/>
                <w:sz w:val="28"/>
                <w:szCs w:val="28"/>
                <w:lang w:eastAsia="pl-PL"/>
              </w:rPr>
              <w:t>Organizm człowieka</w:t>
            </w:r>
          </w:p>
        </w:tc>
        <w:tc>
          <w:tcPr>
            <w:tcW w:w="720" w:type="dxa"/>
            <w:tcBorders>
              <w:top w:val="single" w:sz="8" w:space="0" w:color="auto"/>
              <w:left w:val="nil"/>
              <w:bottom w:val="single" w:sz="8" w:space="0" w:color="auto"/>
              <w:right w:val="nil"/>
            </w:tcBorders>
            <w:shd w:val="clear" w:color="000000" w:fill="B1A0C7"/>
            <w:noWrap/>
            <w:vAlign w:val="center"/>
            <w:hideMark/>
          </w:tcPr>
          <w:p w:rsidR="00DB6533" w:rsidRPr="00C36120" w:rsidRDefault="00DB6533" w:rsidP="00C36120">
            <w:pPr>
              <w:spacing w:after="0" w:line="240" w:lineRule="auto"/>
              <w:jc w:val="center"/>
              <w:rPr>
                <w:rFonts w:ascii="Calibri" w:eastAsia="Times New Roman" w:hAnsi="Calibri" w:cs="Times New Roman"/>
                <w:b/>
                <w:bCs/>
                <w:sz w:val="28"/>
                <w:szCs w:val="28"/>
                <w:lang w:eastAsia="pl-PL"/>
              </w:rPr>
            </w:pPr>
            <w:r w:rsidRPr="00C36120">
              <w:rPr>
                <w:rFonts w:ascii="Calibri" w:eastAsia="Times New Roman" w:hAnsi="Calibri" w:cs="Times New Roman"/>
                <w:b/>
                <w:bCs/>
                <w:sz w:val="28"/>
                <w:szCs w:val="28"/>
                <w:lang w:eastAsia="pl-PL"/>
              </w:rPr>
              <w:t> </w:t>
            </w:r>
          </w:p>
        </w:tc>
        <w:tc>
          <w:tcPr>
            <w:tcW w:w="1417" w:type="dxa"/>
            <w:tcBorders>
              <w:top w:val="single" w:sz="8" w:space="0" w:color="auto"/>
              <w:left w:val="nil"/>
              <w:bottom w:val="single" w:sz="4" w:space="0" w:color="auto"/>
              <w:right w:val="nil"/>
            </w:tcBorders>
            <w:shd w:val="clear" w:color="000000" w:fill="B1A0C7"/>
            <w:noWrap/>
            <w:vAlign w:val="center"/>
          </w:tcPr>
          <w:p w:rsidR="00DB6533" w:rsidRPr="00C36120" w:rsidRDefault="00DB6533" w:rsidP="00C36120">
            <w:pPr>
              <w:spacing w:after="0" w:line="240" w:lineRule="auto"/>
              <w:jc w:val="center"/>
              <w:rPr>
                <w:rFonts w:ascii="Calibri" w:eastAsia="Times New Roman" w:hAnsi="Calibri" w:cs="Times New Roman"/>
                <w:b/>
                <w:bCs/>
                <w:sz w:val="28"/>
                <w:szCs w:val="28"/>
                <w:lang w:eastAsia="pl-PL"/>
              </w:rPr>
            </w:pPr>
          </w:p>
        </w:tc>
        <w:tc>
          <w:tcPr>
            <w:tcW w:w="1871" w:type="dxa"/>
            <w:tcBorders>
              <w:top w:val="single" w:sz="8" w:space="0" w:color="auto"/>
              <w:left w:val="nil"/>
              <w:bottom w:val="single" w:sz="4" w:space="0" w:color="auto"/>
              <w:right w:val="single" w:sz="4" w:space="0" w:color="auto"/>
            </w:tcBorders>
            <w:shd w:val="clear" w:color="000000" w:fill="B1A0C7"/>
            <w:noWrap/>
            <w:vAlign w:val="center"/>
          </w:tcPr>
          <w:p w:rsidR="00DB6533" w:rsidRPr="00C36120" w:rsidRDefault="00DB6533" w:rsidP="00C36120">
            <w:pPr>
              <w:spacing w:after="0" w:line="240" w:lineRule="auto"/>
              <w:jc w:val="center"/>
              <w:rPr>
                <w:rFonts w:ascii="Calibri" w:eastAsia="Times New Roman" w:hAnsi="Calibri" w:cs="Times New Roman"/>
                <w:b/>
                <w:bCs/>
                <w:sz w:val="28"/>
                <w:szCs w:val="28"/>
                <w:lang w:eastAsia="pl-PL"/>
              </w:rPr>
            </w:pPr>
          </w:p>
        </w:tc>
      </w:tr>
      <w:tr w:rsidR="00DB6533" w:rsidRPr="00C36120" w:rsidTr="00023D82">
        <w:trPr>
          <w:trHeight w:val="610"/>
        </w:trPr>
        <w:tc>
          <w:tcPr>
            <w:tcW w:w="408" w:type="dxa"/>
            <w:vMerge w:val="restart"/>
            <w:tcBorders>
              <w:top w:val="single" w:sz="4" w:space="0" w:color="auto"/>
              <w:left w:val="single" w:sz="12" w:space="0" w:color="auto"/>
              <w:bottom w:val="single" w:sz="4" w:space="0" w:color="000000"/>
              <w:right w:val="single" w:sz="4" w:space="0" w:color="auto"/>
            </w:tcBorders>
            <w:shd w:val="clear" w:color="000000" w:fill="B1A0C7"/>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0148" w:type="dxa"/>
            <w:tcBorders>
              <w:top w:val="single" w:sz="4" w:space="0" w:color="auto"/>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Model blokowy skóry ludzkiej zdrowej i z oparzeniami</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680"/>
        </w:trPr>
        <w:tc>
          <w:tcPr>
            <w:tcW w:w="408" w:type="dxa"/>
            <w:vMerge/>
            <w:tcBorders>
              <w:top w:val="single" w:sz="4" w:space="0" w:color="auto"/>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Trójwymiarowy, kolorowy model anatomiczny skóry ludzkiej w kształcie prostopadłościanu (wycinek skóry wraz z uciętymi przy powierzchni skóry włosami), prezentujący po jednej stronie wygląd i budowę zdrowej skóry, a po drugiej stronie stan skóry z oparzeniami różnego stopnia. Całość na podstawie. Wymiary: 33 x 23 x 33 (H) cm.</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B1A0C7"/>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2</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Model szkieletu człowieka na stojaku, wielkość naturalna w. II</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403"/>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Szkielet człowieka (model), naturalnej wielkości, na stojaku z kółkami. Starannie wykonany z bardzo trwałego tworzywa sztucznego. Czaszkę (żuchwa ruchoma) i kończyny można odłączać. Wysokość: 170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B1A0C7"/>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3</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Modele 3 stóp ludzkich /prawidłowa, płaska, wydrążona</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708"/>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Komplet 3 kolorowych modeli stóp ludzkich: prawidłowej, płaskiej, wydrążonej. Każda stopa (model) jest naturalnej wielkości, wykonana z malowanego ręcznie tworzywa sztucznego, umieszczona na oddzielnym stojaku z podstawą. Wymiary każdego modelu: 25x13x26 cm. Bardzo przydatne przy omawianiu w szkole na lekcjach zagadnień z zakresu zdrowego i higienicznego trybu życia (edukacja prozdrowotna).</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B1A0C7"/>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4</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Układ pokarmowy człowieka – zestaw modeli na tablicy, podstawowy</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404"/>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Zestaw kolorowych modeli naturalnej wielkości przytwierdzonych do tablicy. Dobrze widoczne główne elementy układu, otwarte m.in.: żołądek, dwunastnica, jelito ślepe. Wysokość: ok. 94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B1A0C7"/>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5</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Zęby człowieka, 8x, rozkładane – zestaw 5 modeli</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504"/>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Modele 5 typów zębów człowieka, powiększone 8-krotnie w stosunku do naturalnej wielkości. Cztery modele są rozkładane na min. 2 części. Na modelach pokazano też różne stadia próchnicy. Każdy model umieszczony jest na podstawie. Wysokość: ok. 25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B1A0C7"/>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6</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Plansza: Piramida zdrowego żywienia i aktywności fizycznej dla uczniów, 90x130 cm, laminowana, z drążkami</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1402"/>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AKTUALNA, edukacyjna plansza ścienna przedstawia nową wersję piramidy zdrowego żywienia i aktywności fizycznej dla uczniów, czyli dzieci i młodzieży w wieku szkolnym. Nowa wersja została opracowana na podstawie zaleceń Instytutu Żywności i Żywienia w Warszawie ogłoszonych w 2016 roku oraz najnowszych zaleceń WHO (Światowej Organizacji Zdrowia). Oprócz więc nowych proporcji dotyczących poszczególnych grup żywnościowych, zawiera też zalecenia związane z aktywnością fizyczną. Sama piramida wzbogacona została o sympatyczne, rysunkowe zalecenia dotyczące zdrowego odżywiania oznaczonych znanymi dzieciom ikonkami-buźkami (emotikonkami) i opisem: "SIĘGAJ PO" (np. ...owoce i warzywa w naturalnej postaci; ...oleje roślinne zamiast zwierzęcych); "UNIKAJ" (np. ...produktów dosładzanych i barwionych; ...pieczywa jasnego na rzecz ciemnego; itd.).  Plansza jest duża i czytelna, laminowana i oprawiona w drewniane drążki z zawieszką. Wymiary: 90x130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B1A0C7"/>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7</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Plansza ścienna: Mikro i Makro elementy w organizmie człowieka</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697"/>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Plansza ścienna zawierające informacje dotyczące mikroelementów i makroelementów niezbędnych do funkcjonowania ludzkiego organizmu, w tym źródła ich występowania, a także skutki niedoboru.</w:t>
            </w:r>
            <w:r w:rsidRPr="00C36120">
              <w:rPr>
                <w:rFonts w:ascii="Calibri" w:eastAsia="Times New Roman" w:hAnsi="Calibri" w:cs="Times New Roman"/>
                <w:sz w:val="16"/>
                <w:szCs w:val="16"/>
                <w:lang w:eastAsia="pl-PL"/>
              </w:rPr>
              <w:br/>
              <w:t>Wymiary: 70 cm x 100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B1A0C7"/>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8</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Plansza ścienna: Witaminy w organizmie człowieka</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645"/>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Plansza ścienna zawierające informacje dotyczące witamin niezbędnych do funkcjonowania ludzkiego organizmu, w tym źródła ich występowania, a także skutki niedoboru.</w:t>
            </w:r>
            <w:r w:rsidRPr="00C36120">
              <w:rPr>
                <w:rFonts w:ascii="Calibri" w:eastAsia="Times New Roman" w:hAnsi="Calibri" w:cs="Times New Roman"/>
                <w:sz w:val="16"/>
                <w:szCs w:val="16"/>
                <w:lang w:eastAsia="pl-PL"/>
              </w:rPr>
              <w:br/>
              <w:t>Wymiary: 70 cm x 100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B1A0C7"/>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9</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Układ krążenia człowieka – model reliefowy, ogólny</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543"/>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Kolorowy, zmniejszony model reliefowy układu krążenia człowieka, przytwierdzony do tablicy. Dobrze widoczne główne elementy układu. Wysokość: ok. 100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10"/>
        </w:trPr>
        <w:tc>
          <w:tcPr>
            <w:tcW w:w="408" w:type="dxa"/>
            <w:vMerge w:val="restart"/>
            <w:tcBorders>
              <w:top w:val="nil"/>
              <w:left w:val="single" w:sz="12" w:space="0" w:color="auto"/>
              <w:bottom w:val="single" w:sz="4" w:space="0" w:color="000000"/>
              <w:right w:val="single" w:sz="4" w:space="0" w:color="auto"/>
            </w:tcBorders>
            <w:shd w:val="clear" w:color="000000" w:fill="B1A0C7"/>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10</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Model budowy serca człowieka i naczyń zmienionych chorobowo</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1575"/>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Ku przestrodze. Pomoc dydaktyczna składa się z pięciu modeli umieszczonych na podstawie i prezentuje zmiany w budowie serca i naczyń krwionośnych powstające na skutek niezdrowego trybu życia. Głównym modelem jest model serca człowieka rozkładany na dwie części, większy od rozmiarów naturalnych z pogrubionymi ścianami komór oraz zastawkami. Pozostałe cztery modele to naczynia krwionośne (tętnica wieńcowa) w przekroju poprzecznym przedstawiające postać zdrową tej tętnicy oraz postępującą arteriosklerozę, czyli postępujący proces stwardnienia naczyń krwionośnych i zwężania ich światła. Model prezentuje zmiany chorobowe w budowie serca i naczyń wskutek choroby wieńcowej, arteriosklerozy, zawału mięśnia sercowego, uszkodzoną zablokowaną tętnicę oraz przerost lewej komory serca. Modele wykonane z kolorowego tworzywa sztucznego. Wymiary całkowite: 42x30x24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10"/>
        </w:trPr>
        <w:tc>
          <w:tcPr>
            <w:tcW w:w="408" w:type="dxa"/>
            <w:vMerge w:val="restart"/>
            <w:tcBorders>
              <w:top w:val="nil"/>
              <w:left w:val="single" w:sz="12" w:space="0" w:color="auto"/>
              <w:bottom w:val="single" w:sz="4" w:space="0" w:color="000000"/>
              <w:right w:val="single" w:sz="4" w:space="0" w:color="auto"/>
            </w:tcBorders>
            <w:shd w:val="clear" w:color="000000" w:fill="B1A0C7"/>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lastRenderedPageBreak/>
              <w:t>11</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Model płuc, krtani (2-cz.) i serca, na tablicy</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480"/>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Model anatomiczny naturalnej wielkości płuc i serca ludzkiego w przekroju podłużnym oraz krtani, która jest rozkładana na dwie części. Model kolorowy, wykonany z tworzywa sztucznego, przytwierdzony do tablicy. Wymiary całkowite: 45 x 40 x 14 cm / wymiary samego modelu 38 x 37 x 14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10"/>
        </w:trPr>
        <w:tc>
          <w:tcPr>
            <w:tcW w:w="408" w:type="dxa"/>
            <w:vMerge w:val="restart"/>
            <w:tcBorders>
              <w:top w:val="nil"/>
              <w:left w:val="single" w:sz="12" w:space="0" w:color="auto"/>
              <w:bottom w:val="single" w:sz="4" w:space="0" w:color="000000"/>
              <w:right w:val="single" w:sz="4" w:space="0" w:color="auto"/>
            </w:tcBorders>
            <w:shd w:val="clear" w:color="000000" w:fill="B1A0C7"/>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12</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Model do demonstracji pracy płuc człowieka</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779"/>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Model edukacyjny demonstrujący mechanizm oddychania płucnego u człowieka. Pomoc edukacyjna składa się z przezroczystego klosza z zawieszonymi wewnątrz niego dwoma balonami umocowanymi na łączniku w kształcie odwróconej litery Y. Klosz przymocowany jest do podstawy z wmontowaną membraną z uchwytem. Wyciągając i napełniając membranę oraz ją uwalniając demonstrujemy i objaśniamy mechanizm wdechu i wydechu oraz rozszerzanie się klatki piersiowej i płuc podczas napływu powietrza do płuc.</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10"/>
        </w:trPr>
        <w:tc>
          <w:tcPr>
            <w:tcW w:w="408" w:type="dxa"/>
            <w:vMerge w:val="restart"/>
            <w:tcBorders>
              <w:top w:val="nil"/>
              <w:left w:val="single" w:sz="12" w:space="0" w:color="auto"/>
              <w:bottom w:val="single" w:sz="4" w:space="0" w:color="000000"/>
              <w:right w:val="single" w:sz="4" w:space="0" w:color="auto"/>
            </w:tcBorders>
            <w:shd w:val="clear" w:color="000000" w:fill="B1A0C7"/>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13</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Negatywne skutki palenia papierosów zestaw demonstracyjny</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1965"/>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Zestaw praktycznie demonstruje obecność i zawartość substancji smolistych i nikotyny w papierosach. Papieros (nie dołączone) zapalany jest za pomocą pompki, a spalane substancje, normalnie zaciągane przez palacza do płuc, osadzane są w modelu na okrągłych filtrach (25 sztuk w zestawie), który zmienia barwę w zależności od ilości substancji zawartych w papierosie – barwę tę można porównać z dołączoną skalą kolorystyczną. Na wyższych poziomach nauczania substancje z filtra można poddać analizie chemicznej.</w:t>
            </w:r>
            <w:r w:rsidRPr="00C36120">
              <w:rPr>
                <w:rFonts w:ascii="Calibri" w:eastAsia="Times New Roman" w:hAnsi="Calibri" w:cs="Times New Roman"/>
                <w:sz w:val="16"/>
                <w:szCs w:val="16"/>
                <w:lang w:eastAsia="pl-PL"/>
              </w:rPr>
              <w:br/>
              <w:t>Filtry zawarte w zestawie (25 szt.):</w:t>
            </w:r>
            <w:r w:rsidRPr="00C36120">
              <w:rPr>
                <w:rFonts w:ascii="Calibri" w:eastAsia="Times New Roman" w:hAnsi="Calibri" w:cs="Times New Roman"/>
                <w:sz w:val="16"/>
                <w:szCs w:val="16"/>
                <w:lang w:eastAsia="pl-PL"/>
              </w:rPr>
              <w:br/>
              <w:t>• materiał z włókna szklanego</w:t>
            </w:r>
            <w:r w:rsidRPr="00C36120">
              <w:rPr>
                <w:rFonts w:ascii="Calibri" w:eastAsia="Times New Roman" w:hAnsi="Calibri" w:cs="Times New Roman"/>
                <w:sz w:val="16"/>
                <w:szCs w:val="16"/>
                <w:lang w:eastAsia="pl-PL"/>
              </w:rPr>
              <w:br/>
              <w:t>• średnica: 7 cm;</w:t>
            </w:r>
            <w:r w:rsidRPr="00C36120">
              <w:rPr>
                <w:rFonts w:ascii="Calibri" w:eastAsia="Times New Roman" w:hAnsi="Calibri" w:cs="Times New Roman"/>
                <w:sz w:val="16"/>
                <w:szCs w:val="16"/>
                <w:lang w:eastAsia="pl-PL"/>
              </w:rPr>
              <w:br/>
              <w:t>• retencja: 1,6 µm;</w:t>
            </w:r>
            <w:r w:rsidRPr="00C36120">
              <w:rPr>
                <w:rFonts w:ascii="Calibri" w:eastAsia="Times New Roman" w:hAnsi="Calibri" w:cs="Times New Roman"/>
                <w:sz w:val="16"/>
                <w:szCs w:val="16"/>
                <w:lang w:eastAsia="pl-PL"/>
              </w:rPr>
              <w:br/>
              <w:t>• rodzaj: G6;</w:t>
            </w:r>
            <w:r w:rsidRPr="00C36120">
              <w:rPr>
                <w:rFonts w:ascii="Calibri" w:eastAsia="Times New Roman" w:hAnsi="Calibri" w:cs="Times New Roman"/>
                <w:sz w:val="16"/>
                <w:szCs w:val="16"/>
                <w:lang w:eastAsia="pl-PL"/>
              </w:rPr>
              <w:br/>
              <w:t>• grubość: 0,32 mm.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10"/>
        </w:trPr>
        <w:tc>
          <w:tcPr>
            <w:tcW w:w="408" w:type="dxa"/>
            <w:vMerge w:val="restart"/>
            <w:tcBorders>
              <w:top w:val="nil"/>
              <w:left w:val="single" w:sz="12" w:space="0" w:color="auto"/>
              <w:bottom w:val="single" w:sz="4" w:space="0" w:color="000000"/>
              <w:right w:val="single" w:sz="4" w:space="0" w:color="auto"/>
            </w:tcBorders>
            <w:shd w:val="clear" w:color="000000" w:fill="B1A0C7"/>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14</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Model układu moczowego męskiego 3D, 4-częściowy</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1014"/>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Trójwymiarowy, kolorowy model męskiego układu moczowego wykonany z tworzywa sztucznego, na podstawie. Model jest powiększony w stosunku do rozmiarów naturalnych i można go studiować z każdej strony. Widoczne nerki z nadnerczami, budowa nerki w przekroju podłużnym (po rozłożeniu), moczowody, tętnica i żyła nerkowa, gruczoł krokowy oraz pęcherz moczowy z zewnątrz i wewnątrz (po rozłożeniu) z fragmentem kości miednicy i spojeniem łonowym. Model rozkładany – zdejmowana połówka nerki oraz rozkładany na dwie połowy pęcherz z gruczołem krokowym. Wymiary całkowite: 32,5 x 22,5 x 34 (H)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10"/>
        </w:trPr>
        <w:tc>
          <w:tcPr>
            <w:tcW w:w="408" w:type="dxa"/>
            <w:vMerge w:val="restart"/>
            <w:tcBorders>
              <w:top w:val="nil"/>
              <w:left w:val="single" w:sz="12" w:space="0" w:color="auto"/>
              <w:bottom w:val="single" w:sz="4" w:space="0" w:color="000000"/>
              <w:right w:val="single" w:sz="4" w:space="0" w:color="auto"/>
            </w:tcBorders>
            <w:shd w:val="clear" w:color="000000" w:fill="B1A0C7"/>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15</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Model oka ludzkiego, 4x, 6-częściowy</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498"/>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Powiększony 4-krotnie w stosunku do naturalnych rozmiarów. Rozkładany na 6 części: błonę twardówkową (2), błonę naczyniówki oka (2), ciecz szklistą, soczewkę. Na stojaku. Wymiary: 13 x 14 x 21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10"/>
        </w:trPr>
        <w:tc>
          <w:tcPr>
            <w:tcW w:w="408" w:type="dxa"/>
            <w:vMerge w:val="restart"/>
            <w:tcBorders>
              <w:top w:val="nil"/>
              <w:left w:val="single" w:sz="12" w:space="0" w:color="auto"/>
              <w:bottom w:val="single" w:sz="4" w:space="0" w:color="000000"/>
              <w:right w:val="single" w:sz="4" w:space="0" w:color="auto"/>
            </w:tcBorders>
            <w:shd w:val="clear" w:color="000000" w:fill="B1A0C7"/>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16</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Model ucha ludzkiego, 4x, 4-cz. model podstawowy</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546"/>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Model ucha powiększony 4-krotnie w stosunku do naturalnej wielkości, z przekrojem ucha wewnętrznego – widoczne jego elementy: błona bębenkowa z młoteczkiem, kowadełko oraz błędnik. Na podstawie. Wymiary: 34 x 16 x 19 cm.</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DB6533" w:rsidRPr="00C36120" w:rsidTr="00023D82">
        <w:trPr>
          <w:trHeight w:val="610"/>
        </w:trPr>
        <w:tc>
          <w:tcPr>
            <w:tcW w:w="408" w:type="dxa"/>
            <w:vMerge w:val="restart"/>
            <w:tcBorders>
              <w:top w:val="nil"/>
              <w:left w:val="single" w:sz="12" w:space="0" w:color="auto"/>
              <w:bottom w:val="single" w:sz="4" w:space="0" w:color="000000"/>
              <w:right w:val="single" w:sz="4" w:space="0" w:color="auto"/>
            </w:tcBorders>
            <w:shd w:val="clear" w:color="000000" w:fill="B1A0C7"/>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17</w:t>
            </w:r>
          </w:p>
        </w:tc>
        <w:tc>
          <w:tcPr>
            <w:tcW w:w="10148" w:type="dxa"/>
            <w:tcBorders>
              <w:top w:val="nil"/>
              <w:left w:val="nil"/>
              <w:right w:val="single" w:sz="4" w:space="0" w:color="auto"/>
            </w:tcBorders>
            <w:shd w:val="clear" w:color="auto" w:fill="auto"/>
            <w:noWrap/>
            <w:vAlign w:val="center"/>
            <w:hideMark/>
          </w:tcPr>
          <w:p w:rsidR="00DB6533" w:rsidRPr="00C36120" w:rsidRDefault="00DB653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 xml:space="preserve">Miernik natężenia dźwięku cyfrowy 30..130 </w:t>
            </w:r>
            <w:proofErr w:type="spellStart"/>
            <w:r w:rsidRPr="00C36120">
              <w:rPr>
                <w:rFonts w:ascii="Calibri" w:eastAsia="Times New Roman" w:hAnsi="Calibri" w:cs="Times New Roman"/>
                <w:b/>
                <w:bCs/>
                <w:lang w:eastAsia="pl-PL"/>
              </w:rPr>
              <w:t>dBA</w:t>
            </w:r>
            <w:proofErr w:type="spellEnd"/>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DB6533" w:rsidRPr="00C36120" w:rsidRDefault="00DB653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6533" w:rsidRPr="00C36120" w:rsidRDefault="00DB6533" w:rsidP="00C36120">
            <w:pPr>
              <w:spacing w:after="0" w:line="240" w:lineRule="auto"/>
              <w:jc w:val="center"/>
              <w:rPr>
                <w:rFonts w:ascii="Calibri" w:eastAsia="Times New Roman" w:hAnsi="Calibri" w:cs="Times New Roman"/>
                <w:lang w:eastAsia="pl-PL"/>
              </w:rPr>
            </w:pPr>
          </w:p>
        </w:tc>
      </w:tr>
      <w:tr w:rsidR="00DB6533" w:rsidRPr="00C36120" w:rsidTr="00023D82">
        <w:trPr>
          <w:trHeight w:val="1923"/>
        </w:trPr>
        <w:tc>
          <w:tcPr>
            <w:tcW w:w="408" w:type="dxa"/>
            <w:vMerge/>
            <w:tcBorders>
              <w:top w:val="nil"/>
              <w:left w:val="single" w:sz="12" w:space="0" w:color="auto"/>
              <w:bottom w:val="single" w:sz="4" w:space="0" w:color="000000"/>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DB6533" w:rsidRPr="00C36120" w:rsidRDefault="00DB653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 xml:space="preserve">Miernik natężenia dźwięku - decybelomierz cyfrowy, z wielopoziomowym wyświetlaczem LCD (3 ½; wyświetlana cyfra: 10 mm), umożliwia szybki i łatwy pomiar natężenia dźwięku w zakresie 35...130 </w:t>
            </w:r>
            <w:proofErr w:type="spellStart"/>
            <w:r w:rsidRPr="00C36120">
              <w:rPr>
                <w:rFonts w:ascii="Calibri" w:eastAsia="Times New Roman" w:hAnsi="Calibri" w:cs="Times New Roman"/>
                <w:sz w:val="16"/>
                <w:szCs w:val="16"/>
                <w:lang w:eastAsia="pl-PL"/>
              </w:rPr>
              <w:t>dB</w:t>
            </w:r>
            <w:proofErr w:type="spellEnd"/>
            <w:r w:rsidRPr="00C36120">
              <w:rPr>
                <w:rFonts w:ascii="Calibri" w:eastAsia="Times New Roman" w:hAnsi="Calibri" w:cs="Times New Roman"/>
                <w:sz w:val="16"/>
                <w:szCs w:val="16"/>
                <w:lang w:eastAsia="pl-PL"/>
              </w:rPr>
              <w:t>(A), co oznacza pomiar dźwięku oparty na słyszalności i odczuwalności dźwięków przez ucho ludzkie (częstotliwość krzywej/filtr A odzwierciedla charakterystykę krzywej słuchu ludzkiego). Decybelomierz ma dwa tryby pomiarowe - szybki (125 ms) i wolny (1 s). Mierzy wartość min. i max. Skalibrowany fabrycznie. Szczególnie zalecany do pomiarów w miejscach nauki i pracy.</w:t>
            </w:r>
            <w:r w:rsidRPr="00C36120">
              <w:rPr>
                <w:rFonts w:ascii="Calibri" w:eastAsia="Times New Roman" w:hAnsi="Calibri" w:cs="Times New Roman"/>
                <w:sz w:val="16"/>
                <w:szCs w:val="16"/>
                <w:lang w:eastAsia="pl-PL"/>
              </w:rPr>
              <w:br/>
              <w:t>Pozostałe parametry:</w:t>
            </w:r>
            <w:r w:rsidRPr="00C36120">
              <w:rPr>
                <w:rFonts w:ascii="Calibri" w:eastAsia="Times New Roman" w:hAnsi="Calibri" w:cs="Times New Roman"/>
                <w:sz w:val="16"/>
                <w:szCs w:val="16"/>
                <w:lang w:eastAsia="pl-PL"/>
              </w:rPr>
              <w:br/>
              <w:t xml:space="preserve">Dokładność: +/- 1,5 </w:t>
            </w:r>
            <w:proofErr w:type="spellStart"/>
            <w:r w:rsidRPr="00C36120">
              <w:rPr>
                <w:rFonts w:ascii="Calibri" w:eastAsia="Times New Roman" w:hAnsi="Calibri" w:cs="Times New Roman"/>
                <w:sz w:val="16"/>
                <w:szCs w:val="16"/>
                <w:lang w:eastAsia="pl-PL"/>
              </w:rPr>
              <w:t>dB</w:t>
            </w:r>
            <w:proofErr w:type="spellEnd"/>
            <w:r w:rsidRPr="00C36120">
              <w:rPr>
                <w:rFonts w:ascii="Calibri" w:eastAsia="Times New Roman" w:hAnsi="Calibri" w:cs="Times New Roman"/>
                <w:sz w:val="16"/>
                <w:szCs w:val="16"/>
                <w:lang w:eastAsia="pl-PL"/>
              </w:rPr>
              <w:t xml:space="preserve">. Rozdzielczość 0,1 </w:t>
            </w:r>
            <w:proofErr w:type="spellStart"/>
            <w:r w:rsidRPr="00C36120">
              <w:rPr>
                <w:rFonts w:ascii="Calibri" w:eastAsia="Times New Roman" w:hAnsi="Calibri" w:cs="Times New Roman"/>
                <w:sz w:val="16"/>
                <w:szCs w:val="16"/>
                <w:lang w:eastAsia="pl-PL"/>
              </w:rPr>
              <w:t>dB</w:t>
            </w:r>
            <w:proofErr w:type="spellEnd"/>
            <w:r w:rsidRPr="00C36120">
              <w:rPr>
                <w:rFonts w:ascii="Calibri" w:eastAsia="Times New Roman" w:hAnsi="Calibri" w:cs="Times New Roman"/>
                <w:sz w:val="16"/>
                <w:szCs w:val="16"/>
                <w:lang w:eastAsia="pl-PL"/>
              </w:rPr>
              <w:t xml:space="preserve">. Częstotliwość 31,5 </w:t>
            </w:r>
            <w:proofErr w:type="spellStart"/>
            <w:r w:rsidRPr="00C36120">
              <w:rPr>
                <w:rFonts w:ascii="Calibri" w:eastAsia="Times New Roman" w:hAnsi="Calibri" w:cs="Times New Roman"/>
                <w:sz w:val="16"/>
                <w:szCs w:val="16"/>
                <w:lang w:eastAsia="pl-PL"/>
              </w:rPr>
              <w:t>Hz</w:t>
            </w:r>
            <w:proofErr w:type="spellEnd"/>
            <w:r w:rsidRPr="00C36120">
              <w:rPr>
                <w:rFonts w:ascii="Calibri" w:eastAsia="Times New Roman" w:hAnsi="Calibri" w:cs="Times New Roman"/>
                <w:sz w:val="16"/>
                <w:szCs w:val="16"/>
                <w:lang w:eastAsia="pl-PL"/>
              </w:rPr>
              <w:t xml:space="preserve">…8,5 kHz. </w:t>
            </w:r>
            <w:proofErr w:type="spellStart"/>
            <w:r w:rsidRPr="00C36120">
              <w:rPr>
                <w:rFonts w:ascii="Calibri" w:eastAsia="Times New Roman" w:hAnsi="Calibri" w:cs="Times New Roman"/>
                <w:sz w:val="16"/>
                <w:szCs w:val="16"/>
                <w:lang w:eastAsia="pl-PL"/>
              </w:rPr>
              <w:t>Autokalibracja</w:t>
            </w:r>
            <w:proofErr w:type="spellEnd"/>
            <w:r w:rsidRPr="00C36120">
              <w:rPr>
                <w:rFonts w:ascii="Calibri" w:eastAsia="Times New Roman" w:hAnsi="Calibri" w:cs="Times New Roman"/>
                <w:sz w:val="16"/>
                <w:szCs w:val="16"/>
                <w:lang w:eastAsia="pl-PL"/>
              </w:rPr>
              <w:t xml:space="preserve">: 10 s. Mikrofon ½ elektretowy. Wskaźnik niskiego poziomu baterii. Podświetlenie ekranu diodowe - włącza się automatycznie przy niskiej światłości otoczenia. Zasilany 9V baterią (dołączona). Dołączona osłona przeciwwiatrowa. Praca w temperaturze/wilgotności otoczenia: 0 - 40 st. C / 10…80% wilg. wzgl. Kompaktowa, ergonomiczna obudowa. Zgodny z normą IEC651 </w:t>
            </w:r>
            <w:proofErr w:type="spellStart"/>
            <w:r w:rsidRPr="00C36120">
              <w:rPr>
                <w:rFonts w:ascii="Calibri" w:eastAsia="Times New Roman" w:hAnsi="Calibri" w:cs="Times New Roman"/>
                <w:sz w:val="16"/>
                <w:szCs w:val="16"/>
                <w:lang w:eastAsia="pl-PL"/>
              </w:rPr>
              <w:t>Type</w:t>
            </w:r>
            <w:proofErr w:type="spellEnd"/>
            <w:r w:rsidRPr="00C36120">
              <w:rPr>
                <w:rFonts w:ascii="Calibri" w:eastAsia="Times New Roman" w:hAnsi="Calibri" w:cs="Times New Roman"/>
                <w:sz w:val="16"/>
                <w:szCs w:val="16"/>
                <w:lang w:eastAsia="pl-PL"/>
              </w:rPr>
              <w:t xml:space="preserve"> 2 oraz standardem ANSI S1.4 </w:t>
            </w:r>
            <w:proofErr w:type="spellStart"/>
            <w:r w:rsidRPr="00C36120">
              <w:rPr>
                <w:rFonts w:ascii="Calibri" w:eastAsia="Times New Roman" w:hAnsi="Calibri" w:cs="Times New Roman"/>
                <w:sz w:val="16"/>
                <w:szCs w:val="16"/>
                <w:lang w:eastAsia="pl-PL"/>
              </w:rPr>
              <w:t>Type</w:t>
            </w:r>
            <w:proofErr w:type="spellEnd"/>
            <w:r w:rsidRPr="00C36120">
              <w:rPr>
                <w:rFonts w:ascii="Calibri" w:eastAsia="Times New Roman" w:hAnsi="Calibri" w:cs="Times New Roman"/>
                <w:sz w:val="16"/>
                <w:szCs w:val="16"/>
                <w:lang w:eastAsia="pl-PL"/>
              </w:rPr>
              <w:t xml:space="preserve"> 2. Przystosowany do wkręcenia statywu (nie dołączony). Wymiary: 55 x 135 x 35 mm, waga 120 g.</w:t>
            </w:r>
          </w:p>
        </w:tc>
        <w:tc>
          <w:tcPr>
            <w:tcW w:w="720" w:type="dxa"/>
            <w:vMerge/>
            <w:tcBorders>
              <w:top w:val="nil"/>
              <w:left w:val="single" w:sz="4" w:space="0" w:color="auto"/>
              <w:bottom w:val="single" w:sz="4" w:space="0" w:color="auto"/>
              <w:right w:val="single" w:sz="4" w:space="0" w:color="auto"/>
            </w:tcBorders>
            <w:vAlign w:val="center"/>
            <w:hideMark/>
          </w:tcPr>
          <w:p w:rsidR="00DB6533" w:rsidRPr="00C36120" w:rsidRDefault="00DB6533" w:rsidP="00C36120">
            <w:pPr>
              <w:spacing w:after="0" w:line="240" w:lineRule="auto"/>
              <w:rPr>
                <w:rFonts w:ascii="Calibri" w:eastAsia="Times New Roman" w:hAnsi="Calibri" w:cs="Times New Roman"/>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DB6533" w:rsidRPr="00C36120" w:rsidRDefault="00DB6533" w:rsidP="00C36120">
            <w:pPr>
              <w:spacing w:after="0" w:line="240" w:lineRule="auto"/>
              <w:rPr>
                <w:rFonts w:ascii="Calibri" w:eastAsia="Times New Roman" w:hAnsi="Calibri" w:cs="Times New Roman"/>
                <w:lang w:eastAsia="pl-PL"/>
              </w:rPr>
            </w:pPr>
          </w:p>
        </w:tc>
      </w:tr>
      <w:tr w:rsidR="00BE7A13" w:rsidRPr="00C36120" w:rsidTr="003229CF">
        <w:trPr>
          <w:trHeight w:val="1923"/>
        </w:trPr>
        <w:tc>
          <w:tcPr>
            <w:tcW w:w="408" w:type="dxa"/>
            <w:tcBorders>
              <w:top w:val="nil"/>
              <w:left w:val="single" w:sz="12" w:space="0" w:color="auto"/>
              <w:bottom w:val="single" w:sz="4" w:space="0" w:color="000000"/>
              <w:right w:val="single" w:sz="4" w:space="0" w:color="auto"/>
            </w:tcBorders>
            <w:vAlign w:val="center"/>
          </w:tcPr>
          <w:p w:rsidR="00BE7A13" w:rsidRPr="00C36120" w:rsidRDefault="00BE7A13" w:rsidP="0013124D">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18</w:t>
            </w:r>
          </w:p>
        </w:tc>
        <w:tc>
          <w:tcPr>
            <w:tcW w:w="10148" w:type="dxa"/>
            <w:tcBorders>
              <w:top w:val="nil"/>
              <w:left w:val="nil"/>
              <w:bottom w:val="single" w:sz="4" w:space="0" w:color="auto"/>
              <w:right w:val="single" w:sz="4" w:space="0" w:color="auto"/>
            </w:tcBorders>
            <w:shd w:val="clear" w:color="auto" w:fill="auto"/>
            <w:vAlign w:val="center"/>
          </w:tcPr>
          <w:p w:rsidR="00BE7A13" w:rsidRDefault="00BE7A13" w:rsidP="0013124D">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 xml:space="preserve">Model tułowia </w:t>
            </w:r>
            <w:proofErr w:type="spellStart"/>
            <w:r w:rsidRPr="00C36120">
              <w:rPr>
                <w:rFonts w:ascii="Calibri" w:eastAsia="Times New Roman" w:hAnsi="Calibri" w:cs="Times New Roman"/>
                <w:b/>
                <w:bCs/>
                <w:lang w:eastAsia="pl-PL"/>
              </w:rPr>
              <w:t>ludzk</w:t>
            </w:r>
            <w:proofErr w:type="spellEnd"/>
            <w:r w:rsidRPr="00C36120">
              <w:rPr>
                <w:rFonts w:ascii="Calibri" w:eastAsia="Times New Roman" w:hAnsi="Calibri" w:cs="Times New Roman"/>
                <w:b/>
                <w:bCs/>
                <w:lang w:eastAsia="pl-PL"/>
              </w:rPr>
              <w:t xml:space="preserve">. z głową, 21-cz., wielkość naturalna, wymienna płeć, otwarte plecy i szyja </w:t>
            </w:r>
          </w:p>
          <w:p w:rsidR="00BE7A13" w:rsidRDefault="00BE7A13" w:rsidP="0013124D">
            <w:pPr>
              <w:spacing w:after="0" w:line="240" w:lineRule="auto"/>
              <w:rPr>
                <w:rFonts w:ascii="Calibri" w:eastAsia="Times New Roman" w:hAnsi="Calibri" w:cs="Times New Roman"/>
                <w:b/>
                <w:bCs/>
                <w:lang w:eastAsia="pl-PL"/>
              </w:rPr>
            </w:pPr>
          </w:p>
          <w:p w:rsidR="00BE7A13" w:rsidRDefault="00BE7A13" w:rsidP="0013124D">
            <w:pPr>
              <w:spacing w:after="0" w:line="240" w:lineRule="auto"/>
              <w:rPr>
                <w:rFonts w:ascii="Calibri" w:eastAsia="Times New Roman" w:hAnsi="Calibri" w:cs="Times New Roman"/>
                <w:b/>
                <w:bCs/>
                <w:lang w:eastAsia="pl-PL"/>
              </w:rPr>
            </w:pPr>
            <w:r w:rsidRPr="00BE7A13">
              <w:rPr>
                <w:rFonts w:ascii="Calibri" w:eastAsia="Times New Roman" w:hAnsi="Calibri" w:cs="Times New Roman"/>
                <w:sz w:val="16"/>
                <w:szCs w:val="16"/>
                <w:lang w:eastAsia="pl-PL"/>
              </w:rPr>
              <w:t>Model tułowia ludzkiego z głową, naturalnej wielkości, wykonany z trwałego tworzywa sztucznego, z wymiennymi elementami płci (genitalia). Widoczne wnętrze jamy nosowej i policzkowej oraz oko z nerwem i połówka mózgu. Rozkładany na 21 części. Wyjmowane m.in.: głowa, 2 połówki płuca, 2-częściowe serce, wątroba z pęcherzykiem żółciowym, 2-częściowy żołądek, jelito grube i cienkie z możliwością odkrycia wyrostka robaczkowego, część nerki oraz genitalia męskie (4 części) i genitalia żeńskie (2 części, z płodem 3-miesięcznym). Wysokość modelu: 89 cm.</w:t>
            </w:r>
          </w:p>
          <w:p w:rsidR="00BE7A13" w:rsidRPr="00C36120" w:rsidRDefault="00BE7A13" w:rsidP="0013124D">
            <w:pPr>
              <w:spacing w:after="0" w:line="240" w:lineRule="auto"/>
              <w:rPr>
                <w:rFonts w:ascii="Calibri" w:eastAsia="Times New Roman" w:hAnsi="Calibri" w:cs="Times New Roman"/>
                <w:b/>
                <w:bCs/>
                <w:lang w:eastAsia="pl-PL"/>
              </w:rPr>
            </w:pPr>
          </w:p>
        </w:tc>
        <w:tc>
          <w:tcPr>
            <w:tcW w:w="720" w:type="dxa"/>
            <w:tcBorders>
              <w:top w:val="nil"/>
              <w:left w:val="single" w:sz="4" w:space="0" w:color="auto"/>
              <w:bottom w:val="single" w:sz="4" w:space="0" w:color="auto"/>
              <w:right w:val="single" w:sz="4" w:space="0" w:color="auto"/>
            </w:tcBorders>
            <w:vAlign w:val="center"/>
          </w:tcPr>
          <w:p w:rsidR="00BE7A13" w:rsidRPr="00C36120" w:rsidRDefault="00BE7A13" w:rsidP="0013124D">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tcBorders>
              <w:top w:val="single" w:sz="4" w:space="0" w:color="auto"/>
              <w:left w:val="single" w:sz="4" w:space="0" w:color="auto"/>
              <w:bottom w:val="single" w:sz="4" w:space="0" w:color="auto"/>
              <w:right w:val="single" w:sz="4" w:space="0" w:color="auto"/>
            </w:tcBorders>
            <w:vAlign w:val="center"/>
          </w:tcPr>
          <w:p w:rsidR="00BE7A13" w:rsidRPr="00C36120" w:rsidRDefault="00BE7A13" w:rsidP="0013124D">
            <w:pPr>
              <w:spacing w:after="0" w:line="240" w:lineRule="auto"/>
              <w:jc w:val="center"/>
              <w:rPr>
                <w:rFonts w:ascii="Calibri" w:eastAsia="Times New Roman" w:hAnsi="Calibri" w:cs="Times New Roman"/>
                <w:lang w:eastAsia="pl-PL"/>
              </w:rPr>
            </w:pPr>
          </w:p>
        </w:tc>
        <w:tc>
          <w:tcPr>
            <w:tcW w:w="1871" w:type="dxa"/>
            <w:tcBorders>
              <w:top w:val="single" w:sz="4" w:space="0" w:color="auto"/>
              <w:left w:val="single" w:sz="4" w:space="0" w:color="auto"/>
              <w:bottom w:val="single" w:sz="4" w:space="0" w:color="auto"/>
              <w:right w:val="single" w:sz="4" w:space="0" w:color="auto"/>
            </w:tcBorders>
            <w:vAlign w:val="center"/>
          </w:tcPr>
          <w:p w:rsidR="00BE7A13" w:rsidRPr="00C36120" w:rsidRDefault="00BE7A13" w:rsidP="0013124D">
            <w:pPr>
              <w:spacing w:after="0" w:line="240" w:lineRule="auto"/>
              <w:jc w:val="center"/>
              <w:rPr>
                <w:rFonts w:ascii="Calibri" w:eastAsia="Times New Roman" w:hAnsi="Calibri" w:cs="Times New Roman"/>
                <w:lang w:eastAsia="pl-PL"/>
              </w:rPr>
            </w:pPr>
          </w:p>
        </w:tc>
      </w:tr>
      <w:tr w:rsidR="00BE7A13" w:rsidRPr="00C36120" w:rsidTr="00023D82">
        <w:trPr>
          <w:trHeight w:val="555"/>
        </w:trPr>
        <w:tc>
          <w:tcPr>
            <w:tcW w:w="408" w:type="dxa"/>
            <w:tcBorders>
              <w:top w:val="single" w:sz="8" w:space="0" w:color="auto"/>
              <w:left w:val="single" w:sz="12" w:space="0" w:color="auto"/>
              <w:bottom w:val="single" w:sz="8" w:space="0" w:color="auto"/>
              <w:right w:val="nil"/>
            </w:tcBorders>
            <w:shd w:val="clear" w:color="000000" w:fill="FF9933"/>
            <w:noWrap/>
            <w:vAlign w:val="center"/>
            <w:hideMark/>
          </w:tcPr>
          <w:p w:rsidR="00BE7A13" w:rsidRPr="00C36120" w:rsidRDefault="00BE7A13" w:rsidP="00C36120">
            <w:pPr>
              <w:spacing w:after="0" w:line="240" w:lineRule="auto"/>
              <w:jc w:val="center"/>
              <w:rPr>
                <w:rFonts w:ascii="Calibri" w:eastAsia="Times New Roman" w:hAnsi="Calibri" w:cs="Times New Roman"/>
                <w:sz w:val="28"/>
                <w:szCs w:val="28"/>
                <w:lang w:eastAsia="pl-PL"/>
              </w:rPr>
            </w:pPr>
            <w:r w:rsidRPr="00C36120">
              <w:rPr>
                <w:rFonts w:ascii="Calibri" w:eastAsia="Times New Roman" w:hAnsi="Calibri" w:cs="Times New Roman"/>
                <w:sz w:val="28"/>
                <w:szCs w:val="28"/>
                <w:lang w:eastAsia="pl-PL"/>
              </w:rPr>
              <w:t xml:space="preserve"> </w:t>
            </w:r>
          </w:p>
        </w:tc>
        <w:tc>
          <w:tcPr>
            <w:tcW w:w="10148" w:type="dxa"/>
            <w:tcBorders>
              <w:top w:val="single" w:sz="8" w:space="0" w:color="auto"/>
              <w:left w:val="nil"/>
              <w:bottom w:val="single" w:sz="8" w:space="0" w:color="auto"/>
              <w:right w:val="nil"/>
            </w:tcBorders>
            <w:shd w:val="clear" w:color="000000" w:fill="FF9933"/>
            <w:noWrap/>
            <w:vAlign w:val="center"/>
            <w:hideMark/>
          </w:tcPr>
          <w:p w:rsidR="00BE7A13" w:rsidRPr="00C36120" w:rsidRDefault="00BE7A13" w:rsidP="00C36120">
            <w:pPr>
              <w:spacing w:after="0" w:line="240" w:lineRule="auto"/>
              <w:rPr>
                <w:rFonts w:ascii="Calibri" w:eastAsia="Times New Roman" w:hAnsi="Calibri" w:cs="Times New Roman"/>
                <w:b/>
                <w:bCs/>
                <w:sz w:val="28"/>
                <w:szCs w:val="28"/>
                <w:lang w:eastAsia="pl-PL"/>
              </w:rPr>
            </w:pPr>
            <w:r w:rsidRPr="00C36120">
              <w:rPr>
                <w:rFonts w:ascii="Calibri" w:eastAsia="Times New Roman" w:hAnsi="Calibri" w:cs="Times New Roman"/>
                <w:b/>
                <w:bCs/>
                <w:sz w:val="28"/>
                <w:szCs w:val="28"/>
                <w:lang w:eastAsia="pl-PL"/>
              </w:rPr>
              <w:t>Genetyka</w:t>
            </w:r>
          </w:p>
        </w:tc>
        <w:tc>
          <w:tcPr>
            <w:tcW w:w="720" w:type="dxa"/>
            <w:tcBorders>
              <w:top w:val="single" w:sz="8" w:space="0" w:color="auto"/>
              <w:left w:val="nil"/>
              <w:bottom w:val="single" w:sz="8" w:space="0" w:color="auto"/>
              <w:right w:val="nil"/>
            </w:tcBorders>
            <w:shd w:val="clear" w:color="000000" w:fill="FF9933"/>
            <w:noWrap/>
            <w:vAlign w:val="center"/>
            <w:hideMark/>
          </w:tcPr>
          <w:p w:rsidR="00BE7A13" w:rsidRPr="00C36120" w:rsidRDefault="00BE7A13" w:rsidP="00C36120">
            <w:pPr>
              <w:spacing w:after="0" w:line="240" w:lineRule="auto"/>
              <w:jc w:val="center"/>
              <w:rPr>
                <w:rFonts w:ascii="Calibri" w:eastAsia="Times New Roman" w:hAnsi="Calibri" w:cs="Times New Roman"/>
                <w:b/>
                <w:bCs/>
                <w:sz w:val="28"/>
                <w:szCs w:val="28"/>
                <w:lang w:eastAsia="pl-PL"/>
              </w:rPr>
            </w:pPr>
            <w:r w:rsidRPr="00C36120">
              <w:rPr>
                <w:rFonts w:ascii="Calibri" w:eastAsia="Times New Roman" w:hAnsi="Calibri" w:cs="Times New Roman"/>
                <w:b/>
                <w:bCs/>
                <w:sz w:val="28"/>
                <w:szCs w:val="28"/>
                <w:lang w:eastAsia="pl-PL"/>
              </w:rPr>
              <w:t> </w:t>
            </w:r>
          </w:p>
        </w:tc>
        <w:tc>
          <w:tcPr>
            <w:tcW w:w="1417" w:type="dxa"/>
            <w:tcBorders>
              <w:top w:val="single" w:sz="8" w:space="0" w:color="auto"/>
              <w:left w:val="nil"/>
              <w:bottom w:val="single" w:sz="4" w:space="0" w:color="auto"/>
              <w:right w:val="nil"/>
            </w:tcBorders>
            <w:shd w:val="clear" w:color="000000" w:fill="FF9933"/>
            <w:noWrap/>
            <w:vAlign w:val="center"/>
          </w:tcPr>
          <w:p w:rsidR="00BE7A13" w:rsidRPr="00C36120" w:rsidRDefault="00BE7A13" w:rsidP="00C36120">
            <w:pPr>
              <w:spacing w:after="0" w:line="240" w:lineRule="auto"/>
              <w:jc w:val="center"/>
              <w:rPr>
                <w:rFonts w:ascii="Calibri" w:eastAsia="Times New Roman" w:hAnsi="Calibri" w:cs="Times New Roman"/>
                <w:b/>
                <w:bCs/>
                <w:sz w:val="28"/>
                <w:szCs w:val="28"/>
                <w:lang w:eastAsia="pl-PL"/>
              </w:rPr>
            </w:pPr>
          </w:p>
        </w:tc>
        <w:tc>
          <w:tcPr>
            <w:tcW w:w="1871" w:type="dxa"/>
            <w:tcBorders>
              <w:top w:val="single" w:sz="8" w:space="0" w:color="auto"/>
              <w:left w:val="nil"/>
              <w:bottom w:val="single" w:sz="4" w:space="0" w:color="auto"/>
              <w:right w:val="single" w:sz="4" w:space="0" w:color="auto"/>
            </w:tcBorders>
            <w:shd w:val="clear" w:color="000000" w:fill="FF9933"/>
            <w:noWrap/>
            <w:vAlign w:val="center"/>
          </w:tcPr>
          <w:p w:rsidR="00BE7A13" w:rsidRPr="00C36120" w:rsidRDefault="00BE7A13" w:rsidP="00C36120">
            <w:pPr>
              <w:spacing w:after="0" w:line="240" w:lineRule="auto"/>
              <w:jc w:val="center"/>
              <w:rPr>
                <w:rFonts w:ascii="Calibri" w:eastAsia="Times New Roman" w:hAnsi="Calibri" w:cs="Times New Roman"/>
                <w:b/>
                <w:bCs/>
                <w:sz w:val="28"/>
                <w:szCs w:val="28"/>
                <w:lang w:eastAsia="pl-PL"/>
              </w:rPr>
            </w:pPr>
          </w:p>
        </w:tc>
      </w:tr>
      <w:tr w:rsidR="00BE7A13" w:rsidRPr="00C36120" w:rsidTr="00023D82">
        <w:trPr>
          <w:trHeight w:val="610"/>
        </w:trPr>
        <w:tc>
          <w:tcPr>
            <w:tcW w:w="408" w:type="dxa"/>
            <w:vMerge w:val="restart"/>
            <w:tcBorders>
              <w:top w:val="single" w:sz="4" w:space="0" w:color="auto"/>
              <w:left w:val="single" w:sz="12" w:space="0" w:color="auto"/>
              <w:bottom w:val="single" w:sz="4" w:space="0" w:color="000000"/>
              <w:right w:val="single" w:sz="4" w:space="0" w:color="auto"/>
            </w:tcBorders>
            <w:shd w:val="clear" w:color="000000" w:fill="FF9933"/>
            <w:noWrap/>
            <w:vAlign w:val="center"/>
            <w:hideMark/>
          </w:tcPr>
          <w:p w:rsidR="00BE7A13" w:rsidRPr="00C36120" w:rsidRDefault="00BE7A1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0148" w:type="dxa"/>
            <w:tcBorders>
              <w:top w:val="single" w:sz="4" w:space="0" w:color="auto"/>
              <w:left w:val="nil"/>
              <w:right w:val="single" w:sz="4" w:space="0" w:color="auto"/>
            </w:tcBorders>
            <w:shd w:val="clear" w:color="auto" w:fill="auto"/>
            <w:noWrap/>
            <w:vAlign w:val="center"/>
            <w:hideMark/>
          </w:tcPr>
          <w:p w:rsidR="00BE7A13" w:rsidRPr="00C36120" w:rsidRDefault="00BE7A1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Model DNA - duży (2 skręty helisy, h=45 cm)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BE7A13" w:rsidRPr="00C36120" w:rsidRDefault="00BE7A1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E7A13" w:rsidRPr="00C36120" w:rsidRDefault="00BE7A1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BE7A13" w:rsidRPr="00C36120" w:rsidRDefault="00BE7A13" w:rsidP="00C36120">
            <w:pPr>
              <w:spacing w:after="0" w:line="240" w:lineRule="auto"/>
              <w:jc w:val="center"/>
              <w:rPr>
                <w:rFonts w:ascii="Calibri" w:eastAsia="Times New Roman" w:hAnsi="Calibri" w:cs="Times New Roman"/>
                <w:lang w:eastAsia="pl-PL"/>
              </w:rPr>
            </w:pPr>
          </w:p>
        </w:tc>
      </w:tr>
      <w:tr w:rsidR="00BE7A13" w:rsidRPr="00C36120" w:rsidTr="00023D82">
        <w:trPr>
          <w:trHeight w:val="616"/>
        </w:trPr>
        <w:tc>
          <w:tcPr>
            <w:tcW w:w="408" w:type="dxa"/>
            <w:vMerge/>
            <w:tcBorders>
              <w:top w:val="single" w:sz="4" w:space="0" w:color="auto"/>
              <w:left w:val="single" w:sz="12" w:space="0" w:color="auto"/>
              <w:bottom w:val="single" w:sz="4" w:space="0" w:color="000000"/>
              <w:right w:val="single" w:sz="4" w:space="0" w:color="auto"/>
            </w:tcBorders>
            <w:vAlign w:val="center"/>
            <w:hideMark/>
          </w:tcPr>
          <w:p w:rsidR="00BE7A13" w:rsidRPr="00C36120" w:rsidRDefault="00BE7A1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BE7A13" w:rsidRPr="00C36120" w:rsidRDefault="00BE7A1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Czytelny, kolorowy model helisy DNA składający się z 22 par nukleotydów, czyli prezentujący czytelnie 2 skręty helisy. Model samosprawdzalny - nie można błędnie połączyć zasad (np. tyminy z guaniną). Model wykonany z b. trwałego tworzywa sztucznego, na podstawie. Wysokość: 45 cm. Model można składać i rozkładać, co umożliwia m.in. demonstrację procesu replikacji DNA.</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BE7A13" w:rsidRPr="00C36120" w:rsidRDefault="00BE7A13" w:rsidP="00C36120">
            <w:pPr>
              <w:spacing w:after="0" w:line="240" w:lineRule="auto"/>
              <w:rPr>
                <w:rFonts w:ascii="Calibri" w:eastAsia="Times New Roman" w:hAnsi="Calibri" w:cs="Times New Roman"/>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E7A13" w:rsidRPr="00C36120" w:rsidRDefault="00BE7A1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BE7A13" w:rsidRPr="00C36120" w:rsidRDefault="00BE7A13" w:rsidP="00C36120">
            <w:pPr>
              <w:spacing w:after="0" w:line="240" w:lineRule="auto"/>
              <w:rPr>
                <w:rFonts w:ascii="Calibri" w:eastAsia="Times New Roman" w:hAnsi="Calibri" w:cs="Times New Roman"/>
                <w:lang w:eastAsia="pl-PL"/>
              </w:rPr>
            </w:pPr>
          </w:p>
        </w:tc>
      </w:tr>
      <w:tr w:rsidR="00BE7A1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FF9933"/>
            <w:noWrap/>
            <w:vAlign w:val="center"/>
            <w:hideMark/>
          </w:tcPr>
          <w:p w:rsidR="00BE7A13" w:rsidRPr="00C36120" w:rsidRDefault="00BE7A1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w:t>
            </w:r>
          </w:p>
        </w:tc>
        <w:tc>
          <w:tcPr>
            <w:tcW w:w="10148" w:type="dxa"/>
            <w:tcBorders>
              <w:top w:val="nil"/>
              <w:left w:val="nil"/>
              <w:right w:val="single" w:sz="4" w:space="0" w:color="auto"/>
            </w:tcBorders>
            <w:shd w:val="clear" w:color="auto" w:fill="auto"/>
            <w:noWrap/>
            <w:vAlign w:val="center"/>
            <w:hideMark/>
          </w:tcPr>
          <w:p w:rsidR="00BE7A13" w:rsidRPr="00C36120" w:rsidRDefault="00BE7A1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Mitoza – 10 modeli na tablicy</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E7A13" w:rsidRPr="00C36120" w:rsidRDefault="00BE7A1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E7A13" w:rsidRPr="00C36120" w:rsidRDefault="00BE7A1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BE7A13" w:rsidRPr="00C36120" w:rsidRDefault="00BE7A13" w:rsidP="00C36120">
            <w:pPr>
              <w:spacing w:after="0" w:line="240" w:lineRule="auto"/>
              <w:jc w:val="center"/>
              <w:rPr>
                <w:rFonts w:ascii="Calibri" w:eastAsia="Times New Roman" w:hAnsi="Calibri" w:cs="Times New Roman"/>
                <w:lang w:eastAsia="pl-PL"/>
              </w:rPr>
            </w:pPr>
          </w:p>
        </w:tc>
      </w:tr>
      <w:tr w:rsidR="00BE7A13" w:rsidRPr="00C36120" w:rsidTr="00023D82">
        <w:trPr>
          <w:trHeight w:val="992"/>
        </w:trPr>
        <w:tc>
          <w:tcPr>
            <w:tcW w:w="408" w:type="dxa"/>
            <w:vMerge/>
            <w:tcBorders>
              <w:top w:val="nil"/>
              <w:left w:val="single" w:sz="12" w:space="0" w:color="auto"/>
              <w:bottom w:val="single" w:sz="4" w:space="0" w:color="000000"/>
              <w:right w:val="single" w:sz="4" w:space="0" w:color="auto"/>
            </w:tcBorders>
            <w:vAlign w:val="center"/>
            <w:hideMark/>
          </w:tcPr>
          <w:p w:rsidR="00BE7A13" w:rsidRPr="00C36120" w:rsidRDefault="00BE7A1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BE7A13" w:rsidRPr="00C36120" w:rsidRDefault="00BE7A1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Pomoc dydaktyczna w postaci 10 kolorowych modeli wykonanych z tworzywa sztucznego, przytwierdzonych do tablicy i prezentujących 10 części cyklu komórkowego zakończonego podziałem mitotycznym komórki roślinnej, począwszy od interfazy, poprzez dwa etapy profazy, metafazę, 3 etapy anafazy, dwa etapy telofazy, aż po widok dwóch diploidalnych komórek potomnych powstałych w wyniku mitozy. Każdy model ma wysokość 11 cm. Na modelach widoczne i oznaczone indeksami są: chromosomy, jądro, jąderko, cytoplazma, błona jądrowa, centromery, chromatydy, wrzeciono. Wymiary całkowite tablicy: 44 x 40 x 8 cm.</w:t>
            </w:r>
          </w:p>
        </w:tc>
        <w:tc>
          <w:tcPr>
            <w:tcW w:w="720" w:type="dxa"/>
            <w:vMerge/>
            <w:tcBorders>
              <w:top w:val="nil"/>
              <w:left w:val="single" w:sz="4" w:space="0" w:color="auto"/>
              <w:bottom w:val="single" w:sz="4" w:space="0" w:color="auto"/>
              <w:right w:val="single" w:sz="4" w:space="0" w:color="auto"/>
            </w:tcBorders>
            <w:vAlign w:val="center"/>
            <w:hideMark/>
          </w:tcPr>
          <w:p w:rsidR="00BE7A13" w:rsidRPr="00C36120" w:rsidRDefault="00BE7A1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BE7A13" w:rsidRPr="00C36120" w:rsidRDefault="00BE7A1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BE7A13" w:rsidRPr="00C36120" w:rsidRDefault="00BE7A13" w:rsidP="00C36120">
            <w:pPr>
              <w:spacing w:after="0" w:line="240" w:lineRule="auto"/>
              <w:rPr>
                <w:rFonts w:ascii="Calibri" w:eastAsia="Times New Roman" w:hAnsi="Calibri" w:cs="Times New Roman"/>
                <w:lang w:eastAsia="pl-PL"/>
              </w:rPr>
            </w:pPr>
          </w:p>
        </w:tc>
      </w:tr>
      <w:tr w:rsidR="00BE7A13" w:rsidRPr="00C36120" w:rsidTr="00023D82">
        <w:trPr>
          <w:trHeight w:val="610"/>
        </w:trPr>
        <w:tc>
          <w:tcPr>
            <w:tcW w:w="408" w:type="dxa"/>
            <w:vMerge w:val="restart"/>
            <w:tcBorders>
              <w:top w:val="nil"/>
              <w:left w:val="single" w:sz="12" w:space="0" w:color="auto"/>
              <w:bottom w:val="single" w:sz="4" w:space="0" w:color="000000"/>
              <w:right w:val="single" w:sz="4" w:space="0" w:color="auto"/>
            </w:tcBorders>
            <w:shd w:val="clear" w:color="000000" w:fill="FF9933"/>
            <w:noWrap/>
            <w:vAlign w:val="center"/>
            <w:hideMark/>
          </w:tcPr>
          <w:p w:rsidR="00BE7A13" w:rsidRPr="00C36120" w:rsidRDefault="00BE7A1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lastRenderedPageBreak/>
              <w:t>3</w:t>
            </w:r>
          </w:p>
        </w:tc>
        <w:tc>
          <w:tcPr>
            <w:tcW w:w="10148" w:type="dxa"/>
            <w:tcBorders>
              <w:top w:val="nil"/>
              <w:left w:val="nil"/>
              <w:right w:val="single" w:sz="4" w:space="0" w:color="auto"/>
            </w:tcBorders>
            <w:shd w:val="clear" w:color="auto" w:fill="auto"/>
            <w:noWrap/>
            <w:vAlign w:val="center"/>
            <w:hideMark/>
          </w:tcPr>
          <w:p w:rsidR="00BE7A13" w:rsidRPr="00C36120" w:rsidRDefault="00BE7A1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Mejoza - 16 modeli na tablicy</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E7A13" w:rsidRPr="00C36120" w:rsidRDefault="00BE7A1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E7A13" w:rsidRPr="00C36120" w:rsidRDefault="00BE7A13" w:rsidP="00C36120">
            <w:pPr>
              <w:spacing w:after="0" w:line="240" w:lineRule="auto"/>
              <w:jc w:val="center"/>
              <w:rPr>
                <w:rFonts w:ascii="Calibri" w:eastAsia="Times New Roman" w:hAnsi="Calibri" w:cs="Times New Roman"/>
                <w:lang w:eastAsia="pl-PL"/>
              </w:rPr>
            </w:pP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E7A13" w:rsidRPr="00C36120" w:rsidRDefault="00BE7A13" w:rsidP="00C36120">
            <w:pPr>
              <w:spacing w:after="0" w:line="240" w:lineRule="auto"/>
              <w:jc w:val="center"/>
              <w:rPr>
                <w:rFonts w:ascii="Calibri" w:eastAsia="Times New Roman" w:hAnsi="Calibri" w:cs="Times New Roman"/>
                <w:lang w:eastAsia="pl-PL"/>
              </w:rPr>
            </w:pPr>
          </w:p>
        </w:tc>
      </w:tr>
      <w:tr w:rsidR="00BE7A13" w:rsidRPr="00C36120" w:rsidTr="00023D82">
        <w:trPr>
          <w:trHeight w:val="1140"/>
        </w:trPr>
        <w:tc>
          <w:tcPr>
            <w:tcW w:w="408" w:type="dxa"/>
            <w:vMerge/>
            <w:tcBorders>
              <w:top w:val="nil"/>
              <w:left w:val="single" w:sz="12" w:space="0" w:color="auto"/>
              <w:bottom w:val="single" w:sz="4" w:space="0" w:color="000000"/>
              <w:right w:val="single" w:sz="4" w:space="0" w:color="auto"/>
            </w:tcBorders>
            <w:vAlign w:val="center"/>
            <w:hideMark/>
          </w:tcPr>
          <w:p w:rsidR="00BE7A13" w:rsidRPr="00C36120" w:rsidRDefault="00BE7A1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BE7A13" w:rsidRPr="00C36120" w:rsidRDefault="00BE7A1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 xml:space="preserve">Pomoc dydaktyczna w postaci 16 kolorowych modeli wykonanych z tworzywa sztucznego, przytwierdzonych do tablicy i prezentujących 16 części cyklu komórkowego zakończonego podziałem </w:t>
            </w:r>
            <w:proofErr w:type="spellStart"/>
            <w:r w:rsidRPr="00C36120">
              <w:rPr>
                <w:rFonts w:ascii="Calibri" w:eastAsia="Times New Roman" w:hAnsi="Calibri" w:cs="Times New Roman"/>
                <w:sz w:val="16"/>
                <w:szCs w:val="16"/>
                <w:lang w:eastAsia="pl-PL"/>
              </w:rPr>
              <w:t>mejotycznym</w:t>
            </w:r>
            <w:proofErr w:type="spellEnd"/>
            <w:r w:rsidRPr="00C36120">
              <w:rPr>
                <w:rFonts w:ascii="Calibri" w:eastAsia="Times New Roman" w:hAnsi="Calibri" w:cs="Times New Roman"/>
                <w:sz w:val="16"/>
                <w:szCs w:val="16"/>
                <w:lang w:eastAsia="pl-PL"/>
              </w:rPr>
              <w:t xml:space="preserve"> komórki roślinnej, począwszy od interfazy, poprzez profazę, metafazę, anafazę i telofazę mejozy I (podział </w:t>
            </w:r>
            <w:proofErr w:type="spellStart"/>
            <w:r w:rsidRPr="00C36120">
              <w:rPr>
                <w:rFonts w:ascii="Calibri" w:eastAsia="Times New Roman" w:hAnsi="Calibri" w:cs="Times New Roman"/>
                <w:sz w:val="16"/>
                <w:szCs w:val="16"/>
                <w:lang w:eastAsia="pl-PL"/>
              </w:rPr>
              <w:t>mejotyczny</w:t>
            </w:r>
            <w:proofErr w:type="spellEnd"/>
            <w:r w:rsidRPr="00C36120">
              <w:rPr>
                <w:rFonts w:ascii="Calibri" w:eastAsia="Times New Roman" w:hAnsi="Calibri" w:cs="Times New Roman"/>
                <w:sz w:val="16"/>
                <w:szCs w:val="16"/>
                <w:lang w:eastAsia="pl-PL"/>
              </w:rPr>
              <w:t xml:space="preserve"> redukcyjny) oraz mejozy II, aż po widok czterech haploidalnych komórek potomnych powstałych w wyniku całego cyklu. Każdy model ma wysokość 11 cm. Na modelach widoczne i oznaczone indeksami są: chromosomy, jądro, jąderko, cytoplazma, błona jądrowa, centromery, chromatydy, włókienka, wrzeciono. Wymiary całkowite tablicy: 60 x 40 x 8 cm.</w:t>
            </w:r>
          </w:p>
        </w:tc>
        <w:tc>
          <w:tcPr>
            <w:tcW w:w="720" w:type="dxa"/>
            <w:vMerge/>
            <w:tcBorders>
              <w:top w:val="nil"/>
              <w:left w:val="single" w:sz="4" w:space="0" w:color="auto"/>
              <w:bottom w:val="single" w:sz="4" w:space="0" w:color="auto"/>
              <w:right w:val="single" w:sz="4" w:space="0" w:color="auto"/>
            </w:tcBorders>
            <w:vAlign w:val="center"/>
            <w:hideMark/>
          </w:tcPr>
          <w:p w:rsidR="00BE7A13" w:rsidRPr="00C36120" w:rsidRDefault="00BE7A1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BE7A13" w:rsidRPr="00C36120" w:rsidRDefault="00BE7A1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BE7A13" w:rsidRPr="00C36120" w:rsidRDefault="00BE7A13" w:rsidP="00C36120">
            <w:pPr>
              <w:spacing w:after="0" w:line="240" w:lineRule="auto"/>
              <w:rPr>
                <w:rFonts w:ascii="Calibri" w:eastAsia="Times New Roman" w:hAnsi="Calibri" w:cs="Times New Roman"/>
                <w:lang w:eastAsia="pl-PL"/>
              </w:rPr>
            </w:pPr>
          </w:p>
        </w:tc>
      </w:tr>
      <w:tr w:rsidR="00BE7A13" w:rsidRPr="00C36120" w:rsidTr="00023D82">
        <w:trPr>
          <w:trHeight w:val="390"/>
        </w:trPr>
        <w:tc>
          <w:tcPr>
            <w:tcW w:w="408" w:type="dxa"/>
            <w:tcBorders>
              <w:top w:val="single" w:sz="8" w:space="0" w:color="auto"/>
              <w:left w:val="single" w:sz="12" w:space="0" w:color="auto"/>
              <w:bottom w:val="single" w:sz="8" w:space="0" w:color="auto"/>
              <w:right w:val="nil"/>
            </w:tcBorders>
            <w:shd w:val="clear" w:color="000000" w:fill="FFFF00"/>
            <w:noWrap/>
            <w:vAlign w:val="center"/>
            <w:hideMark/>
          </w:tcPr>
          <w:p w:rsidR="00BE7A13" w:rsidRPr="00C36120" w:rsidRDefault="00BE7A13" w:rsidP="00C36120">
            <w:pPr>
              <w:spacing w:after="0" w:line="240" w:lineRule="auto"/>
              <w:jc w:val="center"/>
              <w:rPr>
                <w:rFonts w:ascii="Calibri" w:eastAsia="Times New Roman" w:hAnsi="Calibri" w:cs="Times New Roman"/>
                <w:sz w:val="28"/>
                <w:szCs w:val="28"/>
                <w:lang w:eastAsia="pl-PL"/>
              </w:rPr>
            </w:pPr>
            <w:r w:rsidRPr="00C36120">
              <w:rPr>
                <w:rFonts w:ascii="Calibri" w:eastAsia="Times New Roman" w:hAnsi="Calibri" w:cs="Times New Roman"/>
                <w:sz w:val="28"/>
                <w:szCs w:val="28"/>
                <w:lang w:eastAsia="pl-PL"/>
              </w:rPr>
              <w:t xml:space="preserve"> </w:t>
            </w:r>
          </w:p>
        </w:tc>
        <w:tc>
          <w:tcPr>
            <w:tcW w:w="10148" w:type="dxa"/>
            <w:tcBorders>
              <w:top w:val="single" w:sz="8" w:space="0" w:color="auto"/>
              <w:left w:val="nil"/>
              <w:bottom w:val="single" w:sz="8" w:space="0" w:color="auto"/>
              <w:right w:val="nil"/>
            </w:tcBorders>
            <w:shd w:val="clear" w:color="000000" w:fill="FFFF00"/>
            <w:noWrap/>
            <w:vAlign w:val="center"/>
            <w:hideMark/>
          </w:tcPr>
          <w:p w:rsidR="00BE7A13" w:rsidRPr="00C36120" w:rsidRDefault="00BE7A13" w:rsidP="00C36120">
            <w:pPr>
              <w:spacing w:after="0" w:line="240" w:lineRule="auto"/>
              <w:rPr>
                <w:rFonts w:ascii="Calibri" w:eastAsia="Times New Roman" w:hAnsi="Calibri" w:cs="Times New Roman"/>
                <w:b/>
                <w:bCs/>
                <w:sz w:val="28"/>
                <w:szCs w:val="28"/>
                <w:lang w:eastAsia="pl-PL"/>
              </w:rPr>
            </w:pPr>
            <w:r w:rsidRPr="00C36120">
              <w:rPr>
                <w:rFonts w:ascii="Calibri" w:eastAsia="Times New Roman" w:hAnsi="Calibri" w:cs="Times New Roman"/>
                <w:b/>
                <w:bCs/>
                <w:sz w:val="28"/>
                <w:szCs w:val="28"/>
                <w:lang w:eastAsia="pl-PL"/>
              </w:rPr>
              <w:t>Ekologia i ochrona środowiska</w:t>
            </w:r>
          </w:p>
        </w:tc>
        <w:tc>
          <w:tcPr>
            <w:tcW w:w="720" w:type="dxa"/>
            <w:tcBorders>
              <w:top w:val="single" w:sz="8" w:space="0" w:color="auto"/>
              <w:left w:val="nil"/>
              <w:bottom w:val="single" w:sz="8" w:space="0" w:color="auto"/>
              <w:right w:val="nil"/>
            </w:tcBorders>
            <w:shd w:val="clear" w:color="000000" w:fill="FFFF00"/>
            <w:noWrap/>
            <w:vAlign w:val="center"/>
            <w:hideMark/>
          </w:tcPr>
          <w:p w:rsidR="00BE7A13" w:rsidRPr="00C36120" w:rsidRDefault="00BE7A13" w:rsidP="00C36120">
            <w:pPr>
              <w:spacing w:after="0" w:line="240" w:lineRule="auto"/>
              <w:jc w:val="center"/>
              <w:rPr>
                <w:rFonts w:ascii="Calibri" w:eastAsia="Times New Roman" w:hAnsi="Calibri" w:cs="Times New Roman"/>
                <w:b/>
                <w:bCs/>
                <w:sz w:val="28"/>
                <w:szCs w:val="28"/>
                <w:lang w:eastAsia="pl-PL"/>
              </w:rPr>
            </w:pPr>
            <w:r w:rsidRPr="00C36120">
              <w:rPr>
                <w:rFonts w:ascii="Calibri" w:eastAsia="Times New Roman" w:hAnsi="Calibri" w:cs="Times New Roman"/>
                <w:b/>
                <w:bCs/>
                <w:sz w:val="28"/>
                <w:szCs w:val="28"/>
                <w:lang w:eastAsia="pl-PL"/>
              </w:rPr>
              <w:t> </w:t>
            </w:r>
          </w:p>
        </w:tc>
        <w:tc>
          <w:tcPr>
            <w:tcW w:w="1417" w:type="dxa"/>
            <w:tcBorders>
              <w:top w:val="single" w:sz="8" w:space="0" w:color="auto"/>
              <w:left w:val="nil"/>
              <w:bottom w:val="single" w:sz="8" w:space="0" w:color="auto"/>
              <w:right w:val="nil"/>
            </w:tcBorders>
            <w:shd w:val="clear" w:color="000000" w:fill="FFFF00"/>
            <w:noWrap/>
            <w:vAlign w:val="center"/>
          </w:tcPr>
          <w:p w:rsidR="00BE7A13" w:rsidRPr="00C36120" w:rsidRDefault="00BE7A13" w:rsidP="00C36120">
            <w:pPr>
              <w:spacing w:after="0" w:line="240" w:lineRule="auto"/>
              <w:jc w:val="center"/>
              <w:rPr>
                <w:rFonts w:ascii="Calibri" w:eastAsia="Times New Roman" w:hAnsi="Calibri" w:cs="Times New Roman"/>
                <w:b/>
                <w:bCs/>
                <w:sz w:val="28"/>
                <w:szCs w:val="28"/>
                <w:lang w:eastAsia="pl-PL"/>
              </w:rPr>
            </w:pPr>
          </w:p>
        </w:tc>
        <w:tc>
          <w:tcPr>
            <w:tcW w:w="1871" w:type="dxa"/>
            <w:tcBorders>
              <w:top w:val="single" w:sz="8" w:space="0" w:color="auto"/>
              <w:left w:val="nil"/>
              <w:bottom w:val="single" w:sz="8" w:space="0" w:color="auto"/>
              <w:right w:val="single" w:sz="4" w:space="0" w:color="auto"/>
            </w:tcBorders>
            <w:shd w:val="clear" w:color="000000" w:fill="FFFF00"/>
            <w:noWrap/>
            <w:vAlign w:val="center"/>
          </w:tcPr>
          <w:p w:rsidR="00BE7A13" w:rsidRPr="00C36120" w:rsidRDefault="00BE7A13" w:rsidP="00C36120">
            <w:pPr>
              <w:spacing w:after="0" w:line="240" w:lineRule="auto"/>
              <w:jc w:val="center"/>
              <w:rPr>
                <w:rFonts w:ascii="Calibri" w:eastAsia="Times New Roman" w:hAnsi="Calibri" w:cs="Times New Roman"/>
                <w:b/>
                <w:bCs/>
                <w:sz w:val="28"/>
                <w:szCs w:val="28"/>
                <w:lang w:eastAsia="pl-PL"/>
              </w:rPr>
            </w:pPr>
          </w:p>
        </w:tc>
      </w:tr>
      <w:tr w:rsidR="00BE7A13" w:rsidRPr="00C36120" w:rsidTr="00023D82">
        <w:trPr>
          <w:trHeight w:val="610"/>
        </w:trPr>
        <w:tc>
          <w:tcPr>
            <w:tcW w:w="408" w:type="dxa"/>
            <w:vMerge w:val="restart"/>
            <w:tcBorders>
              <w:top w:val="single" w:sz="4" w:space="0" w:color="auto"/>
              <w:left w:val="single" w:sz="12" w:space="0" w:color="auto"/>
              <w:bottom w:val="single" w:sz="4" w:space="0" w:color="000000"/>
              <w:right w:val="single" w:sz="4" w:space="0" w:color="auto"/>
            </w:tcBorders>
            <w:shd w:val="clear" w:color="000000" w:fill="FFFF00"/>
            <w:noWrap/>
            <w:vAlign w:val="center"/>
            <w:hideMark/>
          </w:tcPr>
          <w:p w:rsidR="00BE7A13" w:rsidRPr="00C36120" w:rsidRDefault="00BE7A1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0148" w:type="dxa"/>
            <w:tcBorders>
              <w:top w:val="single" w:sz="4" w:space="0" w:color="auto"/>
              <w:left w:val="nil"/>
              <w:right w:val="single" w:sz="4" w:space="0" w:color="auto"/>
            </w:tcBorders>
            <w:shd w:val="clear" w:color="auto" w:fill="auto"/>
            <w:noWrap/>
            <w:vAlign w:val="center"/>
            <w:hideMark/>
          </w:tcPr>
          <w:p w:rsidR="00BE7A13" w:rsidRPr="00C36120" w:rsidRDefault="00BE7A1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Plansza ścienna: Skala porostowa 130x91 cm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BE7A13" w:rsidRPr="00C36120" w:rsidRDefault="00BE7A1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E7A13" w:rsidRPr="00C36120" w:rsidRDefault="00BE7A1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BE7A13" w:rsidRPr="00C36120" w:rsidRDefault="00BE7A13" w:rsidP="00C36120">
            <w:pPr>
              <w:spacing w:after="0" w:line="240" w:lineRule="auto"/>
              <w:jc w:val="center"/>
              <w:rPr>
                <w:rFonts w:ascii="Calibri" w:eastAsia="Times New Roman" w:hAnsi="Calibri" w:cs="Times New Roman"/>
                <w:lang w:eastAsia="pl-PL"/>
              </w:rPr>
            </w:pPr>
          </w:p>
        </w:tc>
      </w:tr>
      <w:tr w:rsidR="00BE7A13" w:rsidRPr="00C36120" w:rsidTr="00023D82">
        <w:trPr>
          <w:trHeight w:val="1200"/>
        </w:trPr>
        <w:tc>
          <w:tcPr>
            <w:tcW w:w="408" w:type="dxa"/>
            <w:vMerge/>
            <w:tcBorders>
              <w:top w:val="single" w:sz="4" w:space="0" w:color="auto"/>
              <w:left w:val="single" w:sz="12" w:space="0" w:color="auto"/>
              <w:bottom w:val="single" w:sz="4" w:space="0" w:color="000000"/>
              <w:right w:val="single" w:sz="4" w:space="0" w:color="auto"/>
            </w:tcBorders>
            <w:vAlign w:val="center"/>
            <w:hideMark/>
          </w:tcPr>
          <w:p w:rsidR="00BE7A13" w:rsidRPr="00C36120" w:rsidRDefault="00BE7A1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BE7A13" w:rsidRPr="00C36120" w:rsidRDefault="00BE7A1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 xml:space="preserve">Duża, czytelna plansza edukacyjna przedstawia budowę porostów (grzybów porostowych) oraz skalę porostową. Na planszy przedstawionych jest 7 stref zanieczyszczenia powietrza określanych za pomocą bytujących w tych strefach gatunków porostów - ich ryciny przedstawiono w każdej ze stref na planszy. Porosty (grzyby porostowe) są dobrymi </w:t>
            </w:r>
            <w:proofErr w:type="spellStart"/>
            <w:r w:rsidRPr="00C36120">
              <w:rPr>
                <w:rFonts w:ascii="Calibri" w:eastAsia="Times New Roman" w:hAnsi="Calibri" w:cs="Times New Roman"/>
                <w:sz w:val="16"/>
                <w:szCs w:val="16"/>
                <w:lang w:eastAsia="pl-PL"/>
              </w:rPr>
              <w:t>biowskaźnikami</w:t>
            </w:r>
            <w:proofErr w:type="spellEnd"/>
            <w:r w:rsidRPr="00C36120">
              <w:rPr>
                <w:rFonts w:ascii="Calibri" w:eastAsia="Times New Roman" w:hAnsi="Calibri" w:cs="Times New Roman"/>
                <w:sz w:val="16"/>
                <w:szCs w:val="16"/>
                <w:lang w:eastAsia="pl-PL"/>
              </w:rPr>
              <w:t xml:space="preserve"> zanieczyszczenia powietrza (gatunki wskaźnikowe), stąd dzięki znajomości stref porostowych można wstępnie określić stan zanieczyszczenia powietrza na danym obszarze. Plansza laminowana, oprawiona w drążki z zawieszką.</w:t>
            </w:r>
            <w:r w:rsidRPr="00C36120">
              <w:rPr>
                <w:rFonts w:ascii="Calibri" w:eastAsia="Times New Roman" w:hAnsi="Calibri" w:cs="Times New Roman"/>
                <w:sz w:val="16"/>
                <w:szCs w:val="16"/>
                <w:lang w:eastAsia="pl-PL"/>
              </w:rPr>
              <w:br/>
              <w:t>Wymiary: 130 x 91 cm.</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BE7A13" w:rsidRPr="00C36120" w:rsidRDefault="00BE7A13" w:rsidP="00C36120">
            <w:pPr>
              <w:spacing w:after="0" w:line="240" w:lineRule="auto"/>
              <w:rPr>
                <w:rFonts w:ascii="Calibri" w:eastAsia="Times New Roman" w:hAnsi="Calibri" w:cs="Times New Roman"/>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E7A13" w:rsidRPr="00C36120" w:rsidRDefault="00BE7A1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BE7A13" w:rsidRPr="00C36120" w:rsidRDefault="00BE7A13" w:rsidP="00C36120">
            <w:pPr>
              <w:spacing w:after="0" w:line="240" w:lineRule="auto"/>
              <w:rPr>
                <w:rFonts w:ascii="Calibri" w:eastAsia="Times New Roman" w:hAnsi="Calibri" w:cs="Times New Roman"/>
                <w:lang w:eastAsia="pl-PL"/>
              </w:rPr>
            </w:pPr>
          </w:p>
        </w:tc>
      </w:tr>
      <w:tr w:rsidR="00BE7A13"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FFFF00"/>
            <w:noWrap/>
            <w:vAlign w:val="center"/>
            <w:hideMark/>
          </w:tcPr>
          <w:p w:rsidR="00BE7A13" w:rsidRPr="00C36120" w:rsidRDefault="00BE7A13"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w:t>
            </w:r>
          </w:p>
        </w:tc>
        <w:tc>
          <w:tcPr>
            <w:tcW w:w="10148" w:type="dxa"/>
            <w:tcBorders>
              <w:top w:val="nil"/>
              <w:left w:val="nil"/>
              <w:right w:val="single" w:sz="4" w:space="0" w:color="auto"/>
            </w:tcBorders>
            <w:shd w:val="clear" w:color="auto" w:fill="auto"/>
            <w:noWrap/>
            <w:vAlign w:val="center"/>
            <w:hideMark/>
          </w:tcPr>
          <w:p w:rsidR="00BE7A13" w:rsidRPr="00C36120" w:rsidRDefault="00BE7A13"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Plansza ścienna: Martwe drewno tętniące życiem, 130x91 cm</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BE7A13" w:rsidRPr="00C36120" w:rsidRDefault="00BE7A13"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BE7A13" w:rsidRPr="00C36120" w:rsidRDefault="00BE7A13"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BE7A13" w:rsidRPr="00C36120" w:rsidRDefault="00BE7A13" w:rsidP="00C36120">
            <w:pPr>
              <w:spacing w:after="0" w:line="240" w:lineRule="auto"/>
              <w:jc w:val="center"/>
              <w:rPr>
                <w:rFonts w:ascii="Calibri" w:eastAsia="Times New Roman" w:hAnsi="Calibri" w:cs="Times New Roman"/>
                <w:lang w:eastAsia="pl-PL"/>
              </w:rPr>
            </w:pPr>
          </w:p>
        </w:tc>
      </w:tr>
      <w:tr w:rsidR="00BE7A13" w:rsidRPr="00C36120" w:rsidTr="00023D82">
        <w:trPr>
          <w:trHeight w:val="708"/>
        </w:trPr>
        <w:tc>
          <w:tcPr>
            <w:tcW w:w="408" w:type="dxa"/>
            <w:vMerge/>
            <w:tcBorders>
              <w:top w:val="nil"/>
              <w:left w:val="single" w:sz="12" w:space="0" w:color="auto"/>
              <w:bottom w:val="single" w:sz="4" w:space="0" w:color="000000"/>
              <w:right w:val="single" w:sz="4" w:space="0" w:color="auto"/>
            </w:tcBorders>
            <w:vAlign w:val="center"/>
            <w:hideMark/>
          </w:tcPr>
          <w:p w:rsidR="00BE7A13" w:rsidRPr="00C36120" w:rsidRDefault="00BE7A13"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BE7A13" w:rsidRPr="00C36120" w:rsidRDefault="00BE7A13"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 xml:space="preserve">Piękna plansza ukazująca bogactwo życia w pozornie martwym obumarłym drewnie, które tak </w:t>
            </w:r>
            <w:proofErr w:type="spellStart"/>
            <w:r w:rsidRPr="00C36120">
              <w:rPr>
                <w:rFonts w:ascii="Calibri" w:eastAsia="Times New Roman" w:hAnsi="Calibri" w:cs="Times New Roman"/>
                <w:sz w:val="16"/>
                <w:szCs w:val="16"/>
                <w:lang w:eastAsia="pl-PL"/>
              </w:rPr>
              <w:t>naaprawdę</w:t>
            </w:r>
            <w:proofErr w:type="spellEnd"/>
            <w:r w:rsidRPr="00C36120">
              <w:rPr>
                <w:rFonts w:ascii="Calibri" w:eastAsia="Times New Roman" w:hAnsi="Calibri" w:cs="Times New Roman"/>
                <w:sz w:val="16"/>
                <w:szCs w:val="16"/>
                <w:lang w:eastAsia="pl-PL"/>
              </w:rPr>
              <w:t xml:space="preserve"> służy jak pożywienie, kryjówka, miejsce bytowania itd. - jednym słowem... tętni życiem!</w:t>
            </w:r>
            <w:r w:rsidRPr="00C36120">
              <w:rPr>
                <w:rFonts w:ascii="Calibri" w:eastAsia="Times New Roman" w:hAnsi="Calibri" w:cs="Times New Roman"/>
                <w:sz w:val="16"/>
                <w:szCs w:val="16"/>
                <w:lang w:eastAsia="pl-PL"/>
              </w:rPr>
              <w:br/>
              <w:t>Wymiary planszy: 130 x 91 cm, oprawiona w drążki i foliowana</w:t>
            </w:r>
          </w:p>
        </w:tc>
        <w:tc>
          <w:tcPr>
            <w:tcW w:w="720" w:type="dxa"/>
            <w:vMerge/>
            <w:tcBorders>
              <w:top w:val="nil"/>
              <w:left w:val="single" w:sz="4" w:space="0" w:color="auto"/>
              <w:bottom w:val="single" w:sz="4" w:space="0" w:color="auto"/>
              <w:right w:val="single" w:sz="4" w:space="0" w:color="auto"/>
            </w:tcBorders>
            <w:vAlign w:val="center"/>
            <w:hideMark/>
          </w:tcPr>
          <w:p w:rsidR="00BE7A13" w:rsidRPr="00C36120" w:rsidRDefault="00BE7A13"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BE7A13" w:rsidRPr="00C36120" w:rsidRDefault="00BE7A13"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BE7A13" w:rsidRPr="00C36120" w:rsidRDefault="00BE7A13" w:rsidP="00C36120">
            <w:pPr>
              <w:spacing w:after="0" w:line="240" w:lineRule="auto"/>
              <w:rPr>
                <w:rFonts w:ascii="Calibri" w:eastAsia="Times New Roman" w:hAnsi="Calibri" w:cs="Times New Roman"/>
                <w:lang w:eastAsia="pl-PL"/>
              </w:rPr>
            </w:pPr>
          </w:p>
        </w:tc>
      </w:tr>
      <w:tr w:rsidR="00CA7249" w:rsidRPr="00C36120" w:rsidTr="002C61D1">
        <w:trPr>
          <w:trHeight w:val="708"/>
        </w:trPr>
        <w:tc>
          <w:tcPr>
            <w:tcW w:w="408" w:type="dxa"/>
            <w:tcBorders>
              <w:top w:val="nil"/>
              <w:left w:val="single" w:sz="12" w:space="0" w:color="auto"/>
              <w:bottom w:val="single" w:sz="4" w:space="0" w:color="000000"/>
              <w:right w:val="single" w:sz="4" w:space="0" w:color="auto"/>
            </w:tcBorders>
            <w:vAlign w:val="center"/>
          </w:tcPr>
          <w:p w:rsidR="00CA7249" w:rsidRPr="00C36120" w:rsidRDefault="00CA7249" w:rsidP="0013124D">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3</w:t>
            </w:r>
          </w:p>
        </w:tc>
        <w:tc>
          <w:tcPr>
            <w:tcW w:w="10148" w:type="dxa"/>
            <w:tcBorders>
              <w:top w:val="nil"/>
              <w:left w:val="nil"/>
              <w:bottom w:val="single" w:sz="4" w:space="0" w:color="auto"/>
              <w:right w:val="single" w:sz="4" w:space="0" w:color="auto"/>
            </w:tcBorders>
            <w:shd w:val="clear" w:color="auto" w:fill="auto"/>
            <w:vAlign w:val="center"/>
          </w:tcPr>
          <w:p w:rsidR="00CA7249" w:rsidRDefault="00CA7249" w:rsidP="0013124D">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Zestaw do badania powietrza w walizce terenowej</w:t>
            </w:r>
          </w:p>
          <w:p w:rsidR="00CA7249" w:rsidRDefault="00CA7249" w:rsidP="0013124D">
            <w:pPr>
              <w:spacing w:after="0" w:line="240" w:lineRule="auto"/>
              <w:rPr>
                <w:rFonts w:ascii="Calibri" w:eastAsia="Times New Roman" w:hAnsi="Calibri" w:cs="Times New Roman"/>
                <w:b/>
                <w:bCs/>
                <w:lang w:eastAsia="pl-PL"/>
              </w:rPr>
            </w:pPr>
          </w:p>
          <w:p w:rsidR="00CA7249" w:rsidRPr="00C36120" w:rsidRDefault="00CA7249" w:rsidP="0013124D">
            <w:pPr>
              <w:spacing w:after="0" w:line="240" w:lineRule="auto"/>
              <w:rPr>
                <w:rFonts w:ascii="Calibri" w:eastAsia="Times New Roman" w:hAnsi="Calibri" w:cs="Times New Roman"/>
                <w:b/>
                <w:bCs/>
                <w:lang w:eastAsia="pl-PL"/>
              </w:rPr>
            </w:pPr>
            <w:r w:rsidRPr="00CA7249">
              <w:rPr>
                <w:rFonts w:ascii="Calibri" w:eastAsia="Times New Roman" w:hAnsi="Calibri" w:cs="Times New Roman"/>
                <w:sz w:val="16"/>
                <w:szCs w:val="16"/>
                <w:lang w:eastAsia="pl-PL"/>
              </w:rPr>
              <w:t>Poręczny i wygodny zestaw przenośny do badania powietrza atmosferycznego umożliwia wykonywanie badań i doświadczeń zarówno w terenie, jak i w pracowni szkolnej. Zestaw zawiera 11 starannie opracowanych doświadczeń oraz niezbędny sprzęt laboratoryjny i badawczy. Wszystkie elementy zestawu umieszczone są w zamykanej walizce ze sztywnego tworzywa sztucznego zakończonej sztywną rączką i wyściełanej wewnątrz gąbką o wymiarach 30,5 cm x 37 cm.</w:t>
            </w:r>
            <w:r w:rsidRPr="00CA7249">
              <w:rPr>
                <w:rFonts w:ascii="Calibri" w:eastAsia="Times New Roman" w:hAnsi="Calibri" w:cs="Times New Roman"/>
                <w:sz w:val="16"/>
                <w:szCs w:val="16"/>
                <w:lang w:eastAsia="pl-PL"/>
              </w:rPr>
              <w:br/>
              <w:t xml:space="preserve">Skład zestawu: • Długopis laser/latarka 1 szt.; • Fiolka PS 75 mm z korkiem 2 szt.; • Gwóźdź długi 2 szt.; • Linijka 15 cm transparentna z lupą 1 szt.; • Lupa plastikowa z 3 powiększeniami 2 szt.; • Łyżko-szpatułka 1 szt.; • Matryca milimetrowa A4 3 szt.; • Matryca milimetrowa A4 foliowana do powielania 1 szt.; • Mikroskop ręczny 20x-40x podświetlany 1 szt.; • Notatnik 1 szt.; • Ołówek 1 szt.; • Paski wskaźnikowe do oznaczania zawartości ozonu w powietrzu 1 szt.; • Paski wskaźnikowe </w:t>
            </w:r>
            <w:proofErr w:type="spellStart"/>
            <w:r w:rsidRPr="00CA7249">
              <w:rPr>
                <w:rFonts w:ascii="Calibri" w:eastAsia="Times New Roman" w:hAnsi="Calibri" w:cs="Times New Roman"/>
                <w:sz w:val="16"/>
                <w:szCs w:val="16"/>
                <w:lang w:eastAsia="pl-PL"/>
              </w:rPr>
              <w:t>pH</w:t>
            </w:r>
            <w:proofErr w:type="spellEnd"/>
            <w:r w:rsidRPr="00CA7249">
              <w:rPr>
                <w:rFonts w:ascii="Calibri" w:eastAsia="Times New Roman" w:hAnsi="Calibri" w:cs="Times New Roman"/>
                <w:sz w:val="16"/>
                <w:szCs w:val="16"/>
                <w:lang w:eastAsia="pl-PL"/>
              </w:rPr>
              <w:t xml:space="preserve"> (0-14) 4-polowe 1 szt.; • Pipeta Pasteura 3 ml 4 szt.; • Skala porostowa A4 foliowana, dwustronna 1 szt.; • Szalka </w:t>
            </w:r>
            <w:proofErr w:type="spellStart"/>
            <w:r w:rsidRPr="00CA7249">
              <w:rPr>
                <w:rFonts w:ascii="Calibri" w:eastAsia="Times New Roman" w:hAnsi="Calibri" w:cs="Times New Roman"/>
                <w:sz w:val="16"/>
                <w:szCs w:val="16"/>
                <w:lang w:eastAsia="pl-PL"/>
              </w:rPr>
              <w:t>Petriego</w:t>
            </w:r>
            <w:proofErr w:type="spellEnd"/>
            <w:r w:rsidRPr="00CA7249">
              <w:rPr>
                <w:rFonts w:ascii="Calibri" w:eastAsia="Times New Roman" w:hAnsi="Calibri" w:cs="Times New Roman"/>
                <w:sz w:val="16"/>
                <w:szCs w:val="16"/>
                <w:lang w:eastAsia="pl-PL"/>
              </w:rPr>
              <w:t>, szklana, 60 mm 2 szt.; • Szkiełko zegarkowe śr. 75 mm 3 szt.; • Szpatułka dwustronna (płaska/zagięta) 1 szt.; • Taśma samoprzylepna 1 szt.; • Termometr min.-max z higrometrem 1 szt.; • Woda destylowana 200 ml; • Walizka zamykana z rączką (wyściełana wewnątrz pianką) o wym. 30,5 cm x 37 cm 1 szt.;</w:t>
            </w:r>
          </w:p>
        </w:tc>
        <w:tc>
          <w:tcPr>
            <w:tcW w:w="720" w:type="dxa"/>
            <w:tcBorders>
              <w:top w:val="nil"/>
              <w:left w:val="single" w:sz="4" w:space="0" w:color="auto"/>
              <w:bottom w:val="single" w:sz="4" w:space="0" w:color="auto"/>
              <w:right w:val="single" w:sz="4" w:space="0" w:color="auto"/>
            </w:tcBorders>
            <w:vAlign w:val="center"/>
          </w:tcPr>
          <w:p w:rsidR="00CA7249" w:rsidRPr="00C36120" w:rsidRDefault="00CA7249" w:rsidP="0013124D">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tcBorders>
              <w:top w:val="nil"/>
              <w:left w:val="single" w:sz="4" w:space="0" w:color="auto"/>
              <w:bottom w:val="single" w:sz="4" w:space="0" w:color="auto"/>
              <w:right w:val="single" w:sz="4" w:space="0" w:color="auto"/>
            </w:tcBorders>
            <w:vAlign w:val="center"/>
          </w:tcPr>
          <w:p w:rsidR="00CA7249" w:rsidRPr="00C36120" w:rsidRDefault="00CA7249" w:rsidP="0013124D">
            <w:pPr>
              <w:spacing w:after="0" w:line="240" w:lineRule="auto"/>
              <w:jc w:val="center"/>
              <w:rPr>
                <w:rFonts w:ascii="Calibri" w:eastAsia="Times New Roman" w:hAnsi="Calibri" w:cs="Times New Roman"/>
                <w:lang w:eastAsia="pl-PL"/>
              </w:rPr>
            </w:pPr>
          </w:p>
        </w:tc>
        <w:tc>
          <w:tcPr>
            <w:tcW w:w="1871" w:type="dxa"/>
            <w:tcBorders>
              <w:top w:val="nil"/>
              <w:left w:val="single" w:sz="4" w:space="0" w:color="auto"/>
              <w:bottom w:val="single" w:sz="4" w:space="0" w:color="auto"/>
              <w:right w:val="single" w:sz="4" w:space="0" w:color="auto"/>
            </w:tcBorders>
            <w:vAlign w:val="center"/>
          </w:tcPr>
          <w:p w:rsidR="00CA7249" w:rsidRPr="00C36120" w:rsidRDefault="00CA7249" w:rsidP="0013124D">
            <w:pPr>
              <w:spacing w:after="0" w:line="240" w:lineRule="auto"/>
              <w:jc w:val="center"/>
              <w:rPr>
                <w:rFonts w:ascii="Calibri" w:eastAsia="Times New Roman" w:hAnsi="Calibri" w:cs="Times New Roman"/>
                <w:lang w:eastAsia="pl-PL"/>
              </w:rPr>
            </w:pPr>
          </w:p>
        </w:tc>
      </w:tr>
      <w:tr w:rsidR="00CA7249" w:rsidRPr="00C36120" w:rsidTr="00023D82">
        <w:trPr>
          <w:trHeight w:val="555"/>
        </w:trPr>
        <w:tc>
          <w:tcPr>
            <w:tcW w:w="408" w:type="dxa"/>
            <w:tcBorders>
              <w:top w:val="single" w:sz="8" w:space="0" w:color="auto"/>
              <w:left w:val="single" w:sz="12" w:space="0" w:color="auto"/>
              <w:bottom w:val="single" w:sz="8" w:space="0" w:color="auto"/>
              <w:right w:val="nil"/>
            </w:tcBorders>
            <w:shd w:val="clear" w:color="000000" w:fill="00FFCC"/>
            <w:noWrap/>
            <w:vAlign w:val="center"/>
            <w:hideMark/>
          </w:tcPr>
          <w:p w:rsidR="00CA7249" w:rsidRPr="00C36120" w:rsidRDefault="00CA7249" w:rsidP="00C36120">
            <w:pPr>
              <w:spacing w:after="0" w:line="240" w:lineRule="auto"/>
              <w:jc w:val="center"/>
              <w:rPr>
                <w:rFonts w:ascii="Calibri" w:eastAsia="Times New Roman" w:hAnsi="Calibri" w:cs="Times New Roman"/>
                <w:sz w:val="28"/>
                <w:szCs w:val="28"/>
                <w:lang w:eastAsia="pl-PL"/>
              </w:rPr>
            </w:pPr>
            <w:r w:rsidRPr="00C36120">
              <w:rPr>
                <w:rFonts w:ascii="Calibri" w:eastAsia="Times New Roman" w:hAnsi="Calibri" w:cs="Times New Roman"/>
                <w:sz w:val="28"/>
                <w:szCs w:val="28"/>
                <w:lang w:eastAsia="pl-PL"/>
              </w:rPr>
              <w:t xml:space="preserve"> </w:t>
            </w:r>
          </w:p>
        </w:tc>
        <w:tc>
          <w:tcPr>
            <w:tcW w:w="10148" w:type="dxa"/>
            <w:tcBorders>
              <w:top w:val="single" w:sz="8" w:space="0" w:color="auto"/>
              <w:left w:val="nil"/>
              <w:bottom w:val="single" w:sz="8" w:space="0" w:color="auto"/>
              <w:right w:val="nil"/>
            </w:tcBorders>
            <w:shd w:val="clear" w:color="000000" w:fill="00FFCC"/>
            <w:noWrap/>
            <w:vAlign w:val="center"/>
            <w:hideMark/>
          </w:tcPr>
          <w:p w:rsidR="00CA7249" w:rsidRPr="00C36120" w:rsidRDefault="00CA7249" w:rsidP="00C36120">
            <w:pPr>
              <w:spacing w:after="0" w:line="240" w:lineRule="auto"/>
              <w:rPr>
                <w:rFonts w:ascii="Calibri" w:eastAsia="Times New Roman" w:hAnsi="Calibri" w:cs="Times New Roman"/>
                <w:b/>
                <w:bCs/>
                <w:sz w:val="28"/>
                <w:szCs w:val="28"/>
                <w:lang w:eastAsia="pl-PL"/>
              </w:rPr>
            </w:pPr>
            <w:r w:rsidRPr="00C36120">
              <w:rPr>
                <w:rFonts w:ascii="Calibri" w:eastAsia="Times New Roman" w:hAnsi="Calibri" w:cs="Times New Roman"/>
                <w:b/>
                <w:bCs/>
                <w:sz w:val="28"/>
                <w:szCs w:val="28"/>
                <w:lang w:eastAsia="pl-PL"/>
              </w:rPr>
              <w:t>Zagrożenia różnorodności biologicznej</w:t>
            </w:r>
          </w:p>
        </w:tc>
        <w:tc>
          <w:tcPr>
            <w:tcW w:w="720" w:type="dxa"/>
            <w:tcBorders>
              <w:top w:val="single" w:sz="8" w:space="0" w:color="auto"/>
              <w:left w:val="nil"/>
              <w:bottom w:val="single" w:sz="8" w:space="0" w:color="auto"/>
              <w:right w:val="nil"/>
            </w:tcBorders>
            <w:shd w:val="clear" w:color="000000" w:fill="00FFCC"/>
            <w:noWrap/>
            <w:vAlign w:val="center"/>
            <w:hideMark/>
          </w:tcPr>
          <w:p w:rsidR="00CA7249" w:rsidRPr="00C36120" w:rsidRDefault="00CA7249" w:rsidP="00C36120">
            <w:pPr>
              <w:spacing w:after="0" w:line="240" w:lineRule="auto"/>
              <w:jc w:val="center"/>
              <w:rPr>
                <w:rFonts w:ascii="Calibri" w:eastAsia="Times New Roman" w:hAnsi="Calibri" w:cs="Times New Roman"/>
                <w:b/>
                <w:bCs/>
                <w:sz w:val="28"/>
                <w:szCs w:val="28"/>
                <w:lang w:eastAsia="pl-PL"/>
              </w:rPr>
            </w:pPr>
            <w:r w:rsidRPr="00C36120">
              <w:rPr>
                <w:rFonts w:ascii="Calibri" w:eastAsia="Times New Roman" w:hAnsi="Calibri" w:cs="Times New Roman"/>
                <w:b/>
                <w:bCs/>
                <w:sz w:val="28"/>
                <w:szCs w:val="28"/>
                <w:lang w:eastAsia="pl-PL"/>
              </w:rPr>
              <w:t> </w:t>
            </w:r>
          </w:p>
        </w:tc>
        <w:tc>
          <w:tcPr>
            <w:tcW w:w="1417" w:type="dxa"/>
            <w:tcBorders>
              <w:top w:val="single" w:sz="8" w:space="0" w:color="auto"/>
              <w:left w:val="nil"/>
              <w:bottom w:val="single" w:sz="8" w:space="0" w:color="auto"/>
              <w:right w:val="nil"/>
            </w:tcBorders>
            <w:shd w:val="clear" w:color="000000" w:fill="00FFCC"/>
            <w:noWrap/>
            <w:vAlign w:val="center"/>
          </w:tcPr>
          <w:p w:rsidR="00CA7249" w:rsidRPr="00C36120" w:rsidRDefault="00CA7249" w:rsidP="00C36120">
            <w:pPr>
              <w:spacing w:after="0" w:line="240" w:lineRule="auto"/>
              <w:jc w:val="center"/>
              <w:rPr>
                <w:rFonts w:ascii="Calibri" w:eastAsia="Times New Roman" w:hAnsi="Calibri" w:cs="Times New Roman"/>
                <w:b/>
                <w:bCs/>
                <w:sz w:val="28"/>
                <w:szCs w:val="28"/>
                <w:lang w:eastAsia="pl-PL"/>
              </w:rPr>
            </w:pPr>
          </w:p>
        </w:tc>
        <w:tc>
          <w:tcPr>
            <w:tcW w:w="1871" w:type="dxa"/>
            <w:tcBorders>
              <w:top w:val="single" w:sz="8" w:space="0" w:color="auto"/>
              <w:left w:val="nil"/>
              <w:bottom w:val="single" w:sz="8" w:space="0" w:color="auto"/>
              <w:right w:val="single" w:sz="4" w:space="0" w:color="auto"/>
            </w:tcBorders>
            <w:shd w:val="clear" w:color="000000" w:fill="00FFCC"/>
            <w:noWrap/>
            <w:vAlign w:val="center"/>
          </w:tcPr>
          <w:p w:rsidR="00CA7249" w:rsidRPr="00C36120" w:rsidRDefault="00CA7249" w:rsidP="00C36120">
            <w:pPr>
              <w:spacing w:after="0" w:line="240" w:lineRule="auto"/>
              <w:jc w:val="center"/>
              <w:rPr>
                <w:rFonts w:ascii="Calibri" w:eastAsia="Times New Roman" w:hAnsi="Calibri" w:cs="Times New Roman"/>
                <w:b/>
                <w:bCs/>
                <w:sz w:val="28"/>
                <w:szCs w:val="28"/>
                <w:lang w:eastAsia="pl-PL"/>
              </w:rPr>
            </w:pPr>
          </w:p>
        </w:tc>
      </w:tr>
      <w:tr w:rsidR="00CA7249" w:rsidRPr="00C36120" w:rsidTr="00023D82">
        <w:trPr>
          <w:trHeight w:val="610"/>
        </w:trPr>
        <w:tc>
          <w:tcPr>
            <w:tcW w:w="408" w:type="dxa"/>
            <w:vMerge w:val="restart"/>
            <w:tcBorders>
              <w:top w:val="single" w:sz="4" w:space="0" w:color="auto"/>
              <w:left w:val="single" w:sz="12" w:space="0" w:color="auto"/>
              <w:bottom w:val="single" w:sz="4" w:space="0" w:color="000000"/>
              <w:right w:val="single" w:sz="4" w:space="0" w:color="auto"/>
            </w:tcBorders>
            <w:shd w:val="clear" w:color="000000" w:fill="00FFCC"/>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0148" w:type="dxa"/>
            <w:tcBorders>
              <w:top w:val="single" w:sz="4" w:space="0" w:color="auto"/>
              <w:left w:val="nil"/>
              <w:right w:val="single" w:sz="4" w:space="0" w:color="auto"/>
            </w:tcBorders>
            <w:shd w:val="clear" w:color="auto" w:fill="auto"/>
            <w:noWrap/>
            <w:vAlign w:val="center"/>
            <w:hideMark/>
          </w:tcPr>
          <w:p w:rsidR="00CA7249" w:rsidRPr="00C36120" w:rsidRDefault="00CA7249"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Plansza ścienna: Flora Polski, 90 x 130 cm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r>
      <w:tr w:rsidR="00CA7249" w:rsidRPr="00C36120" w:rsidTr="00023D82">
        <w:trPr>
          <w:trHeight w:val="2372"/>
        </w:trPr>
        <w:tc>
          <w:tcPr>
            <w:tcW w:w="408" w:type="dxa"/>
            <w:vMerge/>
            <w:tcBorders>
              <w:top w:val="single" w:sz="4" w:space="0" w:color="auto"/>
              <w:left w:val="single" w:sz="12" w:space="0" w:color="auto"/>
              <w:bottom w:val="single" w:sz="4" w:space="0" w:color="000000"/>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A7249" w:rsidRPr="00C36120" w:rsidRDefault="00CA7249"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Na planszy widoczny jest zarys Polski wraz z głównymi rzekami oraz ponad 50 gatunków roślin (drzewa, krzewy, paprocie, rośliny kwiatowe…), które oprócz nazw posiadają oznaczenie kolorystyczne czy są gatunkiem 1) pospolicie występującym w naszym kraju, 2) rzadko spotykanym, ale na terenie całego kraju, czy też 3) rzadko spotykanym, na niewielu stanowiskach (także endemity).</w:t>
            </w:r>
            <w:r w:rsidRPr="00C36120">
              <w:rPr>
                <w:rFonts w:ascii="Calibri" w:eastAsia="Times New Roman" w:hAnsi="Calibri" w:cs="Times New Roman"/>
                <w:sz w:val="16"/>
                <w:szCs w:val="16"/>
                <w:lang w:eastAsia="pl-PL"/>
              </w:rPr>
              <w:br/>
              <w:t>Gatunki przedstawione na planszy rozmieszczono na zarysie mapy Polski w następujący sposób:</w:t>
            </w:r>
            <w:r w:rsidRPr="00C36120">
              <w:rPr>
                <w:rFonts w:ascii="Calibri" w:eastAsia="Times New Roman" w:hAnsi="Calibri" w:cs="Times New Roman"/>
                <w:sz w:val="16"/>
                <w:szCs w:val="16"/>
                <w:lang w:eastAsia="pl-PL"/>
              </w:rPr>
              <w:br/>
              <w:t>• gatunki rzadko spotykane umieszczono na jednym z przykładowych miejsc występowania, na przykład dziewięćsił w południowo-wschodniej części Polski, a szarotka na południu Polski w Karpatach;</w:t>
            </w:r>
            <w:r w:rsidRPr="00C36120">
              <w:rPr>
                <w:rFonts w:ascii="Calibri" w:eastAsia="Times New Roman" w:hAnsi="Calibri" w:cs="Times New Roman"/>
                <w:sz w:val="16"/>
                <w:szCs w:val="16"/>
                <w:lang w:eastAsia="pl-PL"/>
              </w:rPr>
              <w:br/>
              <w:t>• gatunki pospolite umieszczono w pozostałej części, losowo.</w:t>
            </w:r>
            <w:r w:rsidRPr="00C36120">
              <w:rPr>
                <w:rFonts w:ascii="Calibri" w:eastAsia="Times New Roman" w:hAnsi="Calibri" w:cs="Times New Roman"/>
                <w:sz w:val="16"/>
                <w:szCs w:val="16"/>
                <w:lang w:eastAsia="pl-PL"/>
              </w:rPr>
              <w:br/>
              <w:t>Plansza powinna zachęcać do poszukiwania odpowiedzi na takie pytania, jak: „Dlaczego dany gatunek zasiedla (obecnie/zawsze?) dany obszar?” „Dlaczego gatunek ……, dawniej licznie spotykany na terytorium całego kraju, obecnie jest gatunkiem rzadko spotykanym?” „Jakie cechy danego gatunku umożliwiły mu tak dużą ekspansję i występowanie na terenie całego kraju?” itp.</w:t>
            </w:r>
            <w:r w:rsidRPr="00C36120">
              <w:rPr>
                <w:rFonts w:ascii="Calibri" w:eastAsia="Times New Roman" w:hAnsi="Calibri" w:cs="Times New Roman"/>
                <w:sz w:val="16"/>
                <w:szCs w:val="16"/>
                <w:lang w:eastAsia="pl-PL"/>
              </w:rPr>
              <w:br/>
              <w:t>Plansza oprawiona w drewniane drążki, laminowana.</w:t>
            </w:r>
            <w:r w:rsidRPr="00C36120">
              <w:rPr>
                <w:rFonts w:ascii="Calibri" w:eastAsia="Times New Roman" w:hAnsi="Calibri" w:cs="Times New Roman"/>
                <w:sz w:val="16"/>
                <w:szCs w:val="16"/>
                <w:lang w:eastAsia="pl-PL"/>
              </w:rPr>
              <w:br/>
              <w:t>Wymiary planszy: 90x130 cm.</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r>
      <w:tr w:rsidR="00CA7249"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00FFCC"/>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2</w:t>
            </w:r>
          </w:p>
        </w:tc>
        <w:tc>
          <w:tcPr>
            <w:tcW w:w="10148" w:type="dxa"/>
            <w:tcBorders>
              <w:top w:val="nil"/>
              <w:left w:val="nil"/>
              <w:right w:val="single" w:sz="4" w:space="0" w:color="auto"/>
            </w:tcBorders>
            <w:shd w:val="clear" w:color="auto" w:fill="auto"/>
            <w:noWrap/>
            <w:vAlign w:val="center"/>
            <w:hideMark/>
          </w:tcPr>
          <w:p w:rsidR="00CA7249" w:rsidRPr="00C36120" w:rsidRDefault="00CA7249"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Plansza ścienna: Fauna Polski, 90 x 130 cm</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r>
      <w:tr w:rsidR="00CA7249" w:rsidRPr="00C36120" w:rsidTr="00023D82">
        <w:trPr>
          <w:trHeight w:val="2356"/>
        </w:trPr>
        <w:tc>
          <w:tcPr>
            <w:tcW w:w="408" w:type="dxa"/>
            <w:vMerge/>
            <w:tcBorders>
              <w:top w:val="nil"/>
              <w:left w:val="single" w:sz="12" w:space="0" w:color="auto"/>
              <w:bottom w:val="single" w:sz="4" w:space="0" w:color="000000"/>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A7249" w:rsidRPr="00C36120" w:rsidRDefault="00CA7249"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Na planszy widoczny jest zarys Polski wraz z głównymi rzekami oraz ponad 50 gatunków zwierząt (od ślimaka do żubra), które oprócz nazw posiadają oznaczenie kolorystyczne czy są gatunkiem 1) pospolicie występującym w naszym kraju, 2) rzadko spotykanym, ale na terenie całego kraju, czy też 3) rzadko spotykanym, na niewielu stanowiskach (także endemity).</w:t>
            </w:r>
            <w:r w:rsidRPr="00C36120">
              <w:rPr>
                <w:rFonts w:ascii="Calibri" w:eastAsia="Times New Roman" w:hAnsi="Calibri" w:cs="Times New Roman"/>
                <w:sz w:val="16"/>
                <w:szCs w:val="16"/>
                <w:lang w:eastAsia="pl-PL"/>
              </w:rPr>
              <w:br/>
              <w:t>Gatunki przedstawione na planszy rozmieszczono na zarysie mapy Polski w następujący sposób:</w:t>
            </w:r>
            <w:r w:rsidRPr="00C36120">
              <w:rPr>
                <w:rFonts w:ascii="Calibri" w:eastAsia="Times New Roman" w:hAnsi="Calibri" w:cs="Times New Roman"/>
                <w:sz w:val="16"/>
                <w:szCs w:val="16"/>
                <w:lang w:eastAsia="pl-PL"/>
              </w:rPr>
              <w:br/>
              <w:t>• gatunki rzadko spotykane umieszczono na jednym z przykładowych miejsc występowania, na przykład żubr /jedno z miejsc występowania/ na terenie Puszczy Białowieskiej, a zając bielak w północno-wschodniej części Polski /tylko tu spotykany/;</w:t>
            </w:r>
            <w:r w:rsidRPr="00C36120">
              <w:rPr>
                <w:rFonts w:ascii="Calibri" w:eastAsia="Times New Roman" w:hAnsi="Calibri" w:cs="Times New Roman"/>
                <w:sz w:val="16"/>
                <w:szCs w:val="16"/>
                <w:lang w:eastAsia="pl-PL"/>
              </w:rPr>
              <w:br/>
              <w:t>• gatunki pospolite umieszczono w pozostałej części, losowo.</w:t>
            </w:r>
            <w:r w:rsidRPr="00C36120">
              <w:rPr>
                <w:rFonts w:ascii="Calibri" w:eastAsia="Times New Roman" w:hAnsi="Calibri" w:cs="Times New Roman"/>
                <w:sz w:val="16"/>
                <w:szCs w:val="16"/>
                <w:lang w:eastAsia="pl-PL"/>
              </w:rPr>
              <w:br/>
              <w:t>Plansza powinna zachęcać do poszukiwania odpowiedzi na takie pytania, jak: „Dlaczego dany gatunek zasiedla (obecnie/zawsze?) dany obszar?” „Dlaczego gatunek ……, dawniej licznie spotykany na terytorium całego kraju, obecnie jest gatunkiem rzadko spotykanym?” „Jakie cechy danego gatunku umożliwiły mu tak dużą ekspansję i występowanie na terenie całego kraju?” itp.</w:t>
            </w:r>
            <w:r w:rsidRPr="00C36120">
              <w:rPr>
                <w:rFonts w:ascii="Calibri" w:eastAsia="Times New Roman" w:hAnsi="Calibri" w:cs="Times New Roman"/>
                <w:sz w:val="16"/>
                <w:szCs w:val="16"/>
                <w:lang w:eastAsia="pl-PL"/>
              </w:rPr>
              <w:br/>
              <w:t>Plansza oprawiona w drewniane drążki, laminowana.</w:t>
            </w:r>
            <w:r w:rsidRPr="00C36120">
              <w:rPr>
                <w:rFonts w:ascii="Calibri" w:eastAsia="Times New Roman" w:hAnsi="Calibri" w:cs="Times New Roman"/>
                <w:sz w:val="16"/>
                <w:szCs w:val="16"/>
                <w:lang w:eastAsia="pl-PL"/>
              </w:rPr>
              <w:br/>
              <w:t>Wymiary planszy: 90x130 cm.</w:t>
            </w:r>
          </w:p>
        </w:tc>
        <w:tc>
          <w:tcPr>
            <w:tcW w:w="720" w:type="dxa"/>
            <w:vMerge/>
            <w:tcBorders>
              <w:top w:val="nil"/>
              <w:left w:val="single" w:sz="4" w:space="0" w:color="auto"/>
              <w:bottom w:val="single" w:sz="4" w:space="0" w:color="auto"/>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r>
      <w:tr w:rsidR="00CA7249"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00FFCC"/>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3</w:t>
            </w:r>
          </w:p>
        </w:tc>
        <w:tc>
          <w:tcPr>
            <w:tcW w:w="10148" w:type="dxa"/>
            <w:tcBorders>
              <w:top w:val="nil"/>
              <w:left w:val="nil"/>
              <w:right w:val="single" w:sz="4" w:space="0" w:color="auto"/>
            </w:tcBorders>
            <w:shd w:val="clear" w:color="auto" w:fill="auto"/>
            <w:noWrap/>
            <w:vAlign w:val="center"/>
            <w:hideMark/>
          </w:tcPr>
          <w:p w:rsidR="00CA7249" w:rsidRPr="00C36120" w:rsidRDefault="00CA7249"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Plansza ścienna: Polskie Parki Narodowe, 90 x 130 cm</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r>
      <w:tr w:rsidR="00CA7249" w:rsidRPr="00C36120" w:rsidTr="00023D82">
        <w:trPr>
          <w:trHeight w:val="1200"/>
        </w:trPr>
        <w:tc>
          <w:tcPr>
            <w:tcW w:w="408" w:type="dxa"/>
            <w:vMerge/>
            <w:tcBorders>
              <w:top w:val="nil"/>
              <w:left w:val="single" w:sz="12" w:space="0" w:color="auto"/>
              <w:bottom w:val="single" w:sz="4" w:space="0" w:color="000000"/>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A7249" w:rsidRPr="00C36120" w:rsidRDefault="00CA7249"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 xml:space="preserve">Plansza przedstawia </w:t>
            </w:r>
            <w:proofErr w:type="spellStart"/>
            <w:r w:rsidRPr="00C36120">
              <w:rPr>
                <w:rFonts w:ascii="Calibri" w:eastAsia="Times New Roman" w:hAnsi="Calibri" w:cs="Times New Roman"/>
                <w:sz w:val="16"/>
                <w:szCs w:val="16"/>
                <w:lang w:eastAsia="pl-PL"/>
              </w:rPr>
              <w:t>loga</w:t>
            </w:r>
            <w:proofErr w:type="spellEnd"/>
            <w:r w:rsidRPr="00C36120">
              <w:rPr>
                <w:rFonts w:ascii="Calibri" w:eastAsia="Times New Roman" w:hAnsi="Calibri" w:cs="Times New Roman"/>
                <w:sz w:val="16"/>
                <w:szCs w:val="16"/>
                <w:lang w:eastAsia="pl-PL"/>
              </w:rPr>
              <w:t xml:space="preserve"> wszystkich polskich parków narodowych naniesione na mapce-zarysie Polski wraz z istotniejszymi gatunkami roślin i zwierząt, które są charakterystyczne dla danego parku narodowego. Oprócz tego pod mapką wymienione są pełne nazwy wszystkich parków narodowych Polski wraz z ich dużym logo oraz podstawowymi informacjami na ich temat, takimi jak rok założenia, obszar całkowity i adres strony internetowej.</w:t>
            </w:r>
            <w:r w:rsidRPr="00C36120">
              <w:rPr>
                <w:rFonts w:ascii="Calibri" w:eastAsia="Times New Roman" w:hAnsi="Calibri" w:cs="Times New Roman"/>
                <w:sz w:val="16"/>
                <w:szCs w:val="16"/>
                <w:lang w:eastAsia="pl-PL"/>
              </w:rPr>
              <w:br/>
            </w:r>
            <w:r w:rsidRPr="00C36120">
              <w:rPr>
                <w:rFonts w:ascii="Calibri" w:eastAsia="Times New Roman" w:hAnsi="Calibri" w:cs="Times New Roman"/>
                <w:sz w:val="16"/>
                <w:szCs w:val="16"/>
                <w:lang w:eastAsia="pl-PL"/>
              </w:rPr>
              <w:br/>
              <w:t>Plansza oprawiona w drewniane drążki, laminowana.</w:t>
            </w:r>
            <w:r w:rsidRPr="00C36120">
              <w:rPr>
                <w:rFonts w:ascii="Calibri" w:eastAsia="Times New Roman" w:hAnsi="Calibri" w:cs="Times New Roman"/>
                <w:sz w:val="16"/>
                <w:szCs w:val="16"/>
                <w:lang w:eastAsia="pl-PL"/>
              </w:rPr>
              <w:br/>
              <w:t>Wymiary planszy: 90x130 cm.</w:t>
            </w:r>
          </w:p>
        </w:tc>
        <w:tc>
          <w:tcPr>
            <w:tcW w:w="720" w:type="dxa"/>
            <w:vMerge/>
            <w:tcBorders>
              <w:top w:val="nil"/>
              <w:left w:val="single" w:sz="4" w:space="0" w:color="auto"/>
              <w:bottom w:val="single" w:sz="4" w:space="0" w:color="auto"/>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r>
      <w:tr w:rsidR="00CA7249" w:rsidRPr="00C36120" w:rsidTr="00023D82">
        <w:trPr>
          <w:trHeight w:val="555"/>
        </w:trPr>
        <w:tc>
          <w:tcPr>
            <w:tcW w:w="408" w:type="dxa"/>
            <w:tcBorders>
              <w:top w:val="single" w:sz="8" w:space="0" w:color="auto"/>
              <w:left w:val="single" w:sz="12" w:space="0" w:color="auto"/>
              <w:bottom w:val="single" w:sz="8" w:space="0" w:color="auto"/>
              <w:right w:val="nil"/>
            </w:tcBorders>
            <w:shd w:val="clear" w:color="000000" w:fill="DA9694"/>
            <w:noWrap/>
            <w:vAlign w:val="center"/>
            <w:hideMark/>
          </w:tcPr>
          <w:p w:rsidR="00CA7249" w:rsidRPr="00C36120" w:rsidRDefault="00CA7249" w:rsidP="00C36120">
            <w:pPr>
              <w:spacing w:after="0" w:line="240" w:lineRule="auto"/>
              <w:jc w:val="center"/>
              <w:rPr>
                <w:rFonts w:ascii="Calibri" w:eastAsia="Times New Roman" w:hAnsi="Calibri" w:cs="Times New Roman"/>
                <w:sz w:val="28"/>
                <w:szCs w:val="28"/>
                <w:lang w:eastAsia="pl-PL"/>
              </w:rPr>
            </w:pPr>
            <w:r w:rsidRPr="00C36120">
              <w:rPr>
                <w:rFonts w:ascii="Calibri" w:eastAsia="Times New Roman" w:hAnsi="Calibri" w:cs="Times New Roman"/>
                <w:sz w:val="28"/>
                <w:szCs w:val="28"/>
                <w:lang w:eastAsia="pl-PL"/>
              </w:rPr>
              <w:t xml:space="preserve"> </w:t>
            </w:r>
          </w:p>
        </w:tc>
        <w:tc>
          <w:tcPr>
            <w:tcW w:w="10148" w:type="dxa"/>
            <w:tcBorders>
              <w:top w:val="single" w:sz="8" w:space="0" w:color="auto"/>
              <w:left w:val="nil"/>
              <w:bottom w:val="single" w:sz="8" w:space="0" w:color="auto"/>
              <w:right w:val="nil"/>
            </w:tcBorders>
            <w:shd w:val="clear" w:color="000000" w:fill="DA9694"/>
            <w:noWrap/>
            <w:vAlign w:val="center"/>
            <w:hideMark/>
          </w:tcPr>
          <w:p w:rsidR="00CA7249" w:rsidRPr="00C36120" w:rsidRDefault="00CA7249" w:rsidP="00C36120">
            <w:pPr>
              <w:spacing w:after="0" w:line="240" w:lineRule="auto"/>
              <w:rPr>
                <w:rFonts w:ascii="Calibri" w:eastAsia="Times New Roman" w:hAnsi="Calibri" w:cs="Times New Roman"/>
                <w:b/>
                <w:bCs/>
                <w:sz w:val="28"/>
                <w:szCs w:val="28"/>
                <w:lang w:eastAsia="pl-PL"/>
              </w:rPr>
            </w:pPr>
            <w:r w:rsidRPr="00C36120">
              <w:rPr>
                <w:rFonts w:ascii="Calibri" w:eastAsia="Times New Roman" w:hAnsi="Calibri" w:cs="Times New Roman"/>
                <w:b/>
                <w:bCs/>
                <w:sz w:val="28"/>
                <w:szCs w:val="28"/>
                <w:lang w:eastAsia="pl-PL"/>
              </w:rPr>
              <w:t>Wspólne</w:t>
            </w:r>
          </w:p>
        </w:tc>
        <w:tc>
          <w:tcPr>
            <w:tcW w:w="720" w:type="dxa"/>
            <w:tcBorders>
              <w:top w:val="single" w:sz="8" w:space="0" w:color="auto"/>
              <w:left w:val="nil"/>
              <w:bottom w:val="single" w:sz="8" w:space="0" w:color="auto"/>
              <w:right w:val="nil"/>
            </w:tcBorders>
            <w:shd w:val="clear" w:color="000000" w:fill="DA9694"/>
            <w:noWrap/>
            <w:vAlign w:val="center"/>
            <w:hideMark/>
          </w:tcPr>
          <w:p w:rsidR="00CA7249" w:rsidRPr="00C36120" w:rsidRDefault="00CA7249" w:rsidP="00C36120">
            <w:pPr>
              <w:spacing w:after="0" w:line="240" w:lineRule="auto"/>
              <w:jc w:val="center"/>
              <w:rPr>
                <w:rFonts w:ascii="Calibri" w:eastAsia="Times New Roman" w:hAnsi="Calibri" w:cs="Times New Roman"/>
                <w:b/>
                <w:bCs/>
                <w:sz w:val="28"/>
                <w:szCs w:val="28"/>
                <w:lang w:eastAsia="pl-PL"/>
              </w:rPr>
            </w:pPr>
            <w:r w:rsidRPr="00C36120">
              <w:rPr>
                <w:rFonts w:ascii="Calibri" w:eastAsia="Times New Roman" w:hAnsi="Calibri" w:cs="Times New Roman"/>
                <w:b/>
                <w:bCs/>
                <w:sz w:val="28"/>
                <w:szCs w:val="28"/>
                <w:lang w:eastAsia="pl-PL"/>
              </w:rPr>
              <w:t> </w:t>
            </w:r>
          </w:p>
        </w:tc>
        <w:tc>
          <w:tcPr>
            <w:tcW w:w="1417" w:type="dxa"/>
            <w:tcBorders>
              <w:top w:val="single" w:sz="8" w:space="0" w:color="auto"/>
              <w:left w:val="nil"/>
              <w:bottom w:val="single" w:sz="8" w:space="0" w:color="auto"/>
              <w:right w:val="nil"/>
            </w:tcBorders>
            <w:shd w:val="clear" w:color="000000" w:fill="DA9694"/>
            <w:noWrap/>
            <w:vAlign w:val="center"/>
          </w:tcPr>
          <w:p w:rsidR="00CA7249" w:rsidRPr="00C36120" w:rsidRDefault="00CA7249" w:rsidP="00C36120">
            <w:pPr>
              <w:spacing w:after="0" w:line="240" w:lineRule="auto"/>
              <w:jc w:val="center"/>
              <w:rPr>
                <w:rFonts w:ascii="Calibri" w:eastAsia="Times New Roman" w:hAnsi="Calibri" w:cs="Times New Roman"/>
                <w:b/>
                <w:bCs/>
                <w:sz w:val="28"/>
                <w:szCs w:val="28"/>
                <w:lang w:eastAsia="pl-PL"/>
              </w:rPr>
            </w:pPr>
          </w:p>
        </w:tc>
        <w:tc>
          <w:tcPr>
            <w:tcW w:w="1871" w:type="dxa"/>
            <w:tcBorders>
              <w:top w:val="single" w:sz="8" w:space="0" w:color="auto"/>
              <w:left w:val="nil"/>
              <w:bottom w:val="single" w:sz="8" w:space="0" w:color="auto"/>
              <w:right w:val="nil"/>
            </w:tcBorders>
            <w:shd w:val="clear" w:color="000000" w:fill="DA9694"/>
            <w:noWrap/>
            <w:vAlign w:val="center"/>
          </w:tcPr>
          <w:p w:rsidR="00CA7249" w:rsidRPr="00C36120" w:rsidRDefault="00CA7249" w:rsidP="00C36120">
            <w:pPr>
              <w:spacing w:after="0" w:line="240" w:lineRule="auto"/>
              <w:jc w:val="center"/>
              <w:rPr>
                <w:rFonts w:ascii="Calibri" w:eastAsia="Times New Roman" w:hAnsi="Calibri" w:cs="Times New Roman"/>
                <w:b/>
                <w:bCs/>
                <w:sz w:val="28"/>
                <w:szCs w:val="28"/>
                <w:lang w:eastAsia="pl-PL"/>
              </w:rPr>
            </w:pPr>
          </w:p>
        </w:tc>
      </w:tr>
      <w:tr w:rsidR="00CA7249" w:rsidRPr="00C36120" w:rsidTr="00023D82">
        <w:trPr>
          <w:trHeight w:val="610"/>
        </w:trPr>
        <w:tc>
          <w:tcPr>
            <w:tcW w:w="408" w:type="dxa"/>
            <w:vMerge w:val="restart"/>
            <w:tcBorders>
              <w:top w:val="single" w:sz="4" w:space="0" w:color="auto"/>
              <w:left w:val="single" w:sz="12" w:space="0" w:color="auto"/>
              <w:bottom w:val="single" w:sz="4" w:space="0" w:color="000000"/>
              <w:right w:val="single" w:sz="4" w:space="0" w:color="auto"/>
            </w:tcBorders>
            <w:shd w:val="clear" w:color="000000" w:fill="DA969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0148" w:type="dxa"/>
            <w:tcBorders>
              <w:top w:val="single" w:sz="4" w:space="0" w:color="auto"/>
              <w:left w:val="nil"/>
              <w:right w:val="single" w:sz="4" w:space="0" w:color="auto"/>
            </w:tcBorders>
            <w:shd w:val="clear" w:color="auto" w:fill="auto"/>
            <w:noWrap/>
            <w:vAlign w:val="center"/>
            <w:hideMark/>
          </w:tcPr>
          <w:p w:rsidR="00CA7249" w:rsidRPr="00C36120" w:rsidRDefault="00CA7249"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Mikroskop cyfrowy 1,3 MP 400x-LED  - nauczycielski</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r>
      <w:tr w:rsidR="00CA7249" w:rsidRPr="00C36120" w:rsidTr="00023D82">
        <w:trPr>
          <w:trHeight w:val="5528"/>
        </w:trPr>
        <w:tc>
          <w:tcPr>
            <w:tcW w:w="408" w:type="dxa"/>
            <w:vMerge/>
            <w:tcBorders>
              <w:top w:val="single" w:sz="4" w:space="0" w:color="auto"/>
              <w:left w:val="single" w:sz="12" w:space="0" w:color="auto"/>
              <w:bottom w:val="single" w:sz="4" w:space="0" w:color="000000"/>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A7249" w:rsidRPr="00C36120" w:rsidRDefault="00CA7249"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 xml:space="preserve">Nowoczesny mikroskop cyfrowy z wbudowaną w głowicę okularową kamerą cyfrową 1,3 </w:t>
            </w:r>
            <w:proofErr w:type="spellStart"/>
            <w:r w:rsidRPr="00C36120">
              <w:rPr>
                <w:rFonts w:ascii="Calibri" w:eastAsia="Times New Roman" w:hAnsi="Calibri" w:cs="Times New Roman"/>
                <w:sz w:val="16"/>
                <w:szCs w:val="16"/>
                <w:lang w:eastAsia="pl-PL"/>
              </w:rPr>
              <w:t>Mpix</w:t>
            </w:r>
            <w:proofErr w:type="spellEnd"/>
            <w:r w:rsidRPr="00C36120">
              <w:rPr>
                <w:rFonts w:ascii="Calibri" w:eastAsia="Times New Roman" w:hAnsi="Calibri" w:cs="Times New Roman"/>
                <w:sz w:val="16"/>
                <w:szCs w:val="16"/>
                <w:lang w:eastAsia="pl-PL"/>
              </w:rPr>
              <w:t xml:space="preserve"> CMOS umożliwia indywidualne oglądanie preparatów mikroskopowych, jak też wyświetlanie ich na ekranie komputera lub tablicy interaktywnej wraz z zachowaniem obrazu w formie pliku oraz ich obróbkę cyfrową. Kompatybilny z wszystkimi używanymi obecnie na rynku systemami Windows: XP, Vista, 7, 8 i to zarówno w wersji 32-bit, jak i 64-bitowej. Rozdzielczość wbudowanej kamery umożliwia wyświetlanie obrazu spod mikroskopu także na tablicy interaktywnej.</w:t>
            </w:r>
            <w:r w:rsidRPr="00C36120">
              <w:rPr>
                <w:rFonts w:ascii="Calibri" w:eastAsia="Times New Roman" w:hAnsi="Calibri" w:cs="Times New Roman"/>
                <w:sz w:val="16"/>
                <w:szCs w:val="16"/>
                <w:lang w:eastAsia="pl-PL"/>
              </w:rPr>
              <w:br/>
              <w:t>Oszczędne i jasne podświetlenie  LED-owe (z baterii lub bez) oraz oszczędne zasilanie umożliwiają optymalne wykorzystanie mikroskopu pod względem merytorycznym oraz ergonomicznym.</w:t>
            </w:r>
            <w:r w:rsidRPr="00C36120">
              <w:rPr>
                <w:rFonts w:ascii="Calibri" w:eastAsia="Times New Roman" w:hAnsi="Calibri" w:cs="Times New Roman"/>
                <w:sz w:val="16"/>
                <w:szCs w:val="16"/>
                <w:lang w:eastAsia="pl-PL"/>
              </w:rPr>
              <w:br/>
              <w:t xml:space="preserve">Podstawowe parametry: okular 10x oraz 3 achromatyczne obiektywy DIN: 4x, 10x i 40x (amortyzowany) wkręcane w tarczę rewolwerową, wbudowana diafragma </w:t>
            </w:r>
            <w:proofErr w:type="spellStart"/>
            <w:r w:rsidRPr="00C36120">
              <w:rPr>
                <w:rFonts w:ascii="Calibri" w:eastAsia="Times New Roman" w:hAnsi="Calibri" w:cs="Times New Roman"/>
                <w:sz w:val="16"/>
                <w:szCs w:val="16"/>
                <w:lang w:eastAsia="pl-PL"/>
              </w:rPr>
              <w:t>tęczówkowa</w:t>
            </w:r>
            <w:proofErr w:type="spellEnd"/>
            <w:r w:rsidRPr="00C36120">
              <w:rPr>
                <w:rFonts w:ascii="Calibri" w:eastAsia="Times New Roman" w:hAnsi="Calibri" w:cs="Times New Roman"/>
                <w:sz w:val="16"/>
                <w:szCs w:val="16"/>
                <w:lang w:eastAsia="pl-PL"/>
              </w:rPr>
              <w:t xml:space="preserve"> oraz kondensor </w:t>
            </w:r>
            <w:proofErr w:type="spellStart"/>
            <w:r w:rsidRPr="00C36120">
              <w:rPr>
                <w:rFonts w:ascii="Calibri" w:eastAsia="Times New Roman" w:hAnsi="Calibri" w:cs="Times New Roman"/>
                <w:sz w:val="16"/>
                <w:szCs w:val="16"/>
                <w:lang w:eastAsia="pl-PL"/>
              </w:rPr>
              <w:t>Abbego</w:t>
            </w:r>
            <w:proofErr w:type="spellEnd"/>
            <w:r w:rsidRPr="00C36120">
              <w:rPr>
                <w:rFonts w:ascii="Calibri" w:eastAsia="Times New Roman" w:hAnsi="Calibri" w:cs="Times New Roman"/>
                <w:sz w:val="16"/>
                <w:szCs w:val="16"/>
                <w:lang w:eastAsia="pl-PL"/>
              </w:rPr>
              <w:t xml:space="preserve"> skupiający promienie świetlne. Płynna regulacja natężenia światła. Ostrość obrazu ustawiana pokrętłami zgrubnym i precyzyjnym (makro- i mikro-) współosiowymi (po obu stronach). Wymiary: 21 x 17 x 36,5 (H) cm.</w:t>
            </w:r>
            <w:r w:rsidRPr="00C36120">
              <w:rPr>
                <w:rFonts w:ascii="Calibri" w:eastAsia="Times New Roman" w:hAnsi="Calibri" w:cs="Times New Roman"/>
                <w:sz w:val="16"/>
                <w:szCs w:val="16"/>
                <w:lang w:eastAsia="pl-PL"/>
              </w:rPr>
              <w:br/>
              <w:t>Parametry i wyposażenie mikroskopu:</w:t>
            </w:r>
            <w:r w:rsidRPr="00C36120">
              <w:rPr>
                <w:rFonts w:ascii="Calibri" w:eastAsia="Times New Roman" w:hAnsi="Calibri" w:cs="Times New Roman"/>
                <w:sz w:val="16"/>
                <w:szCs w:val="16"/>
                <w:lang w:eastAsia="pl-PL"/>
              </w:rPr>
              <w:br/>
              <w:t xml:space="preserve">    wbudowana kamera cyfrowa 1,3 </w:t>
            </w:r>
            <w:proofErr w:type="spellStart"/>
            <w:r w:rsidRPr="00C36120">
              <w:rPr>
                <w:rFonts w:ascii="Calibri" w:eastAsia="Times New Roman" w:hAnsi="Calibri" w:cs="Times New Roman"/>
                <w:sz w:val="16"/>
                <w:szCs w:val="16"/>
                <w:lang w:eastAsia="pl-PL"/>
              </w:rPr>
              <w:t>Mpix</w:t>
            </w:r>
            <w:proofErr w:type="spellEnd"/>
            <w:r w:rsidRPr="00C36120">
              <w:rPr>
                <w:rFonts w:ascii="Calibri" w:eastAsia="Times New Roman" w:hAnsi="Calibri" w:cs="Times New Roman"/>
                <w:sz w:val="16"/>
                <w:szCs w:val="16"/>
                <w:lang w:eastAsia="pl-PL"/>
              </w:rPr>
              <w:t xml:space="preserve"> CMOS USB</w:t>
            </w:r>
            <w:r w:rsidRPr="00C36120">
              <w:rPr>
                <w:rFonts w:ascii="Calibri" w:eastAsia="Times New Roman" w:hAnsi="Calibri" w:cs="Times New Roman"/>
                <w:sz w:val="16"/>
                <w:szCs w:val="16"/>
                <w:lang w:eastAsia="pl-PL"/>
              </w:rPr>
              <w:br/>
              <w:t xml:space="preserve">    okular </w:t>
            </w:r>
            <w:proofErr w:type="spellStart"/>
            <w:r w:rsidRPr="00C36120">
              <w:rPr>
                <w:rFonts w:ascii="Calibri" w:eastAsia="Times New Roman" w:hAnsi="Calibri" w:cs="Times New Roman"/>
                <w:sz w:val="16"/>
                <w:szCs w:val="16"/>
                <w:lang w:eastAsia="pl-PL"/>
              </w:rPr>
              <w:t>szerokopolowy</w:t>
            </w:r>
            <w:proofErr w:type="spellEnd"/>
            <w:r w:rsidRPr="00C36120">
              <w:rPr>
                <w:rFonts w:ascii="Calibri" w:eastAsia="Times New Roman" w:hAnsi="Calibri" w:cs="Times New Roman"/>
                <w:sz w:val="16"/>
                <w:szCs w:val="16"/>
                <w:lang w:eastAsia="pl-PL"/>
              </w:rPr>
              <w:t xml:space="preserve"> WF10x/18 mm ze wskaźnikiem</w:t>
            </w:r>
            <w:r w:rsidRPr="00C36120">
              <w:rPr>
                <w:rFonts w:ascii="Calibri" w:eastAsia="Times New Roman" w:hAnsi="Calibri" w:cs="Times New Roman"/>
                <w:sz w:val="16"/>
                <w:szCs w:val="16"/>
                <w:lang w:eastAsia="pl-PL"/>
              </w:rPr>
              <w:br/>
              <w:t xml:space="preserve">    długość </w:t>
            </w:r>
            <w:proofErr w:type="spellStart"/>
            <w:r w:rsidRPr="00C36120">
              <w:rPr>
                <w:rFonts w:ascii="Calibri" w:eastAsia="Times New Roman" w:hAnsi="Calibri" w:cs="Times New Roman"/>
                <w:sz w:val="16"/>
                <w:szCs w:val="16"/>
                <w:lang w:eastAsia="pl-PL"/>
              </w:rPr>
              <w:t>tubusa</w:t>
            </w:r>
            <w:proofErr w:type="spellEnd"/>
            <w:r w:rsidRPr="00C36120">
              <w:rPr>
                <w:rFonts w:ascii="Calibri" w:eastAsia="Times New Roman" w:hAnsi="Calibri" w:cs="Times New Roman"/>
                <w:sz w:val="16"/>
                <w:szCs w:val="16"/>
                <w:lang w:eastAsia="pl-PL"/>
              </w:rPr>
              <w:t>: 16 cm</w:t>
            </w:r>
            <w:r w:rsidRPr="00C36120">
              <w:rPr>
                <w:rFonts w:ascii="Calibri" w:eastAsia="Times New Roman" w:hAnsi="Calibri" w:cs="Times New Roman"/>
                <w:sz w:val="16"/>
                <w:szCs w:val="16"/>
                <w:lang w:eastAsia="pl-PL"/>
              </w:rPr>
              <w:br/>
              <w:t xml:space="preserve">    nachylenie okularu: 45°</w:t>
            </w:r>
            <w:r w:rsidRPr="00C36120">
              <w:rPr>
                <w:rFonts w:ascii="Calibri" w:eastAsia="Times New Roman" w:hAnsi="Calibri" w:cs="Times New Roman"/>
                <w:sz w:val="16"/>
                <w:szCs w:val="16"/>
                <w:lang w:eastAsia="pl-PL"/>
              </w:rPr>
              <w:br/>
              <w:t xml:space="preserve">    głowica </w:t>
            </w:r>
            <w:proofErr w:type="spellStart"/>
            <w:r w:rsidRPr="00C36120">
              <w:rPr>
                <w:rFonts w:ascii="Calibri" w:eastAsia="Times New Roman" w:hAnsi="Calibri" w:cs="Times New Roman"/>
                <w:sz w:val="16"/>
                <w:szCs w:val="16"/>
                <w:lang w:eastAsia="pl-PL"/>
              </w:rPr>
              <w:t>monokularowa</w:t>
            </w:r>
            <w:proofErr w:type="spellEnd"/>
            <w:r w:rsidRPr="00C36120">
              <w:rPr>
                <w:rFonts w:ascii="Calibri" w:eastAsia="Times New Roman" w:hAnsi="Calibri" w:cs="Times New Roman"/>
                <w:sz w:val="16"/>
                <w:szCs w:val="16"/>
                <w:lang w:eastAsia="pl-PL"/>
              </w:rPr>
              <w:t xml:space="preserve"> obrotowa 360°</w:t>
            </w:r>
            <w:r w:rsidRPr="00C36120">
              <w:rPr>
                <w:rFonts w:ascii="Calibri" w:eastAsia="Times New Roman" w:hAnsi="Calibri" w:cs="Times New Roman"/>
                <w:sz w:val="16"/>
                <w:szCs w:val="16"/>
                <w:lang w:eastAsia="pl-PL"/>
              </w:rPr>
              <w:br/>
              <w:t xml:space="preserve">    tarcza rewolwerowa 4-gniazdowa</w:t>
            </w:r>
            <w:r w:rsidRPr="00C36120">
              <w:rPr>
                <w:rFonts w:ascii="Calibri" w:eastAsia="Times New Roman" w:hAnsi="Calibri" w:cs="Times New Roman"/>
                <w:sz w:val="16"/>
                <w:szCs w:val="16"/>
                <w:lang w:eastAsia="pl-PL"/>
              </w:rPr>
              <w:br/>
              <w:t xml:space="preserve">    obiektywy achromatyczne DIN:  4x N.A. 0.10,  10x N.A. 0.25,  S40x N.A. 0.65 (amortyzowany)</w:t>
            </w:r>
            <w:r w:rsidRPr="00C36120">
              <w:rPr>
                <w:rFonts w:ascii="Calibri" w:eastAsia="Times New Roman" w:hAnsi="Calibri" w:cs="Times New Roman"/>
                <w:sz w:val="16"/>
                <w:szCs w:val="16"/>
                <w:lang w:eastAsia="pl-PL"/>
              </w:rPr>
              <w:br/>
              <w:t xml:space="preserve">    powiększenia: 40x, 100x, 400x</w:t>
            </w:r>
            <w:r w:rsidRPr="00C36120">
              <w:rPr>
                <w:rFonts w:ascii="Calibri" w:eastAsia="Times New Roman" w:hAnsi="Calibri" w:cs="Times New Roman"/>
                <w:sz w:val="16"/>
                <w:szCs w:val="16"/>
                <w:lang w:eastAsia="pl-PL"/>
              </w:rPr>
              <w:br/>
              <w:t xml:space="preserve">    ustawianie ostrości obrazu: śruba makro- i mikrometryczna,  0,002 mm, współosiowe</w:t>
            </w:r>
            <w:r w:rsidRPr="00C36120">
              <w:rPr>
                <w:rFonts w:ascii="Calibri" w:eastAsia="Times New Roman" w:hAnsi="Calibri" w:cs="Times New Roman"/>
                <w:sz w:val="16"/>
                <w:szCs w:val="16"/>
                <w:lang w:eastAsia="pl-PL"/>
              </w:rPr>
              <w:br/>
              <w:t xml:space="preserve">    blokada zabezpieczająca przed zgnieceniem preparatu</w:t>
            </w:r>
            <w:r w:rsidRPr="00C36120">
              <w:rPr>
                <w:rFonts w:ascii="Calibri" w:eastAsia="Times New Roman" w:hAnsi="Calibri" w:cs="Times New Roman"/>
                <w:sz w:val="16"/>
                <w:szCs w:val="16"/>
                <w:lang w:eastAsia="pl-PL"/>
              </w:rPr>
              <w:br/>
              <w:t xml:space="preserve">    podświetlenie: LED (1W) z regulacją natężenia światła</w:t>
            </w:r>
            <w:r w:rsidRPr="00C36120">
              <w:rPr>
                <w:rFonts w:ascii="Calibri" w:eastAsia="Times New Roman" w:hAnsi="Calibri" w:cs="Times New Roman"/>
                <w:sz w:val="16"/>
                <w:szCs w:val="16"/>
                <w:lang w:eastAsia="pl-PL"/>
              </w:rPr>
              <w:br/>
              <w:t xml:space="preserve">    kondensor </w:t>
            </w:r>
            <w:proofErr w:type="spellStart"/>
            <w:r w:rsidRPr="00C36120">
              <w:rPr>
                <w:rFonts w:ascii="Calibri" w:eastAsia="Times New Roman" w:hAnsi="Calibri" w:cs="Times New Roman"/>
                <w:sz w:val="16"/>
                <w:szCs w:val="16"/>
                <w:lang w:eastAsia="pl-PL"/>
              </w:rPr>
              <w:t>Abbego</w:t>
            </w:r>
            <w:proofErr w:type="spellEnd"/>
            <w:r w:rsidRPr="00C36120">
              <w:rPr>
                <w:rFonts w:ascii="Calibri" w:eastAsia="Times New Roman" w:hAnsi="Calibri" w:cs="Times New Roman"/>
                <w:sz w:val="16"/>
                <w:szCs w:val="16"/>
                <w:lang w:eastAsia="pl-PL"/>
              </w:rPr>
              <w:t xml:space="preserve"> N.A. 0.65, regulowany</w:t>
            </w:r>
            <w:r w:rsidRPr="00C36120">
              <w:rPr>
                <w:rFonts w:ascii="Calibri" w:eastAsia="Times New Roman" w:hAnsi="Calibri" w:cs="Times New Roman"/>
                <w:sz w:val="16"/>
                <w:szCs w:val="16"/>
                <w:lang w:eastAsia="pl-PL"/>
              </w:rPr>
              <w:br/>
              <w:t xml:space="preserve">    diafragma: </w:t>
            </w:r>
            <w:proofErr w:type="spellStart"/>
            <w:r w:rsidRPr="00C36120">
              <w:rPr>
                <w:rFonts w:ascii="Calibri" w:eastAsia="Times New Roman" w:hAnsi="Calibri" w:cs="Times New Roman"/>
                <w:sz w:val="16"/>
                <w:szCs w:val="16"/>
                <w:lang w:eastAsia="pl-PL"/>
              </w:rPr>
              <w:t>tęczówkowa</w:t>
            </w:r>
            <w:proofErr w:type="spellEnd"/>
            <w:r w:rsidRPr="00C36120">
              <w:rPr>
                <w:rFonts w:ascii="Calibri" w:eastAsia="Times New Roman" w:hAnsi="Calibri" w:cs="Times New Roman"/>
                <w:sz w:val="16"/>
                <w:szCs w:val="16"/>
                <w:lang w:eastAsia="pl-PL"/>
              </w:rPr>
              <w:t xml:space="preserve"> z uchwytem na filtry</w:t>
            </w:r>
            <w:r w:rsidRPr="00C36120">
              <w:rPr>
                <w:rFonts w:ascii="Calibri" w:eastAsia="Times New Roman" w:hAnsi="Calibri" w:cs="Times New Roman"/>
                <w:sz w:val="16"/>
                <w:szCs w:val="16"/>
                <w:lang w:eastAsia="pl-PL"/>
              </w:rPr>
              <w:br/>
              <w:t xml:space="preserve">    stolik 123 x 119 mm z łapkami </w:t>
            </w:r>
            <w:proofErr w:type="spellStart"/>
            <w:r w:rsidRPr="00C36120">
              <w:rPr>
                <w:rFonts w:ascii="Calibri" w:eastAsia="Times New Roman" w:hAnsi="Calibri" w:cs="Times New Roman"/>
                <w:sz w:val="16"/>
                <w:szCs w:val="16"/>
                <w:lang w:eastAsia="pl-PL"/>
              </w:rPr>
              <w:t>sprężynkowymi</w:t>
            </w:r>
            <w:proofErr w:type="spellEnd"/>
            <w:r w:rsidRPr="00C36120">
              <w:rPr>
                <w:rFonts w:ascii="Calibri" w:eastAsia="Times New Roman" w:hAnsi="Calibri" w:cs="Times New Roman"/>
                <w:sz w:val="16"/>
                <w:szCs w:val="16"/>
                <w:lang w:eastAsia="pl-PL"/>
              </w:rPr>
              <w:br/>
              <w:t xml:space="preserve">    szkiełko mikrometryczne z podziałką 0,01 mm (1 milimetr podzielony na 100 części) w etui</w:t>
            </w:r>
            <w:r w:rsidRPr="00C36120">
              <w:rPr>
                <w:rFonts w:ascii="Calibri" w:eastAsia="Times New Roman" w:hAnsi="Calibri" w:cs="Times New Roman"/>
                <w:sz w:val="16"/>
                <w:szCs w:val="16"/>
                <w:lang w:eastAsia="pl-PL"/>
              </w:rPr>
              <w:br/>
              <w:t xml:space="preserve">    zasilanie 230V</w:t>
            </w:r>
            <w:r w:rsidRPr="00C36120">
              <w:rPr>
                <w:rFonts w:ascii="Calibri" w:eastAsia="Times New Roman" w:hAnsi="Calibri" w:cs="Times New Roman"/>
                <w:sz w:val="16"/>
                <w:szCs w:val="16"/>
                <w:lang w:eastAsia="pl-PL"/>
              </w:rPr>
              <w:br/>
              <w:t xml:space="preserve">    oprogramowanie (ang.); kompatybilne z Windows XP, Vista, 7, 8 (32- lub 64-bit).</w:t>
            </w:r>
            <w:r w:rsidRPr="00C36120">
              <w:rPr>
                <w:rFonts w:ascii="Calibri" w:eastAsia="Times New Roman" w:hAnsi="Calibri" w:cs="Times New Roman"/>
                <w:sz w:val="16"/>
                <w:szCs w:val="16"/>
                <w:lang w:eastAsia="pl-PL"/>
              </w:rPr>
              <w:br/>
              <w:t>5 lat gwarancji.</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r>
      <w:tr w:rsidR="00CA7249"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DA969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2</w:t>
            </w:r>
          </w:p>
        </w:tc>
        <w:tc>
          <w:tcPr>
            <w:tcW w:w="10148" w:type="dxa"/>
            <w:tcBorders>
              <w:top w:val="nil"/>
              <w:left w:val="nil"/>
              <w:right w:val="single" w:sz="4" w:space="0" w:color="auto"/>
            </w:tcBorders>
            <w:shd w:val="clear" w:color="auto" w:fill="auto"/>
            <w:noWrap/>
            <w:vAlign w:val="center"/>
            <w:hideMark/>
          </w:tcPr>
          <w:p w:rsidR="00CA7249" w:rsidRPr="00C36120" w:rsidRDefault="00CA7249"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Zestaw preparacyjny, 20-elementowy</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r>
      <w:tr w:rsidR="00CA7249" w:rsidRPr="00C36120" w:rsidTr="00023D82">
        <w:trPr>
          <w:trHeight w:val="640"/>
        </w:trPr>
        <w:tc>
          <w:tcPr>
            <w:tcW w:w="408" w:type="dxa"/>
            <w:vMerge/>
            <w:tcBorders>
              <w:top w:val="nil"/>
              <w:left w:val="single" w:sz="12" w:space="0" w:color="auto"/>
              <w:bottom w:val="single" w:sz="4" w:space="0" w:color="000000"/>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A7249" w:rsidRPr="00C36120" w:rsidRDefault="00CA7249"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Zestaw 20 przyrządów do preparowania okazów naturalnych wykonanych ze stali nierdzewnej i umieszczonych w zamykanym opakowaniu typu piórnik. Zestaw zawiera: nożyczki (2 szt.), pincety/pęsety (2 szt.), igły, rozdzielacze i sondy (5 szt.), skalpel, ostrze i uchwyt do ostrza, brzytwa, liniał, lupa, szkiełko, haczyki, wkraplacz 2-częściowy, pędzelek.</w:t>
            </w:r>
          </w:p>
        </w:tc>
        <w:tc>
          <w:tcPr>
            <w:tcW w:w="720" w:type="dxa"/>
            <w:vMerge/>
            <w:tcBorders>
              <w:top w:val="nil"/>
              <w:left w:val="single" w:sz="4" w:space="0" w:color="auto"/>
              <w:bottom w:val="single" w:sz="4" w:space="0" w:color="auto"/>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r>
      <w:tr w:rsidR="00CA7249"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DA969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3</w:t>
            </w:r>
          </w:p>
        </w:tc>
        <w:tc>
          <w:tcPr>
            <w:tcW w:w="10148" w:type="dxa"/>
            <w:tcBorders>
              <w:top w:val="nil"/>
              <w:left w:val="nil"/>
              <w:right w:val="single" w:sz="4" w:space="0" w:color="auto"/>
            </w:tcBorders>
            <w:shd w:val="clear" w:color="auto" w:fill="auto"/>
            <w:noWrap/>
            <w:vAlign w:val="center"/>
            <w:hideMark/>
          </w:tcPr>
          <w:p w:rsidR="00CA7249" w:rsidRPr="00C36120" w:rsidRDefault="00CA7249"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 xml:space="preserve">Mikroskop DO </w:t>
            </w:r>
            <w:proofErr w:type="spellStart"/>
            <w:r w:rsidRPr="00C36120">
              <w:rPr>
                <w:rFonts w:ascii="Calibri" w:eastAsia="Times New Roman" w:hAnsi="Calibri" w:cs="Times New Roman"/>
                <w:b/>
                <w:bCs/>
                <w:lang w:eastAsia="pl-PL"/>
              </w:rPr>
              <w:t>BioLight</w:t>
            </w:r>
            <w:proofErr w:type="spellEnd"/>
            <w:r w:rsidRPr="00C36120">
              <w:rPr>
                <w:rFonts w:ascii="Calibri" w:eastAsia="Times New Roman" w:hAnsi="Calibri" w:cs="Times New Roman"/>
                <w:b/>
                <w:bCs/>
                <w:lang w:eastAsia="pl-PL"/>
              </w:rPr>
              <w:t xml:space="preserve"> 300 z kamerą 2 MP</w:t>
            </w:r>
          </w:p>
          <w:p w:rsidR="00CA7249" w:rsidRPr="00C36120" w:rsidRDefault="00CA7249"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color w:val="FF7C80"/>
                <w:sz w:val="18"/>
                <w:szCs w:val="18"/>
                <w:lang w:eastAsia="pl-PL"/>
              </w:rPr>
              <w:t xml:space="preserve">   </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A7249" w:rsidRPr="00C36120" w:rsidRDefault="0061101F"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8</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r>
      <w:tr w:rsidR="00CA7249" w:rsidRPr="00C36120" w:rsidTr="00023D82">
        <w:trPr>
          <w:trHeight w:val="1350"/>
        </w:trPr>
        <w:tc>
          <w:tcPr>
            <w:tcW w:w="408" w:type="dxa"/>
            <w:vMerge/>
            <w:tcBorders>
              <w:top w:val="nil"/>
              <w:left w:val="single" w:sz="12" w:space="0" w:color="auto"/>
              <w:bottom w:val="single" w:sz="4" w:space="0" w:color="000000"/>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A7249" w:rsidRPr="00C36120" w:rsidRDefault="00CA7249"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 xml:space="preserve">Mikroskop biologiczny ze szklaną optyką i uchwytem do przenoszenia, zakresem powiększeń 40x-400x (okular WF10x oraz obiektywy 4x, 10x, 40x), metalowym statywem, głowicą </w:t>
            </w:r>
            <w:proofErr w:type="spellStart"/>
            <w:r w:rsidRPr="00C36120">
              <w:rPr>
                <w:rFonts w:ascii="Calibri" w:eastAsia="Times New Roman" w:hAnsi="Calibri" w:cs="Times New Roman"/>
                <w:sz w:val="16"/>
                <w:szCs w:val="16"/>
                <w:lang w:eastAsia="pl-PL"/>
              </w:rPr>
              <w:t>monokularową</w:t>
            </w:r>
            <w:proofErr w:type="spellEnd"/>
            <w:r w:rsidRPr="00C36120">
              <w:rPr>
                <w:rFonts w:ascii="Calibri" w:eastAsia="Times New Roman" w:hAnsi="Calibri" w:cs="Times New Roman"/>
                <w:sz w:val="16"/>
                <w:szCs w:val="16"/>
                <w:lang w:eastAsia="pl-PL"/>
              </w:rPr>
              <w:t xml:space="preserve"> obracaną o 360 stopni , pochyloną pod kątem 45 stopni,  stolikiem mechanicznym z możliwością precyzyjnego przesuwu preparatu X/Y, współosiowymi śrubami mikro i makro, oświetleniem LED - górnym (odbitym) i dolnym (przechodzącym) z regulacją jasności, kołem z filtrami, zasilaniem bateryjnym i dołączonym zasilaczem sieciowym. Dołączona kamera cyfrowa o rozdzielczości 2 MP ( pozwalająca na wykonywanie zdjęć i nagrywanie filmów z oprogramowaniem umieszczana w miejsce okularu (zasilanie: DC 5 V poprzez interfejs USB komputera). W zestawie przyrządy oraz szkiełka do wykonywania preparatów.</w:t>
            </w:r>
          </w:p>
        </w:tc>
        <w:tc>
          <w:tcPr>
            <w:tcW w:w="720" w:type="dxa"/>
            <w:vMerge/>
            <w:tcBorders>
              <w:top w:val="nil"/>
              <w:left w:val="single" w:sz="4" w:space="0" w:color="auto"/>
              <w:bottom w:val="single" w:sz="4" w:space="0" w:color="auto"/>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r>
      <w:tr w:rsidR="00CA7249"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DA969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lastRenderedPageBreak/>
              <w:t>4</w:t>
            </w:r>
          </w:p>
        </w:tc>
        <w:tc>
          <w:tcPr>
            <w:tcW w:w="10148" w:type="dxa"/>
            <w:tcBorders>
              <w:top w:val="nil"/>
              <w:left w:val="nil"/>
              <w:right w:val="single" w:sz="4" w:space="0" w:color="auto"/>
            </w:tcBorders>
            <w:shd w:val="clear" w:color="auto" w:fill="auto"/>
            <w:noWrap/>
            <w:vAlign w:val="center"/>
            <w:hideMark/>
          </w:tcPr>
          <w:p w:rsidR="00CA7249" w:rsidRPr="00C36120" w:rsidRDefault="00CA7249"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 xml:space="preserve">Mikroskop DO </w:t>
            </w:r>
            <w:proofErr w:type="spellStart"/>
            <w:r w:rsidRPr="00C36120">
              <w:rPr>
                <w:rFonts w:ascii="Calibri" w:eastAsia="Times New Roman" w:hAnsi="Calibri" w:cs="Times New Roman"/>
                <w:b/>
                <w:bCs/>
                <w:lang w:eastAsia="pl-PL"/>
              </w:rPr>
              <w:t>BioLight</w:t>
            </w:r>
            <w:proofErr w:type="spellEnd"/>
            <w:r w:rsidRPr="00C36120">
              <w:rPr>
                <w:rFonts w:ascii="Calibri" w:eastAsia="Times New Roman" w:hAnsi="Calibri" w:cs="Times New Roman"/>
                <w:b/>
                <w:bCs/>
                <w:lang w:eastAsia="pl-PL"/>
              </w:rPr>
              <w:t xml:space="preserve"> 300</w:t>
            </w:r>
          </w:p>
          <w:p w:rsidR="00CA7249" w:rsidRPr="00C36120" w:rsidRDefault="00CA7249"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color w:val="FF7C80"/>
                <w:sz w:val="18"/>
                <w:szCs w:val="18"/>
                <w:lang w:eastAsia="pl-PL"/>
              </w:rPr>
              <w:t xml:space="preserve">   </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8</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r>
      <w:tr w:rsidR="00CA7249" w:rsidRPr="00C36120" w:rsidTr="00023D82">
        <w:trPr>
          <w:trHeight w:val="1125"/>
        </w:trPr>
        <w:tc>
          <w:tcPr>
            <w:tcW w:w="408" w:type="dxa"/>
            <w:vMerge/>
            <w:tcBorders>
              <w:top w:val="nil"/>
              <w:left w:val="single" w:sz="12" w:space="0" w:color="auto"/>
              <w:bottom w:val="single" w:sz="4" w:space="0" w:color="000000"/>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A7249" w:rsidRPr="00C36120" w:rsidRDefault="00CA7249"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 xml:space="preserve">Mikroskop biologiczny ze szklaną optyką i uchwytem do przenoszenia, zakresem powiększeń 40x-400x (okular WF10x oraz obiektywy 4x, 10x, 40x), metalowym statywem, głowicą </w:t>
            </w:r>
            <w:proofErr w:type="spellStart"/>
            <w:r w:rsidRPr="00C36120">
              <w:rPr>
                <w:rFonts w:ascii="Calibri" w:eastAsia="Times New Roman" w:hAnsi="Calibri" w:cs="Times New Roman"/>
                <w:sz w:val="16"/>
                <w:szCs w:val="16"/>
                <w:lang w:eastAsia="pl-PL"/>
              </w:rPr>
              <w:t>monokularową</w:t>
            </w:r>
            <w:proofErr w:type="spellEnd"/>
            <w:r w:rsidRPr="00C36120">
              <w:rPr>
                <w:rFonts w:ascii="Calibri" w:eastAsia="Times New Roman" w:hAnsi="Calibri" w:cs="Times New Roman"/>
                <w:sz w:val="16"/>
                <w:szCs w:val="16"/>
                <w:lang w:eastAsia="pl-PL"/>
              </w:rPr>
              <w:t xml:space="preserve"> obracaną o 360 stopni , pochyloną pod kątem 45 stopni,  stolikiem mechanicznym z możliwością precyzyjnego przesuwu preparatu X/Y, współosiowymi śrubami mikro i makro, oświetleniem LED - górnym (odbitym) i dolnym (przechodzącym) z regulacją jasności, kołem z filtrami, zasilaniem bateryjnym i dołączonym zasilaczem sieciowym. W zestawie przyrządy oraz szkiełka do wykonywania preparatów.</w:t>
            </w:r>
          </w:p>
        </w:tc>
        <w:tc>
          <w:tcPr>
            <w:tcW w:w="720" w:type="dxa"/>
            <w:vMerge/>
            <w:tcBorders>
              <w:top w:val="nil"/>
              <w:left w:val="single" w:sz="4" w:space="0" w:color="auto"/>
              <w:bottom w:val="single" w:sz="4" w:space="0" w:color="auto"/>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r>
      <w:tr w:rsidR="00CA7249"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DA969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5</w:t>
            </w:r>
          </w:p>
        </w:tc>
        <w:tc>
          <w:tcPr>
            <w:tcW w:w="10148" w:type="dxa"/>
            <w:tcBorders>
              <w:top w:val="nil"/>
              <w:left w:val="nil"/>
              <w:right w:val="single" w:sz="4" w:space="0" w:color="auto"/>
            </w:tcBorders>
            <w:shd w:val="clear" w:color="auto" w:fill="auto"/>
            <w:noWrap/>
            <w:vAlign w:val="center"/>
            <w:hideMark/>
          </w:tcPr>
          <w:p w:rsidR="00CA7249" w:rsidRPr="00C36120" w:rsidRDefault="00CA7249"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Mikroskop stereoskopowy 20x/40x-LED CYFROWY 3 MP, podświetlany (światło dolne i górne) - nauczycielski</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r>
      <w:tr w:rsidR="00CA7249" w:rsidRPr="00C36120" w:rsidTr="00023D82">
        <w:trPr>
          <w:trHeight w:val="7512"/>
        </w:trPr>
        <w:tc>
          <w:tcPr>
            <w:tcW w:w="408" w:type="dxa"/>
            <w:vMerge/>
            <w:tcBorders>
              <w:top w:val="nil"/>
              <w:left w:val="single" w:sz="12" w:space="0" w:color="auto"/>
              <w:bottom w:val="single" w:sz="4" w:space="0" w:color="000000"/>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A7249" w:rsidRPr="00C36120" w:rsidRDefault="00CA7249"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 xml:space="preserve">Wyjątkowy, bo CYFROWY mikroskop stereoskopowy z wbudowaną kamerą cyfrową 3 </w:t>
            </w:r>
            <w:proofErr w:type="spellStart"/>
            <w:r w:rsidRPr="00C36120">
              <w:rPr>
                <w:rFonts w:ascii="Calibri" w:eastAsia="Times New Roman" w:hAnsi="Calibri" w:cs="Times New Roman"/>
                <w:sz w:val="16"/>
                <w:szCs w:val="16"/>
                <w:lang w:eastAsia="pl-PL"/>
              </w:rPr>
              <w:t>Mpix</w:t>
            </w:r>
            <w:proofErr w:type="spellEnd"/>
            <w:r w:rsidRPr="00C36120">
              <w:rPr>
                <w:rFonts w:ascii="Calibri" w:eastAsia="Times New Roman" w:hAnsi="Calibri" w:cs="Times New Roman"/>
                <w:sz w:val="16"/>
                <w:szCs w:val="16"/>
                <w:lang w:eastAsia="pl-PL"/>
              </w:rPr>
              <w:t xml:space="preserve"> USB2 podłączaną do komputera przez port USB. Umożliwia indywidualne oglądanie preparatów mikroskopowych i obiektów 3-wymiarowych, jak też wyświetlanie ich na ekranie komputera lub tablicy interaktywnej wraz z zachowaniem obrazu w formie pliku oraz ich obróbkę cyfrową. Kompatybilny z wszystkimi używanymi obecnie na rynku systemami Windows: XP, Vista, 7, 8 i to zarówno w wersji 32-bit, jak i 64-bitowej. Rozdzielczość wbudowanej kamery umożliwia wyświetlanie obrazu spod mikroskopu także na tablicy interaktywnej.</w:t>
            </w:r>
            <w:r w:rsidRPr="00C36120">
              <w:rPr>
                <w:rFonts w:ascii="Calibri" w:eastAsia="Times New Roman" w:hAnsi="Calibri" w:cs="Times New Roman"/>
                <w:sz w:val="16"/>
                <w:szCs w:val="16"/>
                <w:lang w:eastAsia="pl-PL"/>
              </w:rPr>
              <w:br/>
              <w:t xml:space="preserve">Podświetlany światłem diodowym LED dolnym i górnym (przechodzącym i odbitym) używanymi razem lub oddzielnie wraz z płynną regulacją intensywności oświetlenia. Powiększenia 20x i 40x zmieniane poprzez przekręcenie głowicy rewolwerowej. Zasilany wbudowanymi akumulatorami 1.800 </w:t>
            </w:r>
            <w:proofErr w:type="spellStart"/>
            <w:r w:rsidRPr="00C36120">
              <w:rPr>
                <w:rFonts w:ascii="Calibri" w:eastAsia="Times New Roman" w:hAnsi="Calibri" w:cs="Times New Roman"/>
                <w:sz w:val="16"/>
                <w:szCs w:val="16"/>
                <w:lang w:eastAsia="pl-PL"/>
              </w:rPr>
              <w:t>mAh</w:t>
            </w:r>
            <w:proofErr w:type="spellEnd"/>
            <w:r w:rsidRPr="00C36120">
              <w:rPr>
                <w:rFonts w:ascii="Calibri" w:eastAsia="Times New Roman" w:hAnsi="Calibri" w:cs="Times New Roman"/>
                <w:sz w:val="16"/>
                <w:szCs w:val="16"/>
                <w:lang w:eastAsia="pl-PL"/>
              </w:rPr>
              <w:t>. Ergonomiczny uchwyt-rączka do łatwego przenoszenia dopełnia opisu tego nowoczesnego mikroskopu.</w:t>
            </w:r>
            <w:r w:rsidRPr="00C36120">
              <w:rPr>
                <w:rFonts w:ascii="Calibri" w:eastAsia="Times New Roman" w:hAnsi="Calibri" w:cs="Times New Roman"/>
                <w:sz w:val="16"/>
                <w:szCs w:val="16"/>
                <w:lang w:eastAsia="pl-PL"/>
              </w:rPr>
              <w:br/>
              <w:t xml:space="preserve">Przystosowany do oglądania przestrzennych (także </w:t>
            </w:r>
            <w:proofErr w:type="spellStart"/>
            <w:r w:rsidRPr="00C36120">
              <w:rPr>
                <w:rFonts w:ascii="Calibri" w:eastAsia="Times New Roman" w:hAnsi="Calibri" w:cs="Times New Roman"/>
                <w:sz w:val="16"/>
                <w:szCs w:val="16"/>
                <w:lang w:eastAsia="pl-PL"/>
              </w:rPr>
              <w:t>NIEtransparentnych</w:t>
            </w:r>
            <w:proofErr w:type="spellEnd"/>
            <w:r w:rsidRPr="00C36120">
              <w:rPr>
                <w:rFonts w:ascii="Calibri" w:eastAsia="Times New Roman" w:hAnsi="Calibri" w:cs="Times New Roman"/>
                <w:sz w:val="16"/>
                <w:szCs w:val="16"/>
                <w:lang w:eastAsia="pl-PL"/>
              </w:rPr>
              <w:t>) okazów przyrodniczych oraz (!) wielu gotowych preparatów mikroskopowych na szkiełkach (dzięki szczególnemu rozwiązaniu podświetlenia dolnego).</w:t>
            </w:r>
            <w:r w:rsidRPr="00C36120">
              <w:rPr>
                <w:rFonts w:ascii="Calibri" w:eastAsia="Times New Roman" w:hAnsi="Calibri" w:cs="Times New Roman"/>
                <w:sz w:val="16"/>
                <w:szCs w:val="16"/>
                <w:lang w:eastAsia="pl-PL"/>
              </w:rPr>
              <w:br/>
              <w:t xml:space="preserve">Nieoceniony do studiowania np. fragmentów skał, minerałów, próbek gleby, owadów, okazów roślinnych (całych lub ich części),  metali oraz okazów hobbystycznych (monet, znaczków), a także wielu preparatów mikroskopowych.  W przeciwieństwie do tradycyjnych mikroskopów, niekonieczne są specjalne preparaty. Efekt stereoskopii (przy przestrzennych okazach – np. owalnej, chropowatej skałce – daje równie wyraźny obraz zarówno górnych, jak i dolnych części) dostępny jest praktycznie dla każdego dzięki korekcie ostrości jednego z okularów (ważne w przypadku nierównomiernej wady wzroku obydwu oczu). Podświetlenie światłem odbitym i przechodzącym – okaz oświetlany jest z góry i/lub od spodu – przydatne jest w przypadku okazów przynajmniej częściowo transparentnych (przepuszczających światło) oraz ciemnych i bardzo nieregularnych. Mikroskop umożliwia bezprzewodową pracę dzięki wbudowanym doładowywanym akumulatorom 1.800 </w:t>
            </w:r>
            <w:proofErr w:type="spellStart"/>
            <w:r w:rsidRPr="00C36120">
              <w:rPr>
                <w:rFonts w:ascii="Calibri" w:eastAsia="Times New Roman" w:hAnsi="Calibri" w:cs="Times New Roman"/>
                <w:sz w:val="16"/>
                <w:szCs w:val="16"/>
                <w:lang w:eastAsia="pl-PL"/>
              </w:rPr>
              <w:t>mAh</w:t>
            </w:r>
            <w:proofErr w:type="spellEnd"/>
            <w:r w:rsidRPr="00C36120">
              <w:rPr>
                <w:rFonts w:ascii="Calibri" w:eastAsia="Times New Roman" w:hAnsi="Calibri" w:cs="Times New Roman"/>
                <w:sz w:val="16"/>
                <w:szCs w:val="16"/>
                <w:lang w:eastAsia="pl-PL"/>
              </w:rPr>
              <w:t>. Wymiary: 22 x 17,5 x 30 (H) cm.</w:t>
            </w:r>
            <w:r w:rsidRPr="00C36120">
              <w:rPr>
                <w:rFonts w:ascii="Calibri" w:eastAsia="Times New Roman" w:hAnsi="Calibri" w:cs="Times New Roman"/>
                <w:sz w:val="16"/>
                <w:szCs w:val="16"/>
                <w:lang w:eastAsia="pl-PL"/>
              </w:rPr>
              <w:br/>
              <w:t>Parametry i wyposażenie mikroskopu:</w:t>
            </w:r>
            <w:r w:rsidRPr="00C36120">
              <w:rPr>
                <w:rFonts w:ascii="Calibri" w:eastAsia="Times New Roman" w:hAnsi="Calibri" w:cs="Times New Roman"/>
                <w:sz w:val="16"/>
                <w:szCs w:val="16"/>
                <w:lang w:eastAsia="pl-PL"/>
              </w:rPr>
              <w:br/>
              <w:t xml:space="preserve">    wbudowana kamera cyfrowa 3 </w:t>
            </w:r>
            <w:proofErr w:type="spellStart"/>
            <w:r w:rsidRPr="00C36120">
              <w:rPr>
                <w:rFonts w:ascii="Calibri" w:eastAsia="Times New Roman" w:hAnsi="Calibri" w:cs="Times New Roman"/>
                <w:sz w:val="16"/>
                <w:szCs w:val="16"/>
                <w:lang w:eastAsia="pl-PL"/>
              </w:rPr>
              <w:t>Mpix</w:t>
            </w:r>
            <w:proofErr w:type="spellEnd"/>
            <w:r w:rsidRPr="00C36120">
              <w:rPr>
                <w:rFonts w:ascii="Calibri" w:eastAsia="Times New Roman" w:hAnsi="Calibri" w:cs="Times New Roman"/>
                <w:sz w:val="16"/>
                <w:szCs w:val="16"/>
                <w:lang w:eastAsia="pl-PL"/>
              </w:rPr>
              <w:t xml:space="preserve"> USB2</w:t>
            </w:r>
            <w:r w:rsidRPr="00C36120">
              <w:rPr>
                <w:rFonts w:ascii="Calibri" w:eastAsia="Times New Roman" w:hAnsi="Calibri" w:cs="Times New Roman"/>
                <w:sz w:val="16"/>
                <w:szCs w:val="16"/>
                <w:lang w:eastAsia="pl-PL"/>
              </w:rPr>
              <w:br/>
              <w:t xml:space="preserve">    okulary </w:t>
            </w:r>
            <w:proofErr w:type="spellStart"/>
            <w:r w:rsidRPr="00C36120">
              <w:rPr>
                <w:rFonts w:ascii="Calibri" w:eastAsia="Times New Roman" w:hAnsi="Calibri" w:cs="Times New Roman"/>
                <w:sz w:val="16"/>
                <w:szCs w:val="16"/>
                <w:lang w:eastAsia="pl-PL"/>
              </w:rPr>
              <w:t>szerokopolowe</w:t>
            </w:r>
            <w:proofErr w:type="spellEnd"/>
            <w:r w:rsidRPr="00C36120">
              <w:rPr>
                <w:rFonts w:ascii="Calibri" w:eastAsia="Times New Roman" w:hAnsi="Calibri" w:cs="Times New Roman"/>
                <w:sz w:val="16"/>
                <w:szCs w:val="16"/>
                <w:lang w:eastAsia="pl-PL"/>
              </w:rPr>
              <w:t xml:space="preserve"> WF10x/20 z muszlami ocznymi oraz regulacją dioptrii na jednym okularze;</w:t>
            </w:r>
            <w:r w:rsidRPr="00C36120">
              <w:rPr>
                <w:rFonts w:ascii="Calibri" w:eastAsia="Times New Roman" w:hAnsi="Calibri" w:cs="Times New Roman"/>
                <w:sz w:val="16"/>
                <w:szCs w:val="16"/>
                <w:lang w:eastAsia="pl-PL"/>
              </w:rPr>
              <w:br/>
              <w:t xml:space="preserve">    rozstaw okularów (in. odległości pomiędzy źrenicami obserwatora): 55-75 mm</w:t>
            </w:r>
            <w:r w:rsidRPr="00C36120">
              <w:rPr>
                <w:rFonts w:ascii="Calibri" w:eastAsia="Times New Roman" w:hAnsi="Calibri" w:cs="Times New Roman"/>
                <w:sz w:val="16"/>
                <w:szCs w:val="16"/>
                <w:lang w:eastAsia="pl-PL"/>
              </w:rPr>
              <w:br/>
              <w:t xml:space="preserve">    nachylenie okularów: 45°</w:t>
            </w:r>
            <w:r w:rsidRPr="00C36120">
              <w:rPr>
                <w:rFonts w:ascii="Calibri" w:eastAsia="Times New Roman" w:hAnsi="Calibri" w:cs="Times New Roman"/>
                <w:sz w:val="16"/>
                <w:szCs w:val="16"/>
                <w:lang w:eastAsia="pl-PL"/>
              </w:rPr>
              <w:br/>
              <w:t xml:space="preserve">    obiektywy: 2x i 4x wbudowane w obrotową głowicę</w:t>
            </w:r>
            <w:r w:rsidRPr="00C36120">
              <w:rPr>
                <w:rFonts w:ascii="Calibri" w:eastAsia="Times New Roman" w:hAnsi="Calibri" w:cs="Times New Roman"/>
                <w:sz w:val="16"/>
                <w:szCs w:val="16"/>
                <w:lang w:eastAsia="pl-PL"/>
              </w:rPr>
              <w:br/>
              <w:t xml:space="preserve">    powiększenie: 20x i 40x</w:t>
            </w:r>
            <w:r w:rsidRPr="00C36120">
              <w:rPr>
                <w:rFonts w:ascii="Calibri" w:eastAsia="Times New Roman" w:hAnsi="Calibri" w:cs="Times New Roman"/>
                <w:sz w:val="16"/>
                <w:szCs w:val="16"/>
                <w:lang w:eastAsia="pl-PL"/>
              </w:rPr>
              <w:br/>
              <w:t xml:space="preserve">    pole widzenia: 10/5 mm</w:t>
            </w:r>
            <w:r w:rsidRPr="00C36120">
              <w:rPr>
                <w:rFonts w:ascii="Calibri" w:eastAsia="Times New Roman" w:hAnsi="Calibri" w:cs="Times New Roman"/>
                <w:sz w:val="16"/>
                <w:szCs w:val="16"/>
                <w:lang w:eastAsia="pl-PL"/>
              </w:rPr>
              <w:br/>
              <w:t xml:space="preserve">    podświetlenia LED dolne i górne (przechodzące i odbite)</w:t>
            </w:r>
            <w:r w:rsidRPr="00C36120">
              <w:rPr>
                <w:rFonts w:ascii="Calibri" w:eastAsia="Times New Roman" w:hAnsi="Calibri" w:cs="Times New Roman"/>
                <w:sz w:val="16"/>
                <w:szCs w:val="16"/>
                <w:lang w:eastAsia="pl-PL"/>
              </w:rPr>
              <w:br/>
              <w:t xml:space="preserve">    płynna regulacja intensywności obu podświetleń</w:t>
            </w:r>
            <w:r w:rsidRPr="00C36120">
              <w:rPr>
                <w:rFonts w:ascii="Calibri" w:eastAsia="Times New Roman" w:hAnsi="Calibri" w:cs="Times New Roman"/>
                <w:sz w:val="16"/>
                <w:szCs w:val="16"/>
                <w:lang w:eastAsia="pl-PL"/>
              </w:rPr>
              <w:br/>
              <w:t xml:space="preserve">    zasilanie bezprzewodowe: wbudowane akumulatory (3 x AA </w:t>
            </w:r>
            <w:proofErr w:type="spellStart"/>
            <w:r w:rsidRPr="00C36120">
              <w:rPr>
                <w:rFonts w:ascii="Calibri" w:eastAsia="Times New Roman" w:hAnsi="Calibri" w:cs="Times New Roman"/>
                <w:sz w:val="16"/>
                <w:szCs w:val="16"/>
                <w:lang w:eastAsia="pl-PL"/>
              </w:rPr>
              <w:t>NiMH</w:t>
            </w:r>
            <w:proofErr w:type="spellEnd"/>
            <w:r w:rsidRPr="00C36120">
              <w:rPr>
                <w:rFonts w:ascii="Calibri" w:eastAsia="Times New Roman" w:hAnsi="Calibri" w:cs="Times New Roman"/>
                <w:sz w:val="16"/>
                <w:szCs w:val="16"/>
                <w:lang w:eastAsia="pl-PL"/>
              </w:rPr>
              <w:t xml:space="preserve">) 1.800 </w:t>
            </w:r>
            <w:proofErr w:type="spellStart"/>
            <w:r w:rsidRPr="00C36120">
              <w:rPr>
                <w:rFonts w:ascii="Calibri" w:eastAsia="Times New Roman" w:hAnsi="Calibri" w:cs="Times New Roman"/>
                <w:sz w:val="16"/>
                <w:szCs w:val="16"/>
                <w:lang w:eastAsia="pl-PL"/>
              </w:rPr>
              <w:t>mAh</w:t>
            </w:r>
            <w:proofErr w:type="spellEnd"/>
            <w:r w:rsidRPr="00C36120">
              <w:rPr>
                <w:rFonts w:ascii="Calibri" w:eastAsia="Times New Roman" w:hAnsi="Calibri" w:cs="Times New Roman"/>
                <w:sz w:val="16"/>
                <w:szCs w:val="16"/>
                <w:lang w:eastAsia="pl-PL"/>
              </w:rPr>
              <w:br/>
              <w:t xml:space="preserve">    zasilacz zewnętrzny 230V</w:t>
            </w:r>
            <w:r w:rsidRPr="00C36120">
              <w:rPr>
                <w:rFonts w:ascii="Calibri" w:eastAsia="Times New Roman" w:hAnsi="Calibri" w:cs="Times New Roman"/>
                <w:sz w:val="16"/>
                <w:szCs w:val="16"/>
                <w:lang w:eastAsia="pl-PL"/>
              </w:rPr>
              <w:br/>
              <w:t xml:space="preserve">    włącznik światła</w:t>
            </w:r>
            <w:r w:rsidRPr="00C36120">
              <w:rPr>
                <w:rFonts w:ascii="Calibri" w:eastAsia="Times New Roman" w:hAnsi="Calibri" w:cs="Times New Roman"/>
                <w:sz w:val="16"/>
                <w:szCs w:val="16"/>
                <w:lang w:eastAsia="pl-PL"/>
              </w:rPr>
              <w:br/>
              <w:t xml:space="preserve">    ergonomiczny uchwyt-rączka do łatwego przenoszenia</w:t>
            </w:r>
            <w:r w:rsidRPr="00C36120">
              <w:rPr>
                <w:rFonts w:ascii="Calibri" w:eastAsia="Times New Roman" w:hAnsi="Calibri" w:cs="Times New Roman"/>
                <w:sz w:val="16"/>
                <w:szCs w:val="16"/>
                <w:lang w:eastAsia="pl-PL"/>
              </w:rPr>
              <w:br/>
              <w:t xml:space="preserve">    dostarczany z zabezpieczonymi przeciwgrzybicznie częściami optycznymi</w:t>
            </w:r>
            <w:r w:rsidRPr="00C36120">
              <w:rPr>
                <w:rFonts w:ascii="Calibri" w:eastAsia="Times New Roman" w:hAnsi="Calibri" w:cs="Times New Roman"/>
                <w:sz w:val="16"/>
                <w:szCs w:val="16"/>
                <w:lang w:eastAsia="pl-PL"/>
              </w:rPr>
              <w:br/>
              <w:t>Podstawa-stolik wyposażona w:</w:t>
            </w:r>
            <w:r w:rsidRPr="00C36120">
              <w:rPr>
                <w:rFonts w:ascii="Calibri" w:eastAsia="Times New Roman" w:hAnsi="Calibri" w:cs="Times New Roman"/>
                <w:sz w:val="16"/>
                <w:szCs w:val="16"/>
                <w:lang w:eastAsia="pl-PL"/>
              </w:rPr>
              <w:br/>
              <w:t xml:space="preserve">    sprężynujące łapki do przytrzymywania/mocowania preparatu</w:t>
            </w:r>
            <w:r w:rsidRPr="00C36120">
              <w:rPr>
                <w:rFonts w:ascii="Calibri" w:eastAsia="Times New Roman" w:hAnsi="Calibri" w:cs="Times New Roman"/>
                <w:sz w:val="16"/>
                <w:szCs w:val="16"/>
                <w:lang w:eastAsia="pl-PL"/>
              </w:rPr>
              <w:br/>
              <w:t xml:space="preserve">    dwustronną odwracaną czarno-białą płytkę</w:t>
            </w:r>
            <w:r w:rsidRPr="00C36120">
              <w:rPr>
                <w:rFonts w:ascii="Calibri" w:eastAsia="Times New Roman" w:hAnsi="Calibri" w:cs="Times New Roman"/>
                <w:sz w:val="16"/>
                <w:szCs w:val="16"/>
                <w:lang w:eastAsia="pl-PL"/>
              </w:rPr>
              <w:br/>
              <w:t xml:space="preserve">    transparentną płytkę (do podświetlenia dolnego, przechodzącego)</w:t>
            </w:r>
            <w:r w:rsidRPr="00C36120">
              <w:rPr>
                <w:rFonts w:ascii="Calibri" w:eastAsia="Times New Roman" w:hAnsi="Calibri" w:cs="Times New Roman"/>
                <w:sz w:val="16"/>
                <w:szCs w:val="16"/>
                <w:lang w:eastAsia="pl-PL"/>
              </w:rPr>
              <w:br/>
              <w:t>Opcjonalne wyposażenie (do dokupienia):</w:t>
            </w:r>
            <w:r w:rsidRPr="00C36120">
              <w:rPr>
                <w:rFonts w:ascii="Calibri" w:eastAsia="Times New Roman" w:hAnsi="Calibri" w:cs="Times New Roman"/>
                <w:sz w:val="16"/>
                <w:szCs w:val="16"/>
                <w:lang w:eastAsia="pl-PL"/>
              </w:rPr>
              <w:br/>
              <w:t xml:space="preserve">    okulary </w:t>
            </w:r>
            <w:proofErr w:type="spellStart"/>
            <w:r w:rsidRPr="00C36120">
              <w:rPr>
                <w:rFonts w:ascii="Calibri" w:eastAsia="Times New Roman" w:hAnsi="Calibri" w:cs="Times New Roman"/>
                <w:sz w:val="16"/>
                <w:szCs w:val="16"/>
                <w:lang w:eastAsia="pl-PL"/>
              </w:rPr>
              <w:t>szerokopolowe</w:t>
            </w:r>
            <w:proofErr w:type="spellEnd"/>
            <w:r w:rsidRPr="00C36120">
              <w:rPr>
                <w:rFonts w:ascii="Calibri" w:eastAsia="Times New Roman" w:hAnsi="Calibri" w:cs="Times New Roman"/>
                <w:sz w:val="16"/>
                <w:szCs w:val="16"/>
                <w:lang w:eastAsia="pl-PL"/>
              </w:rPr>
              <w:t xml:space="preserve"> WF5x/22, WF15x/12, WF20x/10.</w:t>
            </w:r>
          </w:p>
        </w:tc>
        <w:tc>
          <w:tcPr>
            <w:tcW w:w="720" w:type="dxa"/>
            <w:vMerge/>
            <w:tcBorders>
              <w:top w:val="nil"/>
              <w:left w:val="single" w:sz="4" w:space="0" w:color="auto"/>
              <w:bottom w:val="single" w:sz="4" w:space="0" w:color="auto"/>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r>
      <w:tr w:rsidR="00CA7249"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DA969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6</w:t>
            </w:r>
          </w:p>
        </w:tc>
        <w:tc>
          <w:tcPr>
            <w:tcW w:w="10148" w:type="dxa"/>
            <w:tcBorders>
              <w:top w:val="nil"/>
              <w:left w:val="nil"/>
              <w:right w:val="single" w:sz="4" w:space="0" w:color="auto"/>
            </w:tcBorders>
            <w:shd w:val="clear" w:color="auto" w:fill="auto"/>
            <w:noWrap/>
            <w:vAlign w:val="center"/>
            <w:hideMark/>
          </w:tcPr>
          <w:p w:rsidR="00CA7249" w:rsidRPr="00C36120" w:rsidRDefault="00CA7249"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Komplet 12 szklanych lup z rączką</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r>
      <w:tr w:rsidR="00CA7249" w:rsidRPr="00C36120" w:rsidTr="00023D82">
        <w:trPr>
          <w:trHeight w:val="283"/>
        </w:trPr>
        <w:tc>
          <w:tcPr>
            <w:tcW w:w="408" w:type="dxa"/>
            <w:vMerge/>
            <w:tcBorders>
              <w:top w:val="nil"/>
              <w:left w:val="single" w:sz="12" w:space="0" w:color="auto"/>
              <w:bottom w:val="single" w:sz="4" w:space="0" w:color="000000"/>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A7249" w:rsidRPr="00C36120" w:rsidRDefault="00CA7249"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 xml:space="preserve">Komplet 12 tradycyjnych, szklanych lup z rączką: </w:t>
            </w:r>
            <w:r w:rsidRPr="00C36120">
              <w:rPr>
                <w:rFonts w:ascii="Cambria Math" w:eastAsia="Times New Roman" w:hAnsi="Cambria Math" w:cs="Cambria Math"/>
                <w:sz w:val="16"/>
                <w:szCs w:val="16"/>
                <w:lang w:eastAsia="pl-PL"/>
              </w:rPr>
              <w:t>⌀</w:t>
            </w:r>
            <w:r w:rsidRPr="00C36120">
              <w:rPr>
                <w:rFonts w:ascii="Calibri" w:eastAsia="Times New Roman" w:hAnsi="Calibri" w:cs="Times New Roman"/>
                <w:sz w:val="16"/>
                <w:szCs w:val="16"/>
                <w:lang w:eastAsia="pl-PL"/>
              </w:rPr>
              <w:t xml:space="preserve"> 50 mm </w:t>
            </w:r>
            <w:r w:rsidRPr="00C36120">
              <w:rPr>
                <w:rFonts w:ascii="Calibri" w:eastAsia="Times New Roman" w:hAnsi="Calibri" w:cs="Calibri"/>
                <w:sz w:val="16"/>
                <w:szCs w:val="16"/>
                <w:lang w:eastAsia="pl-PL"/>
              </w:rPr>
              <w:t>–</w:t>
            </w:r>
            <w:r w:rsidRPr="00C36120">
              <w:rPr>
                <w:rFonts w:ascii="Calibri" w:eastAsia="Times New Roman" w:hAnsi="Calibri" w:cs="Times New Roman"/>
                <w:sz w:val="16"/>
                <w:szCs w:val="16"/>
                <w:lang w:eastAsia="pl-PL"/>
              </w:rPr>
              <w:t xml:space="preserve"> 4 szt., </w:t>
            </w:r>
            <w:r w:rsidRPr="00C36120">
              <w:rPr>
                <w:rFonts w:ascii="Cambria Math" w:eastAsia="Times New Roman" w:hAnsi="Cambria Math" w:cs="Cambria Math"/>
                <w:sz w:val="16"/>
                <w:szCs w:val="16"/>
                <w:lang w:eastAsia="pl-PL"/>
              </w:rPr>
              <w:t>⌀</w:t>
            </w:r>
            <w:r w:rsidRPr="00C36120">
              <w:rPr>
                <w:rFonts w:ascii="Calibri" w:eastAsia="Times New Roman" w:hAnsi="Calibri" w:cs="Times New Roman"/>
                <w:sz w:val="16"/>
                <w:szCs w:val="16"/>
                <w:lang w:eastAsia="pl-PL"/>
              </w:rPr>
              <w:t xml:space="preserve"> 60 mm </w:t>
            </w:r>
            <w:r w:rsidRPr="00C36120">
              <w:rPr>
                <w:rFonts w:ascii="Calibri" w:eastAsia="Times New Roman" w:hAnsi="Calibri" w:cs="Calibri"/>
                <w:sz w:val="16"/>
                <w:szCs w:val="16"/>
                <w:lang w:eastAsia="pl-PL"/>
              </w:rPr>
              <w:t>–</w:t>
            </w:r>
            <w:r w:rsidRPr="00C36120">
              <w:rPr>
                <w:rFonts w:ascii="Calibri" w:eastAsia="Times New Roman" w:hAnsi="Calibri" w:cs="Times New Roman"/>
                <w:sz w:val="16"/>
                <w:szCs w:val="16"/>
                <w:lang w:eastAsia="pl-PL"/>
              </w:rPr>
              <w:t xml:space="preserve"> 4 szt., </w:t>
            </w:r>
            <w:r w:rsidRPr="00C36120">
              <w:rPr>
                <w:rFonts w:ascii="Cambria Math" w:eastAsia="Times New Roman" w:hAnsi="Cambria Math" w:cs="Cambria Math"/>
                <w:sz w:val="16"/>
                <w:szCs w:val="16"/>
                <w:lang w:eastAsia="pl-PL"/>
              </w:rPr>
              <w:t>⌀</w:t>
            </w:r>
            <w:r w:rsidRPr="00C36120">
              <w:rPr>
                <w:rFonts w:ascii="Calibri" w:eastAsia="Times New Roman" w:hAnsi="Calibri" w:cs="Times New Roman"/>
                <w:sz w:val="16"/>
                <w:szCs w:val="16"/>
                <w:lang w:eastAsia="pl-PL"/>
              </w:rPr>
              <w:t xml:space="preserve"> 75 mm </w:t>
            </w:r>
            <w:r w:rsidRPr="00C36120">
              <w:rPr>
                <w:rFonts w:ascii="Calibri" w:eastAsia="Times New Roman" w:hAnsi="Calibri" w:cs="Calibri"/>
                <w:sz w:val="16"/>
                <w:szCs w:val="16"/>
                <w:lang w:eastAsia="pl-PL"/>
              </w:rPr>
              <w:t>–</w:t>
            </w:r>
            <w:r w:rsidRPr="00C36120">
              <w:rPr>
                <w:rFonts w:ascii="Calibri" w:eastAsia="Times New Roman" w:hAnsi="Calibri" w:cs="Times New Roman"/>
                <w:sz w:val="16"/>
                <w:szCs w:val="16"/>
                <w:lang w:eastAsia="pl-PL"/>
              </w:rPr>
              <w:t xml:space="preserve"> 4 szt.</w:t>
            </w:r>
          </w:p>
        </w:tc>
        <w:tc>
          <w:tcPr>
            <w:tcW w:w="720" w:type="dxa"/>
            <w:vMerge/>
            <w:tcBorders>
              <w:top w:val="nil"/>
              <w:left w:val="single" w:sz="4" w:space="0" w:color="auto"/>
              <w:bottom w:val="single" w:sz="4" w:space="0" w:color="auto"/>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r>
      <w:tr w:rsidR="00CA7249"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DA969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7</w:t>
            </w:r>
          </w:p>
        </w:tc>
        <w:tc>
          <w:tcPr>
            <w:tcW w:w="10148" w:type="dxa"/>
            <w:tcBorders>
              <w:top w:val="nil"/>
              <w:left w:val="nil"/>
              <w:right w:val="single" w:sz="4" w:space="0" w:color="auto"/>
            </w:tcBorders>
            <w:shd w:val="clear" w:color="auto" w:fill="auto"/>
            <w:noWrap/>
            <w:vAlign w:val="center"/>
            <w:hideMark/>
          </w:tcPr>
          <w:p w:rsidR="00CA7249" w:rsidRPr="00C36120" w:rsidRDefault="00CA7249"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Lupa plastikowa dwustronna, 3x/30 mm, 6x /13 mm</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30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r>
      <w:tr w:rsidR="00CA7249" w:rsidRPr="00C36120" w:rsidTr="00023D82">
        <w:trPr>
          <w:trHeight w:val="566"/>
        </w:trPr>
        <w:tc>
          <w:tcPr>
            <w:tcW w:w="408" w:type="dxa"/>
            <w:vMerge/>
            <w:tcBorders>
              <w:top w:val="nil"/>
              <w:left w:val="single" w:sz="12" w:space="0" w:color="auto"/>
              <w:bottom w:val="single" w:sz="4" w:space="0" w:color="000000"/>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A7249" w:rsidRPr="00C36120" w:rsidRDefault="00CA7249"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Lekka, poręczna lupa powiększająca. Jest dwustronna umożliwiając wybór wielkości lupy i jej powiększenia – z jednej strony znajduje się lupa powiększająca 3x o średnicy 30 mm; z drugiej strony jest to lupa o powiększeniu 6 x i średnicy 13 mm. Całość wykonana z tworzywa sztucznego; długość: 7,5 cm.</w:t>
            </w:r>
          </w:p>
        </w:tc>
        <w:tc>
          <w:tcPr>
            <w:tcW w:w="720" w:type="dxa"/>
            <w:vMerge/>
            <w:tcBorders>
              <w:top w:val="nil"/>
              <w:left w:val="single" w:sz="4" w:space="0" w:color="auto"/>
              <w:bottom w:val="single" w:sz="4" w:space="0" w:color="auto"/>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r>
      <w:tr w:rsidR="00CA7249"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DA969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8</w:t>
            </w:r>
          </w:p>
        </w:tc>
        <w:tc>
          <w:tcPr>
            <w:tcW w:w="10148" w:type="dxa"/>
            <w:tcBorders>
              <w:top w:val="nil"/>
              <w:left w:val="nil"/>
              <w:right w:val="single" w:sz="4" w:space="0" w:color="auto"/>
            </w:tcBorders>
            <w:shd w:val="clear" w:color="auto" w:fill="auto"/>
            <w:noWrap/>
            <w:vAlign w:val="center"/>
            <w:hideMark/>
          </w:tcPr>
          <w:p w:rsidR="00CA7249" w:rsidRPr="00C36120" w:rsidRDefault="00CA7249"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Statyw laboratoryjny z wyposażeniem – wersja II</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r>
      <w:tr w:rsidR="00CA7249" w:rsidRPr="00C36120" w:rsidTr="00023D82">
        <w:trPr>
          <w:trHeight w:val="425"/>
        </w:trPr>
        <w:tc>
          <w:tcPr>
            <w:tcW w:w="408" w:type="dxa"/>
            <w:vMerge/>
            <w:tcBorders>
              <w:top w:val="nil"/>
              <w:left w:val="single" w:sz="12" w:space="0" w:color="auto"/>
              <w:bottom w:val="single" w:sz="4" w:space="0" w:color="000000"/>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A7249" w:rsidRPr="00C36120" w:rsidRDefault="00CA7249"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Skład zestawu: podstawa statywu z prętem, łącznik elementów statywu (2 sztuki), łapa uniwersalna, łapa trójpalczasta z łącznikiem, łapa uniwersalna z łącznikiem oraz pierścień zamknięty (dwa różne).</w:t>
            </w:r>
          </w:p>
        </w:tc>
        <w:tc>
          <w:tcPr>
            <w:tcW w:w="720" w:type="dxa"/>
            <w:vMerge/>
            <w:tcBorders>
              <w:top w:val="nil"/>
              <w:left w:val="single" w:sz="4" w:space="0" w:color="auto"/>
              <w:bottom w:val="single" w:sz="4" w:space="0" w:color="auto"/>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r>
      <w:tr w:rsidR="00CA7249"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DA969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9</w:t>
            </w:r>
          </w:p>
        </w:tc>
        <w:tc>
          <w:tcPr>
            <w:tcW w:w="10148" w:type="dxa"/>
            <w:tcBorders>
              <w:top w:val="nil"/>
              <w:left w:val="nil"/>
              <w:right w:val="single" w:sz="4" w:space="0" w:color="auto"/>
            </w:tcBorders>
            <w:shd w:val="clear" w:color="auto" w:fill="auto"/>
            <w:noWrap/>
            <w:vAlign w:val="center"/>
            <w:hideMark/>
          </w:tcPr>
          <w:p w:rsidR="00CA7249" w:rsidRPr="00C36120" w:rsidRDefault="00CA7249"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Zestaw podstawowy szkła i wyposażenia laboratoryjnego</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9F61F2">
            <w:pPr>
              <w:spacing w:after="0" w:line="240" w:lineRule="auto"/>
              <w:jc w:val="center"/>
              <w:rPr>
                <w:rFonts w:ascii="Calibri" w:eastAsia="Times New Roman" w:hAnsi="Calibri" w:cs="Times New Roman"/>
                <w:lang w:eastAsia="pl-PL"/>
              </w:rPr>
            </w:pPr>
          </w:p>
        </w:tc>
      </w:tr>
      <w:tr w:rsidR="00CA7249" w:rsidRPr="00C36120" w:rsidTr="00023D82">
        <w:trPr>
          <w:trHeight w:val="4905"/>
        </w:trPr>
        <w:tc>
          <w:tcPr>
            <w:tcW w:w="408" w:type="dxa"/>
            <w:vMerge/>
            <w:tcBorders>
              <w:top w:val="nil"/>
              <w:left w:val="single" w:sz="12" w:space="0" w:color="auto"/>
              <w:bottom w:val="single" w:sz="4" w:space="0" w:color="000000"/>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A7249" w:rsidRPr="00C36120" w:rsidRDefault="00CA7249"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 xml:space="preserve">Zestaw odpowiednio dobranego, podstawowego szkła i wyposażenia laboratoryjnego niezbędnego do wykonywania podstawowych doświadczeń i eksperymentów. Ważną cechą przy wykonywaniu eksperymentów jest to, że wymienione poniżej szklane naczynia laboratoryjne, wykonane są ze szkła </w:t>
            </w:r>
            <w:proofErr w:type="spellStart"/>
            <w:r w:rsidRPr="00C36120">
              <w:rPr>
                <w:rFonts w:ascii="Calibri" w:eastAsia="Times New Roman" w:hAnsi="Calibri" w:cs="Times New Roman"/>
                <w:sz w:val="16"/>
                <w:szCs w:val="16"/>
                <w:lang w:eastAsia="pl-PL"/>
              </w:rPr>
              <w:t>borokrzemianowego</w:t>
            </w:r>
            <w:proofErr w:type="spellEnd"/>
            <w:r w:rsidRPr="00C36120">
              <w:rPr>
                <w:rFonts w:ascii="Calibri" w:eastAsia="Times New Roman" w:hAnsi="Calibri" w:cs="Times New Roman"/>
                <w:sz w:val="16"/>
                <w:szCs w:val="16"/>
                <w:lang w:eastAsia="pl-PL"/>
              </w:rPr>
              <w:t xml:space="preserve"> (odporniejszego od zwykłego szkła sodowego).</w:t>
            </w:r>
            <w:r w:rsidRPr="00C36120">
              <w:rPr>
                <w:rFonts w:ascii="Calibri" w:eastAsia="Times New Roman" w:hAnsi="Calibri" w:cs="Times New Roman"/>
                <w:sz w:val="16"/>
                <w:szCs w:val="16"/>
                <w:lang w:eastAsia="pl-PL"/>
              </w:rPr>
              <w:br/>
              <w:t>Skład zestawu:</w:t>
            </w:r>
            <w:r w:rsidRPr="00C36120">
              <w:rPr>
                <w:rFonts w:ascii="Calibri" w:eastAsia="Times New Roman" w:hAnsi="Calibri" w:cs="Times New Roman"/>
                <w:sz w:val="16"/>
                <w:szCs w:val="16"/>
                <w:lang w:eastAsia="pl-PL"/>
              </w:rPr>
              <w:br/>
              <w:t xml:space="preserve">• cylinder szklany, </w:t>
            </w:r>
            <w:proofErr w:type="spellStart"/>
            <w:r w:rsidRPr="00C36120">
              <w:rPr>
                <w:rFonts w:ascii="Calibri" w:eastAsia="Times New Roman" w:hAnsi="Calibri" w:cs="Times New Roman"/>
                <w:sz w:val="16"/>
                <w:szCs w:val="16"/>
                <w:lang w:eastAsia="pl-PL"/>
              </w:rPr>
              <w:t>borokrzemianowy</w:t>
            </w:r>
            <w:proofErr w:type="spellEnd"/>
            <w:r w:rsidRPr="00C36120">
              <w:rPr>
                <w:rFonts w:ascii="Calibri" w:eastAsia="Times New Roman" w:hAnsi="Calibri" w:cs="Times New Roman"/>
                <w:sz w:val="16"/>
                <w:szCs w:val="16"/>
                <w:lang w:eastAsia="pl-PL"/>
              </w:rPr>
              <w:t>, miarowy, poj. 10 ml</w:t>
            </w:r>
            <w:r w:rsidRPr="00C36120">
              <w:rPr>
                <w:rFonts w:ascii="Calibri" w:eastAsia="Times New Roman" w:hAnsi="Calibri" w:cs="Times New Roman"/>
                <w:sz w:val="16"/>
                <w:szCs w:val="16"/>
                <w:lang w:eastAsia="pl-PL"/>
              </w:rPr>
              <w:br/>
              <w:t xml:space="preserve">• cylinder szklany, </w:t>
            </w:r>
            <w:proofErr w:type="spellStart"/>
            <w:r w:rsidRPr="00C36120">
              <w:rPr>
                <w:rFonts w:ascii="Calibri" w:eastAsia="Times New Roman" w:hAnsi="Calibri" w:cs="Times New Roman"/>
                <w:sz w:val="16"/>
                <w:szCs w:val="16"/>
                <w:lang w:eastAsia="pl-PL"/>
              </w:rPr>
              <w:t>borokrzemianowy</w:t>
            </w:r>
            <w:proofErr w:type="spellEnd"/>
            <w:r w:rsidRPr="00C36120">
              <w:rPr>
                <w:rFonts w:ascii="Calibri" w:eastAsia="Times New Roman" w:hAnsi="Calibri" w:cs="Times New Roman"/>
                <w:sz w:val="16"/>
                <w:szCs w:val="16"/>
                <w:lang w:eastAsia="pl-PL"/>
              </w:rPr>
              <w:t>, miarowy, poj. 100 ml</w:t>
            </w:r>
            <w:r w:rsidRPr="00C36120">
              <w:rPr>
                <w:rFonts w:ascii="Calibri" w:eastAsia="Times New Roman" w:hAnsi="Calibri" w:cs="Times New Roman"/>
                <w:sz w:val="16"/>
                <w:szCs w:val="16"/>
                <w:lang w:eastAsia="pl-PL"/>
              </w:rPr>
              <w:br/>
              <w:t xml:space="preserve">• kolba </w:t>
            </w:r>
            <w:proofErr w:type="spellStart"/>
            <w:r w:rsidRPr="00C36120">
              <w:rPr>
                <w:rFonts w:ascii="Calibri" w:eastAsia="Times New Roman" w:hAnsi="Calibri" w:cs="Times New Roman"/>
                <w:sz w:val="16"/>
                <w:szCs w:val="16"/>
                <w:lang w:eastAsia="pl-PL"/>
              </w:rPr>
              <w:t>Erlenmayera</w:t>
            </w:r>
            <w:proofErr w:type="spellEnd"/>
            <w:r w:rsidRPr="00C36120">
              <w:rPr>
                <w:rFonts w:ascii="Calibri" w:eastAsia="Times New Roman" w:hAnsi="Calibri" w:cs="Times New Roman"/>
                <w:sz w:val="16"/>
                <w:szCs w:val="16"/>
                <w:lang w:eastAsia="pl-PL"/>
              </w:rPr>
              <w:t xml:space="preserve"> z podziałką, szklana, </w:t>
            </w:r>
            <w:proofErr w:type="spellStart"/>
            <w:r w:rsidRPr="00C36120">
              <w:rPr>
                <w:rFonts w:ascii="Calibri" w:eastAsia="Times New Roman" w:hAnsi="Calibri" w:cs="Times New Roman"/>
                <w:sz w:val="16"/>
                <w:szCs w:val="16"/>
                <w:lang w:eastAsia="pl-PL"/>
              </w:rPr>
              <w:t>borokrzemianowa</w:t>
            </w:r>
            <w:proofErr w:type="spellEnd"/>
            <w:r w:rsidRPr="00C36120">
              <w:rPr>
                <w:rFonts w:ascii="Calibri" w:eastAsia="Times New Roman" w:hAnsi="Calibri" w:cs="Times New Roman"/>
                <w:sz w:val="16"/>
                <w:szCs w:val="16"/>
                <w:lang w:eastAsia="pl-PL"/>
              </w:rPr>
              <w:t>, z wąską szyją, poj. 50 ml</w:t>
            </w:r>
            <w:r w:rsidRPr="00C36120">
              <w:rPr>
                <w:rFonts w:ascii="Calibri" w:eastAsia="Times New Roman" w:hAnsi="Calibri" w:cs="Times New Roman"/>
                <w:sz w:val="16"/>
                <w:szCs w:val="16"/>
                <w:lang w:eastAsia="pl-PL"/>
              </w:rPr>
              <w:br/>
              <w:t xml:space="preserve">• kolba </w:t>
            </w:r>
            <w:proofErr w:type="spellStart"/>
            <w:r w:rsidRPr="00C36120">
              <w:rPr>
                <w:rFonts w:ascii="Calibri" w:eastAsia="Times New Roman" w:hAnsi="Calibri" w:cs="Times New Roman"/>
                <w:sz w:val="16"/>
                <w:szCs w:val="16"/>
                <w:lang w:eastAsia="pl-PL"/>
              </w:rPr>
              <w:t>Erlenmayera</w:t>
            </w:r>
            <w:proofErr w:type="spellEnd"/>
            <w:r w:rsidRPr="00C36120">
              <w:rPr>
                <w:rFonts w:ascii="Calibri" w:eastAsia="Times New Roman" w:hAnsi="Calibri" w:cs="Times New Roman"/>
                <w:sz w:val="16"/>
                <w:szCs w:val="16"/>
                <w:lang w:eastAsia="pl-PL"/>
              </w:rPr>
              <w:t xml:space="preserve"> z podziałką, szklana, </w:t>
            </w:r>
            <w:proofErr w:type="spellStart"/>
            <w:r w:rsidRPr="00C36120">
              <w:rPr>
                <w:rFonts w:ascii="Calibri" w:eastAsia="Times New Roman" w:hAnsi="Calibri" w:cs="Times New Roman"/>
                <w:sz w:val="16"/>
                <w:szCs w:val="16"/>
                <w:lang w:eastAsia="pl-PL"/>
              </w:rPr>
              <w:t>borokrzemianowa</w:t>
            </w:r>
            <w:proofErr w:type="spellEnd"/>
            <w:r w:rsidRPr="00C36120">
              <w:rPr>
                <w:rFonts w:ascii="Calibri" w:eastAsia="Times New Roman" w:hAnsi="Calibri" w:cs="Times New Roman"/>
                <w:sz w:val="16"/>
                <w:szCs w:val="16"/>
                <w:lang w:eastAsia="pl-PL"/>
              </w:rPr>
              <w:t>, z wąską szyją, poj. 250 ml</w:t>
            </w:r>
            <w:r w:rsidRPr="00C36120">
              <w:rPr>
                <w:rFonts w:ascii="Calibri" w:eastAsia="Times New Roman" w:hAnsi="Calibri" w:cs="Times New Roman"/>
                <w:sz w:val="16"/>
                <w:szCs w:val="16"/>
                <w:lang w:eastAsia="pl-PL"/>
              </w:rPr>
              <w:br/>
              <w:t xml:space="preserve">• zlewka szklana </w:t>
            </w:r>
            <w:proofErr w:type="spellStart"/>
            <w:r w:rsidRPr="00C36120">
              <w:rPr>
                <w:rFonts w:ascii="Calibri" w:eastAsia="Times New Roman" w:hAnsi="Calibri" w:cs="Times New Roman"/>
                <w:sz w:val="16"/>
                <w:szCs w:val="16"/>
                <w:lang w:eastAsia="pl-PL"/>
              </w:rPr>
              <w:t>borokrzemianowa</w:t>
            </w:r>
            <w:proofErr w:type="spellEnd"/>
            <w:r w:rsidRPr="00C36120">
              <w:rPr>
                <w:rFonts w:ascii="Calibri" w:eastAsia="Times New Roman" w:hAnsi="Calibri" w:cs="Times New Roman"/>
                <w:sz w:val="16"/>
                <w:szCs w:val="16"/>
                <w:lang w:eastAsia="pl-PL"/>
              </w:rPr>
              <w:t>, miarowa, poj. 50 ml</w:t>
            </w:r>
            <w:r w:rsidRPr="00C36120">
              <w:rPr>
                <w:rFonts w:ascii="Calibri" w:eastAsia="Times New Roman" w:hAnsi="Calibri" w:cs="Times New Roman"/>
                <w:sz w:val="16"/>
                <w:szCs w:val="16"/>
                <w:lang w:eastAsia="pl-PL"/>
              </w:rPr>
              <w:br/>
              <w:t xml:space="preserve">• zlewka szklana </w:t>
            </w:r>
            <w:proofErr w:type="spellStart"/>
            <w:r w:rsidRPr="00C36120">
              <w:rPr>
                <w:rFonts w:ascii="Calibri" w:eastAsia="Times New Roman" w:hAnsi="Calibri" w:cs="Times New Roman"/>
                <w:sz w:val="16"/>
                <w:szCs w:val="16"/>
                <w:lang w:eastAsia="pl-PL"/>
              </w:rPr>
              <w:t>borokrzemianowa</w:t>
            </w:r>
            <w:proofErr w:type="spellEnd"/>
            <w:r w:rsidRPr="00C36120">
              <w:rPr>
                <w:rFonts w:ascii="Calibri" w:eastAsia="Times New Roman" w:hAnsi="Calibri" w:cs="Times New Roman"/>
                <w:sz w:val="16"/>
                <w:szCs w:val="16"/>
                <w:lang w:eastAsia="pl-PL"/>
              </w:rPr>
              <w:t>, miarowa, poj. 250 ml</w:t>
            </w:r>
            <w:r w:rsidRPr="00C36120">
              <w:rPr>
                <w:rFonts w:ascii="Calibri" w:eastAsia="Times New Roman" w:hAnsi="Calibri" w:cs="Times New Roman"/>
                <w:sz w:val="16"/>
                <w:szCs w:val="16"/>
                <w:lang w:eastAsia="pl-PL"/>
              </w:rPr>
              <w:br/>
              <w:t xml:space="preserve">• zlewka szklana </w:t>
            </w:r>
            <w:proofErr w:type="spellStart"/>
            <w:r w:rsidRPr="00C36120">
              <w:rPr>
                <w:rFonts w:ascii="Calibri" w:eastAsia="Times New Roman" w:hAnsi="Calibri" w:cs="Times New Roman"/>
                <w:sz w:val="16"/>
                <w:szCs w:val="16"/>
                <w:lang w:eastAsia="pl-PL"/>
              </w:rPr>
              <w:t>borokrzemianowa</w:t>
            </w:r>
            <w:proofErr w:type="spellEnd"/>
            <w:r w:rsidRPr="00C36120">
              <w:rPr>
                <w:rFonts w:ascii="Calibri" w:eastAsia="Times New Roman" w:hAnsi="Calibri" w:cs="Times New Roman"/>
                <w:sz w:val="16"/>
                <w:szCs w:val="16"/>
                <w:lang w:eastAsia="pl-PL"/>
              </w:rPr>
              <w:t>, miarowa, poj. 400 ml</w:t>
            </w:r>
            <w:r w:rsidRPr="00C36120">
              <w:rPr>
                <w:rFonts w:ascii="Calibri" w:eastAsia="Times New Roman" w:hAnsi="Calibri" w:cs="Times New Roman"/>
                <w:sz w:val="16"/>
                <w:szCs w:val="16"/>
                <w:lang w:eastAsia="pl-PL"/>
              </w:rPr>
              <w:br/>
              <w:t>• bagietka szklana, 20 cm</w:t>
            </w:r>
            <w:r w:rsidRPr="00C36120">
              <w:rPr>
                <w:rFonts w:ascii="Calibri" w:eastAsia="Times New Roman" w:hAnsi="Calibri" w:cs="Times New Roman"/>
                <w:sz w:val="16"/>
                <w:szCs w:val="16"/>
                <w:lang w:eastAsia="pl-PL"/>
              </w:rPr>
              <w:br/>
              <w:t xml:space="preserve">• probówki szklane 15x125 mm, </w:t>
            </w:r>
            <w:proofErr w:type="spellStart"/>
            <w:r w:rsidRPr="00C36120">
              <w:rPr>
                <w:rFonts w:ascii="Calibri" w:eastAsia="Times New Roman" w:hAnsi="Calibri" w:cs="Times New Roman"/>
                <w:sz w:val="16"/>
                <w:szCs w:val="16"/>
                <w:lang w:eastAsia="pl-PL"/>
              </w:rPr>
              <w:t>borokrzemianowe</w:t>
            </w:r>
            <w:proofErr w:type="spellEnd"/>
            <w:r w:rsidRPr="00C36120">
              <w:rPr>
                <w:rFonts w:ascii="Calibri" w:eastAsia="Times New Roman" w:hAnsi="Calibri" w:cs="Times New Roman"/>
                <w:sz w:val="16"/>
                <w:szCs w:val="16"/>
                <w:lang w:eastAsia="pl-PL"/>
              </w:rPr>
              <w:t xml:space="preserve"> – 6 szt.</w:t>
            </w:r>
            <w:r w:rsidRPr="00C36120">
              <w:rPr>
                <w:rFonts w:ascii="Calibri" w:eastAsia="Times New Roman" w:hAnsi="Calibri" w:cs="Times New Roman"/>
                <w:sz w:val="16"/>
                <w:szCs w:val="16"/>
                <w:lang w:eastAsia="pl-PL"/>
              </w:rPr>
              <w:br/>
              <w:t>• łapa metalowa do probówek</w:t>
            </w:r>
            <w:r w:rsidRPr="00C36120">
              <w:rPr>
                <w:rFonts w:ascii="Calibri" w:eastAsia="Times New Roman" w:hAnsi="Calibri" w:cs="Times New Roman"/>
                <w:sz w:val="16"/>
                <w:szCs w:val="16"/>
                <w:lang w:eastAsia="pl-PL"/>
              </w:rPr>
              <w:br/>
              <w:t>• stojak do probówek plastikowy 6+6 (6 otworów i 6 kołeczków do ociekania)</w:t>
            </w:r>
            <w:r w:rsidRPr="00C36120">
              <w:rPr>
                <w:rFonts w:ascii="Calibri" w:eastAsia="Times New Roman" w:hAnsi="Calibri" w:cs="Times New Roman"/>
                <w:sz w:val="16"/>
                <w:szCs w:val="16"/>
                <w:lang w:eastAsia="pl-PL"/>
              </w:rPr>
              <w:br/>
              <w:t>• szczotka do mycia probówek</w:t>
            </w:r>
            <w:r w:rsidRPr="00C36120">
              <w:rPr>
                <w:rFonts w:ascii="Calibri" w:eastAsia="Times New Roman" w:hAnsi="Calibri" w:cs="Times New Roman"/>
                <w:sz w:val="16"/>
                <w:szCs w:val="16"/>
                <w:lang w:eastAsia="pl-PL"/>
              </w:rPr>
              <w:br/>
              <w:t>• termometr laboratoryjny szklany, bezrtęciowy, -10...110 °C</w:t>
            </w:r>
            <w:r w:rsidRPr="00C36120">
              <w:rPr>
                <w:rFonts w:ascii="Calibri" w:eastAsia="Times New Roman" w:hAnsi="Calibri" w:cs="Times New Roman"/>
                <w:sz w:val="16"/>
                <w:szCs w:val="16"/>
                <w:lang w:eastAsia="pl-PL"/>
              </w:rPr>
              <w:br/>
              <w:t>• łyżko-szpatułka metalowa</w:t>
            </w:r>
            <w:r w:rsidRPr="00C36120">
              <w:rPr>
                <w:rFonts w:ascii="Calibri" w:eastAsia="Times New Roman" w:hAnsi="Calibri" w:cs="Times New Roman"/>
                <w:sz w:val="16"/>
                <w:szCs w:val="16"/>
                <w:lang w:eastAsia="pl-PL"/>
              </w:rPr>
              <w:br/>
              <w:t>• szkiełko zegarkowe 100 mm</w:t>
            </w:r>
            <w:r w:rsidRPr="00C36120">
              <w:rPr>
                <w:rFonts w:ascii="Calibri" w:eastAsia="Times New Roman" w:hAnsi="Calibri" w:cs="Times New Roman"/>
                <w:sz w:val="16"/>
                <w:szCs w:val="16"/>
                <w:lang w:eastAsia="pl-PL"/>
              </w:rPr>
              <w:br/>
              <w:t>• tryskawka, poj. 250 ml</w:t>
            </w:r>
            <w:r w:rsidRPr="00C36120">
              <w:rPr>
                <w:rFonts w:ascii="Calibri" w:eastAsia="Times New Roman" w:hAnsi="Calibri" w:cs="Times New Roman"/>
                <w:sz w:val="16"/>
                <w:szCs w:val="16"/>
                <w:lang w:eastAsia="pl-PL"/>
              </w:rPr>
              <w:br/>
              <w:t>• pipety Pasteura, 3 ml – 6 szt.</w:t>
            </w:r>
            <w:r w:rsidRPr="00C36120">
              <w:rPr>
                <w:rFonts w:ascii="Calibri" w:eastAsia="Times New Roman" w:hAnsi="Calibri" w:cs="Times New Roman"/>
                <w:sz w:val="16"/>
                <w:szCs w:val="16"/>
                <w:lang w:eastAsia="pl-PL"/>
              </w:rPr>
              <w:br/>
              <w:t>• lejek plastikowy 75 mm</w:t>
            </w:r>
            <w:r w:rsidRPr="00C36120">
              <w:rPr>
                <w:rFonts w:ascii="Calibri" w:eastAsia="Times New Roman" w:hAnsi="Calibri" w:cs="Times New Roman"/>
                <w:sz w:val="16"/>
                <w:szCs w:val="16"/>
                <w:lang w:eastAsia="pl-PL"/>
              </w:rPr>
              <w:br/>
              <w:t>• lupa plastikowa podwójna z rączką, 3x/6x</w:t>
            </w:r>
            <w:r w:rsidRPr="00C36120">
              <w:rPr>
                <w:rFonts w:ascii="Calibri" w:eastAsia="Times New Roman" w:hAnsi="Calibri" w:cs="Times New Roman"/>
                <w:sz w:val="16"/>
                <w:szCs w:val="16"/>
                <w:lang w:eastAsia="pl-PL"/>
              </w:rPr>
              <w:br/>
              <w:t>• linijka</w:t>
            </w:r>
            <w:r w:rsidRPr="00C36120">
              <w:rPr>
                <w:rFonts w:ascii="Calibri" w:eastAsia="Times New Roman" w:hAnsi="Calibri" w:cs="Times New Roman"/>
                <w:sz w:val="16"/>
                <w:szCs w:val="16"/>
                <w:lang w:eastAsia="pl-PL"/>
              </w:rPr>
              <w:br/>
              <w:t>• okulary ochronne podstawowe</w:t>
            </w:r>
          </w:p>
        </w:tc>
        <w:tc>
          <w:tcPr>
            <w:tcW w:w="720" w:type="dxa"/>
            <w:vMerge/>
            <w:tcBorders>
              <w:top w:val="nil"/>
              <w:left w:val="single" w:sz="4" w:space="0" w:color="auto"/>
              <w:bottom w:val="single" w:sz="4" w:space="0" w:color="auto"/>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r>
      <w:tr w:rsidR="00CA7249" w:rsidRPr="00C36120" w:rsidTr="00023D82">
        <w:trPr>
          <w:trHeight w:val="504"/>
        </w:trPr>
        <w:tc>
          <w:tcPr>
            <w:tcW w:w="408" w:type="dxa"/>
            <w:vMerge/>
            <w:tcBorders>
              <w:top w:val="nil"/>
              <w:left w:val="single" w:sz="12" w:space="0" w:color="auto"/>
              <w:bottom w:val="single" w:sz="4" w:space="0" w:color="000000"/>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A7249" w:rsidRPr="00C36120" w:rsidRDefault="00CA7249"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Taca laboratoryjna, wielofunkcyjna, wykonana z polipropylenu o wymiarach 45 x 35 x 7,5 (H) cm. Wygodna do szkolnych doświadczeń chemicznych, fizycznych lub przyrodniczych. Dno gładkie. Można ją sterylizować.</w:t>
            </w:r>
          </w:p>
        </w:tc>
        <w:tc>
          <w:tcPr>
            <w:tcW w:w="720" w:type="dxa"/>
            <w:vMerge/>
            <w:tcBorders>
              <w:top w:val="nil"/>
              <w:left w:val="single" w:sz="4" w:space="0" w:color="auto"/>
              <w:bottom w:val="single" w:sz="4" w:space="0" w:color="auto"/>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r>
      <w:tr w:rsidR="00CA7249"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DA969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10</w:t>
            </w:r>
          </w:p>
        </w:tc>
        <w:tc>
          <w:tcPr>
            <w:tcW w:w="10148" w:type="dxa"/>
            <w:tcBorders>
              <w:top w:val="nil"/>
              <w:left w:val="nil"/>
              <w:right w:val="single" w:sz="4" w:space="0" w:color="auto"/>
            </w:tcBorders>
            <w:shd w:val="clear" w:color="auto" w:fill="auto"/>
            <w:noWrap/>
            <w:vAlign w:val="center"/>
            <w:hideMark/>
          </w:tcPr>
          <w:p w:rsidR="00CA7249" w:rsidRPr="00C36120" w:rsidRDefault="00CA7249"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Apteczka szkolna – walizka naścienna</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CA7249" w:rsidRPr="00C36120" w:rsidRDefault="00CA7249"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CA7249" w:rsidRPr="00C36120" w:rsidRDefault="00CA7249" w:rsidP="00C36120">
            <w:pPr>
              <w:spacing w:after="0" w:line="240" w:lineRule="auto"/>
              <w:jc w:val="center"/>
              <w:rPr>
                <w:rFonts w:ascii="Calibri" w:eastAsia="Times New Roman" w:hAnsi="Calibri" w:cs="Times New Roman"/>
                <w:lang w:eastAsia="pl-PL"/>
              </w:rPr>
            </w:pPr>
          </w:p>
        </w:tc>
      </w:tr>
      <w:tr w:rsidR="00CA7249" w:rsidRPr="00C36120" w:rsidTr="00023D82">
        <w:trPr>
          <w:trHeight w:val="4573"/>
        </w:trPr>
        <w:tc>
          <w:tcPr>
            <w:tcW w:w="408" w:type="dxa"/>
            <w:vMerge/>
            <w:tcBorders>
              <w:top w:val="nil"/>
              <w:left w:val="single" w:sz="12" w:space="0" w:color="auto"/>
              <w:bottom w:val="single" w:sz="4" w:space="0" w:color="000000"/>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CA7249" w:rsidRPr="00C36120" w:rsidRDefault="00CA7249"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Apteczka, której zawartość umieszczona jest w pomarańczowej oznaczonej walizce z tworzywa ABS. Dołączony stelaż mocujący umożliwia jej stabilne zawieszenie na ścianie. Wymiary: 330 x 235 x 125 mm.</w:t>
            </w:r>
            <w:r w:rsidRPr="00C36120">
              <w:rPr>
                <w:rFonts w:ascii="Calibri" w:eastAsia="Times New Roman" w:hAnsi="Calibri" w:cs="Times New Roman"/>
                <w:sz w:val="16"/>
                <w:szCs w:val="16"/>
                <w:lang w:eastAsia="pl-PL"/>
              </w:rPr>
              <w:br/>
              <w:t>Skład apteczki:</w:t>
            </w:r>
            <w:r w:rsidRPr="00C36120">
              <w:rPr>
                <w:rFonts w:ascii="Calibri" w:eastAsia="Times New Roman" w:hAnsi="Calibri" w:cs="Times New Roman"/>
                <w:sz w:val="16"/>
                <w:szCs w:val="16"/>
                <w:lang w:eastAsia="pl-PL"/>
              </w:rPr>
              <w:br/>
              <w:t>- 1 szt. Kompres zimny</w:t>
            </w:r>
            <w:r w:rsidRPr="00C36120">
              <w:rPr>
                <w:rFonts w:ascii="Calibri" w:eastAsia="Times New Roman" w:hAnsi="Calibri" w:cs="Times New Roman"/>
                <w:sz w:val="16"/>
                <w:szCs w:val="16"/>
                <w:lang w:eastAsia="pl-PL"/>
              </w:rPr>
              <w:br/>
              <w:t>- 2 szt. Kompres na oko</w:t>
            </w:r>
            <w:r w:rsidRPr="00C36120">
              <w:rPr>
                <w:rFonts w:ascii="Calibri" w:eastAsia="Times New Roman" w:hAnsi="Calibri" w:cs="Times New Roman"/>
                <w:sz w:val="16"/>
                <w:szCs w:val="16"/>
                <w:lang w:eastAsia="pl-PL"/>
              </w:rPr>
              <w:br/>
              <w:t>- 3 szt. Kompres 10x10 a2</w:t>
            </w:r>
            <w:r w:rsidRPr="00C36120">
              <w:rPr>
                <w:rFonts w:ascii="Calibri" w:eastAsia="Times New Roman" w:hAnsi="Calibri" w:cs="Times New Roman"/>
                <w:sz w:val="16"/>
                <w:szCs w:val="16"/>
                <w:lang w:eastAsia="pl-PL"/>
              </w:rPr>
              <w:br/>
              <w:t>- 2 szt. Opaska elastyczna 4 m x 6 cm</w:t>
            </w:r>
            <w:r w:rsidRPr="00C36120">
              <w:rPr>
                <w:rFonts w:ascii="Calibri" w:eastAsia="Times New Roman" w:hAnsi="Calibri" w:cs="Times New Roman"/>
                <w:sz w:val="16"/>
                <w:szCs w:val="16"/>
                <w:lang w:eastAsia="pl-PL"/>
              </w:rPr>
              <w:br/>
              <w:t>- 2 szt. Opaska elastyczna 4 m x 8 cm</w:t>
            </w:r>
            <w:r w:rsidRPr="00C36120">
              <w:rPr>
                <w:rFonts w:ascii="Calibri" w:eastAsia="Times New Roman" w:hAnsi="Calibri" w:cs="Times New Roman"/>
                <w:sz w:val="16"/>
                <w:szCs w:val="16"/>
                <w:lang w:eastAsia="pl-PL"/>
              </w:rPr>
              <w:br/>
              <w:t xml:space="preserve">- 1 </w:t>
            </w:r>
            <w:proofErr w:type="spellStart"/>
            <w:r w:rsidRPr="00C36120">
              <w:rPr>
                <w:rFonts w:ascii="Calibri" w:eastAsia="Times New Roman" w:hAnsi="Calibri" w:cs="Times New Roman"/>
                <w:sz w:val="16"/>
                <w:szCs w:val="16"/>
                <w:lang w:eastAsia="pl-PL"/>
              </w:rPr>
              <w:t>kpl</w:t>
            </w:r>
            <w:proofErr w:type="spellEnd"/>
            <w:r w:rsidRPr="00C36120">
              <w:rPr>
                <w:rFonts w:ascii="Calibri" w:eastAsia="Times New Roman" w:hAnsi="Calibri" w:cs="Times New Roman"/>
                <w:sz w:val="16"/>
                <w:szCs w:val="16"/>
                <w:lang w:eastAsia="pl-PL"/>
              </w:rPr>
              <w:t>. Plaster 10 x 6cm (8 szt.)</w:t>
            </w:r>
            <w:r w:rsidRPr="00C36120">
              <w:rPr>
                <w:rFonts w:ascii="Calibri" w:eastAsia="Times New Roman" w:hAnsi="Calibri" w:cs="Times New Roman"/>
                <w:sz w:val="16"/>
                <w:szCs w:val="16"/>
                <w:lang w:eastAsia="pl-PL"/>
              </w:rPr>
              <w:br/>
              <w:t xml:space="preserve">- 1 </w:t>
            </w:r>
            <w:proofErr w:type="spellStart"/>
            <w:r w:rsidRPr="00C36120">
              <w:rPr>
                <w:rFonts w:ascii="Calibri" w:eastAsia="Times New Roman" w:hAnsi="Calibri" w:cs="Times New Roman"/>
                <w:sz w:val="16"/>
                <w:szCs w:val="16"/>
                <w:lang w:eastAsia="pl-PL"/>
              </w:rPr>
              <w:t>kpl</w:t>
            </w:r>
            <w:proofErr w:type="spellEnd"/>
            <w:r w:rsidRPr="00C36120">
              <w:rPr>
                <w:rFonts w:ascii="Calibri" w:eastAsia="Times New Roman" w:hAnsi="Calibri" w:cs="Times New Roman"/>
                <w:sz w:val="16"/>
                <w:szCs w:val="16"/>
                <w:lang w:eastAsia="pl-PL"/>
              </w:rPr>
              <w:t>. Plaster ( 14 szt.)</w:t>
            </w:r>
            <w:r w:rsidRPr="00C36120">
              <w:rPr>
                <w:rFonts w:ascii="Calibri" w:eastAsia="Times New Roman" w:hAnsi="Calibri" w:cs="Times New Roman"/>
                <w:sz w:val="16"/>
                <w:szCs w:val="16"/>
                <w:lang w:eastAsia="pl-PL"/>
              </w:rPr>
              <w:br/>
              <w:t>- 1 szt. Plaster 5m x 2,5 cm</w:t>
            </w:r>
            <w:r w:rsidRPr="00C36120">
              <w:rPr>
                <w:rFonts w:ascii="Calibri" w:eastAsia="Times New Roman" w:hAnsi="Calibri" w:cs="Times New Roman"/>
                <w:sz w:val="16"/>
                <w:szCs w:val="16"/>
                <w:lang w:eastAsia="pl-PL"/>
              </w:rPr>
              <w:br/>
              <w:t>- 3 szt. Opatrunek indywidualny M sterylny</w:t>
            </w:r>
            <w:r w:rsidRPr="00C36120">
              <w:rPr>
                <w:rFonts w:ascii="Calibri" w:eastAsia="Times New Roman" w:hAnsi="Calibri" w:cs="Times New Roman"/>
                <w:sz w:val="16"/>
                <w:szCs w:val="16"/>
                <w:lang w:eastAsia="pl-PL"/>
              </w:rPr>
              <w:br/>
              <w:t>- 1 szt. Opatrunek indywidualny G sterylny</w:t>
            </w:r>
            <w:r w:rsidRPr="00C36120">
              <w:rPr>
                <w:rFonts w:ascii="Calibri" w:eastAsia="Times New Roman" w:hAnsi="Calibri" w:cs="Times New Roman"/>
                <w:sz w:val="16"/>
                <w:szCs w:val="16"/>
                <w:lang w:eastAsia="pl-PL"/>
              </w:rPr>
              <w:br/>
              <w:t>- 1 szt. Opatrunek indywidualny K sterylny</w:t>
            </w:r>
            <w:r w:rsidRPr="00C36120">
              <w:rPr>
                <w:rFonts w:ascii="Calibri" w:eastAsia="Times New Roman" w:hAnsi="Calibri" w:cs="Times New Roman"/>
                <w:sz w:val="16"/>
                <w:szCs w:val="16"/>
                <w:lang w:eastAsia="pl-PL"/>
              </w:rPr>
              <w:br/>
              <w:t>- 1szt. Chusta opatrunkowa 60 x 80</w:t>
            </w:r>
            <w:r w:rsidRPr="00C36120">
              <w:rPr>
                <w:rFonts w:ascii="Calibri" w:eastAsia="Times New Roman" w:hAnsi="Calibri" w:cs="Times New Roman"/>
                <w:sz w:val="16"/>
                <w:szCs w:val="16"/>
                <w:lang w:eastAsia="pl-PL"/>
              </w:rPr>
              <w:br/>
              <w:t>- 2 szt. Chusta trójkątna</w:t>
            </w:r>
            <w:r w:rsidRPr="00C36120">
              <w:rPr>
                <w:rFonts w:ascii="Calibri" w:eastAsia="Times New Roman" w:hAnsi="Calibri" w:cs="Times New Roman"/>
                <w:sz w:val="16"/>
                <w:szCs w:val="16"/>
                <w:lang w:eastAsia="pl-PL"/>
              </w:rPr>
              <w:br/>
              <w:t xml:space="preserve">- 1 </w:t>
            </w:r>
            <w:proofErr w:type="spellStart"/>
            <w:r w:rsidRPr="00C36120">
              <w:rPr>
                <w:rFonts w:ascii="Calibri" w:eastAsia="Times New Roman" w:hAnsi="Calibri" w:cs="Times New Roman"/>
                <w:sz w:val="16"/>
                <w:szCs w:val="16"/>
                <w:lang w:eastAsia="pl-PL"/>
              </w:rPr>
              <w:t>kpl</w:t>
            </w:r>
            <w:proofErr w:type="spellEnd"/>
            <w:r w:rsidRPr="00C36120">
              <w:rPr>
                <w:rFonts w:ascii="Calibri" w:eastAsia="Times New Roman" w:hAnsi="Calibri" w:cs="Times New Roman"/>
                <w:sz w:val="16"/>
                <w:szCs w:val="16"/>
                <w:lang w:eastAsia="pl-PL"/>
              </w:rPr>
              <w:t xml:space="preserve">. Chusta z </w:t>
            </w:r>
            <w:proofErr w:type="spellStart"/>
            <w:r w:rsidRPr="00C36120">
              <w:rPr>
                <w:rFonts w:ascii="Calibri" w:eastAsia="Times New Roman" w:hAnsi="Calibri" w:cs="Times New Roman"/>
                <w:sz w:val="16"/>
                <w:szCs w:val="16"/>
                <w:lang w:eastAsia="pl-PL"/>
              </w:rPr>
              <w:t>fliseliny</w:t>
            </w:r>
            <w:proofErr w:type="spellEnd"/>
            <w:r w:rsidRPr="00C36120">
              <w:rPr>
                <w:rFonts w:ascii="Calibri" w:eastAsia="Times New Roman" w:hAnsi="Calibri" w:cs="Times New Roman"/>
                <w:sz w:val="16"/>
                <w:szCs w:val="16"/>
                <w:lang w:eastAsia="pl-PL"/>
              </w:rPr>
              <w:t xml:space="preserve"> (5 szt.)</w:t>
            </w:r>
            <w:r w:rsidRPr="00C36120">
              <w:rPr>
                <w:rFonts w:ascii="Calibri" w:eastAsia="Times New Roman" w:hAnsi="Calibri" w:cs="Times New Roman"/>
                <w:sz w:val="16"/>
                <w:szCs w:val="16"/>
                <w:lang w:eastAsia="pl-PL"/>
              </w:rPr>
              <w:br/>
              <w:t>- 1 szt. Koc ratunkowy 160 x 210 cm</w:t>
            </w:r>
            <w:r w:rsidRPr="00C36120">
              <w:rPr>
                <w:rFonts w:ascii="Calibri" w:eastAsia="Times New Roman" w:hAnsi="Calibri" w:cs="Times New Roman"/>
                <w:sz w:val="16"/>
                <w:szCs w:val="16"/>
                <w:lang w:eastAsia="pl-PL"/>
              </w:rPr>
              <w:br/>
              <w:t>- 1 szt. Nożyczki 19cm</w:t>
            </w:r>
            <w:r w:rsidRPr="00C36120">
              <w:rPr>
                <w:rFonts w:ascii="Calibri" w:eastAsia="Times New Roman" w:hAnsi="Calibri" w:cs="Times New Roman"/>
                <w:sz w:val="16"/>
                <w:szCs w:val="16"/>
                <w:lang w:eastAsia="pl-PL"/>
              </w:rPr>
              <w:br/>
              <w:t xml:space="preserve">- 4 szt. Rękawice </w:t>
            </w:r>
            <w:proofErr w:type="spellStart"/>
            <w:r w:rsidRPr="00C36120">
              <w:rPr>
                <w:rFonts w:ascii="Calibri" w:eastAsia="Times New Roman" w:hAnsi="Calibri" w:cs="Times New Roman"/>
                <w:sz w:val="16"/>
                <w:szCs w:val="16"/>
                <w:lang w:eastAsia="pl-PL"/>
              </w:rPr>
              <w:t>latex</w:t>
            </w:r>
            <w:proofErr w:type="spellEnd"/>
            <w:r w:rsidRPr="00C36120">
              <w:rPr>
                <w:rFonts w:ascii="Calibri" w:eastAsia="Times New Roman" w:hAnsi="Calibri" w:cs="Times New Roman"/>
                <w:sz w:val="16"/>
                <w:szCs w:val="16"/>
                <w:lang w:eastAsia="pl-PL"/>
              </w:rPr>
              <w:br/>
              <w:t>- 6 szt. Chusteczka dezynfekująca</w:t>
            </w:r>
            <w:r w:rsidRPr="00C36120">
              <w:rPr>
                <w:rFonts w:ascii="Calibri" w:eastAsia="Times New Roman" w:hAnsi="Calibri" w:cs="Times New Roman"/>
                <w:sz w:val="16"/>
                <w:szCs w:val="16"/>
                <w:lang w:eastAsia="pl-PL"/>
              </w:rPr>
              <w:br/>
              <w:t>- 1 szt. Ustnik do sztucznego oddychania</w:t>
            </w:r>
            <w:r w:rsidRPr="00C36120">
              <w:rPr>
                <w:rFonts w:ascii="Calibri" w:eastAsia="Times New Roman" w:hAnsi="Calibri" w:cs="Times New Roman"/>
                <w:sz w:val="16"/>
                <w:szCs w:val="16"/>
                <w:lang w:eastAsia="pl-PL"/>
              </w:rPr>
              <w:br/>
              <w:t>- 1 szt. Instrukcja udzielania Pierwszej Pomocy wraz z wykazem telefonów alarmowych</w:t>
            </w:r>
          </w:p>
        </w:tc>
        <w:tc>
          <w:tcPr>
            <w:tcW w:w="720" w:type="dxa"/>
            <w:vMerge/>
            <w:tcBorders>
              <w:top w:val="nil"/>
              <w:left w:val="single" w:sz="4" w:space="0" w:color="auto"/>
              <w:bottom w:val="single" w:sz="4" w:space="0" w:color="auto"/>
              <w:right w:val="single" w:sz="4" w:space="0" w:color="auto"/>
            </w:tcBorders>
            <w:vAlign w:val="center"/>
            <w:hideMark/>
          </w:tcPr>
          <w:p w:rsidR="00CA7249" w:rsidRPr="00C36120" w:rsidRDefault="00CA7249"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CA7249" w:rsidRPr="00C36120" w:rsidRDefault="00CA7249" w:rsidP="00C36120">
            <w:pPr>
              <w:spacing w:after="0" w:line="240" w:lineRule="auto"/>
              <w:rPr>
                <w:rFonts w:ascii="Calibri" w:eastAsia="Times New Roman" w:hAnsi="Calibri" w:cs="Times New Roman"/>
                <w:lang w:eastAsia="pl-PL"/>
              </w:rPr>
            </w:pPr>
          </w:p>
        </w:tc>
      </w:tr>
      <w:tr w:rsidR="00CA7249" w:rsidRPr="00C36120" w:rsidTr="00023D82">
        <w:trPr>
          <w:trHeight w:val="675"/>
        </w:trPr>
        <w:tc>
          <w:tcPr>
            <w:tcW w:w="408" w:type="dxa"/>
            <w:tcBorders>
              <w:top w:val="single" w:sz="8" w:space="0" w:color="auto"/>
              <w:left w:val="single" w:sz="12" w:space="0" w:color="auto"/>
              <w:bottom w:val="single" w:sz="8" w:space="0" w:color="auto"/>
              <w:right w:val="nil"/>
            </w:tcBorders>
            <w:shd w:val="clear" w:color="000000" w:fill="CFDF9A"/>
            <w:noWrap/>
            <w:vAlign w:val="center"/>
            <w:hideMark/>
          </w:tcPr>
          <w:p w:rsidR="00CA7249" w:rsidRPr="00C36120" w:rsidRDefault="00CA7249" w:rsidP="00C36120">
            <w:pPr>
              <w:spacing w:after="0" w:line="240" w:lineRule="auto"/>
              <w:jc w:val="center"/>
              <w:rPr>
                <w:rFonts w:ascii="Calibri" w:eastAsia="Times New Roman" w:hAnsi="Calibri" w:cs="Times New Roman"/>
                <w:sz w:val="28"/>
                <w:szCs w:val="28"/>
                <w:lang w:eastAsia="pl-PL"/>
              </w:rPr>
            </w:pPr>
            <w:r w:rsidRPr="00C36120">
              <w:rPr>
                <w:rFonts w:ascii="Calibri" w:eastAsia="Times New Roman" w:hAnsi="Calibri" w:cs="Times New Roman"/>
                <w:sz w:val="28"/>
                <w:szCs w:val="28"/>
                <w:lang w:eastAsia="pl-PL"/>
              </w:rPr>
              <w:t> </w:t>
            </w:r>
          </w:p>
        </w:tc>
        <w:tc>
          <w:tcPr>
            <w:tcW w:w="10148" w:type="dxa"/>
            <w:tcBorders>
              <w:top w:val="single" w:sz="8" w:space="0" w:color="auto"/>
              <w:left w:val="nil"/>
              <w:bottom w:val="single" w:sz="8" w:space="0" w:color="auto"/>
              <w:right w:val="nil"/>
            </w:tcBorders>
            <w:shd w:val="clear" w:color="000000" w:fill="CFDF9A"/>
            <w:noWrap/>
            <w:vAlign w:val="center"/>
            <w:hideMark/>
          </w:tcPr>
          <w:p w:rsidR="00CA7249" w:rsidRPr="00C36120" w:rsidRDefault="00CA7249" w:rsidP="00C36120">
            <w:pPr>
              <w:spacing w:after="0" w:line="240" w:lineRule="auto"/>
              <w:rPr>
                <w:rFonts w:ascii="Calibri" w:eastAsia="Times New Roman" w:hAnsi="Calibri" w:cs="Times New Roman"/>
                <w:b/>
                <w:bCs/>
                <w:sz w:val="28"/>
                <w:szCs w:val="28"/>
                <w:lang w:eastAsia="pl-PL"/>
              </w:rPr>
            </w:pPr>
            <w:r w:rsidRPr="00C36120">
              <w:rPr>
                <w:rFonts w:ascii="Calibri" w:eastAsia="Times New Roman" w:hAnsi="Calibri" w:cs="Times New Roman"/>
                <w:b/>
                <w:bCs/>
                <w:sz w:val="28"/>
                <w:szCs w:val="28"/>
                <w:lang w:eastAsia="pl-PL"/>
              </w:rPr>
              <w:t>Terenowe</w:t>
            </w:r>
          </w:p>
        </w:tc>
        <w:tc>
          <w:tcPr>
            <w:tcW w:w="720" w:type="dxa"/>
            <w:tcBorders>
              <w:top w:val="single" w:sz="8" w:space="0" w:color="auto"/>
              <w:left w:val="nil"/>
              <w:bottom w:val="single" w:sz="8" w:space="0" w:color="auto"/>
              <w:right w:val="nil"/>
            </w:tcBorders>
            <w:shd w:val="clear" w:color="000000" w:fill="CFDF9A"/>
            <w:noWrap/>
            <w:vAlign w:val="center"/>
            <w:hideMark/>
          </w:tcPr>
          <w:p w:rsidR="00CA7249" w:rsidRPr="00C36120" w:rsidRDefault="00CA7249" w:rsidP="00C36120">
            <w:pPr>
              <w:spacing w:after="0" w:line="240" w:lineRule="auto"/>
              <w:jc w:val="center"/>
              <w:rPr>
                <w:rFonts w:ascii="Calibri" w:eastAsia="Times New Roman" w:hAnsi="Calibri" w:cs="Times New Roman"/>
                <w:b/>
                <w:bCs/>
                <w:sz w:val="28"/>
                <w:szCs w:val="28"/>
                <w:lang w:eastAsia="pl-PL"/>
              </w:rPr>
            </w:pPr>
            <w:r w:rsidRPr="00C36120">
              <w:rPr>
                <w:rFonts w:ascii="Calibri" w:eastAsia="Times New Roman" w:hAnsi="Calibri" w:cs="Times New Roman"/>
                <w:b/>
                <w:bCs/>
                <w:sz w:val="28"/>
                <w:szCs w:val="28"/>
                <w:lang w:eastAsia="pl-PL"/>
              </w:rPr>
              <w:t> </w:t>
            </w:r>
          </w:p>
        </w:tc>
        <w:tc>
          <w:tcPr>
            <w:tcW w:w="1417" w:type="dxa"/>
            <w:tcBorders>
              <w:top w:val="single" w:sz="8" w:space="0" w:color="auto"/>
              <w:left w:val="nil"/>
              <w:bottom w:val="single" w:sz="8" w:space="0" w:color="auto"/>
              <w:right w:val="nil"/>
            </w:tcBorders>
            <w:shd w:val="clear" w:color="000000" w:fill="CFDF9A"/>
            <w:noWrap/>
            <w:vAlign w:val="center"/>
          </w:tcPr>
          <w:p w:rsidR="00CA7249" w:rsidRPr="00C36120" w:rsidRDefault="00CA7249" w:rsidP="00C36120">
            <w:pPr>
              <w:spacing w:after="0" w:line="240" w:lineRule="auto"/>
              <w:jc w:val="center"/>
              <w:rPr>
                <w:rFonts w:ascii="Calibri" w:eastAsia="Times New Roman" w:hAnsi="Calibri" w:cs="Times New Roman"/>
                <w:b/>
                <w:bCs/>
                <w:sz w:val="28"/>
                <w:szCs w:val="28"/>
                <w:lang w:eastAsia="pl-PL"/>
              </w:rPr>
            </w:pPr>
          </w:p>
        </w:tc>
        <w:tc>
          <w:tcPr>
            <w:tcW w:w="1871" w:type="dxa"/>
            <w:tcBorders>
              <w:top w:val="single" w:sz="8" w:space="0" w:color="auto"/>
              <w:left w:val="nil"/>
              <w:bottom w:val="single" w:sz="8" w:space="0" w:color="auto"/>
              <w:right w:val="nil"/>
            </w:tcBorders>
            <w:shd w:val="clear" w:color="000000" w:fill="CFDF9A"/>
            <w:noWrap/>
            <w:vAlign w:val="center"/>
          </w:tcPr>
          <w:p w:rsidR="00CA7249" w:rsidRPr="00C36120" w:rsidRDefault="00CA7249" w:rsidP="00C36120">
            <w:pPr>
              <w:spacing w:after="0" w:line="240" w:lineRule="auto"/>
              <w:jc w:val="center"/>
              <w:rPr>
                <w:rFonts w:ascii="Calibri" w:eastAsia="Times New Roman" w:hAnsi="Calibri" w:cs="Times New Roman"/>
                <w:b/>
                <w:bCs/>
                <w:sz w:val="28"/>
                <w:szCs w:val="28"/>
                <w:lang w:eastAsia="pl-PL"/>
              </w:rPr>
            </w:pPr>
          </w:p>
        </w:tc>
      </w:tr>
      <w:tr w:rsidR="0061101F" w:rsidRPr="00C36120" w:rsidTr="00023D82">
        <w:trPr>
          <w:trHeight w:val="374"/>
        </w:trPr>
        <w:tc>
          <w:tcPr>
            <w:tcW w:w="408" w:type="dxa"/>
            <w:tcBorders>
              <w:top w:val="nil"/>
              <w:left w:val="single" w:sz="12" w:space="0" w:color="auto"/>
              <w:bottom w:val="single" w:sz="4" w:space="0" w:color="000000"/>
              <w:right w:val="single" w:sz="4" w:space="0" w:color="auto"/>
            </w:tcBorders>
            <w:vAlign w:val="center"/>
            <w:hideMark/>
          </w:tcPr>
          <w:p w:rsidR="0061101F" w:rsidRPr="00C36120" w:rsidRDefault="0061101F" w:rsidP="0013124D">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10148" w:type="dxa"/>
            <w:tcBorders>
              <w:top w:val="nil"/>
              <w:left w:val="nil"/>
              <w:bottom w:val="single" w:sz="4" w:space="0" w:color="auto"/>
              <w:right w:val="single" w:sz="4" w:space="0" w:color="auto"/>
            </w:tcBorders>
            <w:shd w:val="clear" w:color="auto" w:fill="auto"/>
            <w:vAlign w:val="center"/>
            <w:hideMark/>
          </w:tcPr>
          <w:p w:rsidR="0061101F" w:rsidRPr="00C36120" w:rsidRDefault="0061101F" w:rsidP="0013124D">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Lornetka podstawowa, 10x25 mm</w:t>
            </w:r>
          </w:p>
        </w:tc>
        <w:tc>
          <w:tcPr>
            <w:tcW w:w="720" w:type="dxa"/>
            <w:tcBorders>
              <w:top w:val="nil"/>
              <w:left w:val="single" w:sz="4" w:space="0" w:color="auto"/>
              <w:bottom w:val="single" w:sz="4" w:space="0" w:color="auto"/>
              <w:right w:val="single" w:sz="4" w:space="0" w:color="auto"/>
            </w:tcBorders>
            <w:vAlign w:val="center"/>
            <w:hideMark/>
          </w:tcPr>
          <w:p w:rsidR="0061101F" w:rsidRPr="00C36120" w:rsidRDefault="0061101F" w:rsidP="0013124D">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8</w:t>
            </w:r>
          </w:p>
        </w:tc>
        <w:tc>
          <w:tcPr>
            <w:tcW w:w="1417" w:type="dxa"/>
            <w:tcBorders>
              <w:top w:val="nil"/>
              <w:left w:val="single" w:sz="4" w:space="0" w:color="auto"/>
              <w:bottom w:val="single" w:sz="4" w:space="0" w:color="auto"/>
              <w:right w:val="single" w:sz="4" w:space="0" w:color="auto"/>
            </w:tcBorders>
            <w:vAlign w:val="center"/>
          </w:tcPr>
          <w:p w:rsidR="0061101F" w:rsidRPr="00C36120" w:rsidRDefault="0061101F" w:rsidP="0013124D">
            <w:pPr>
              <w:spacing w:after="0" w:line="240" w:lineRule="auto"/>
              <w:jc w:val="center"/>
              <w:rPr>
                <w:rFonts w:ascii="Calibri" w:eastAsia="Times New Roman" w:hAnsi="Calibri" w:cs="Times New Roman"/>
                <w:lang w:eastAsia="pl-PL"/>
              </w:rPr>
            </w:pPr>
          </w:p>
        </w:tc>
        <w:tc>
          <w:tcPr>
            <w:tcW w:w="1871" w:type="dxa"/>
            <w:tcBorders>
              <w:top w:val="nil"/>
              <w:left w:val="single" w:sz="4" w:space="0" w:color="auto"/>
              <w:bottom w:val="single" w:sz="4" w:space="0" w:color="auto"/>
              <w:right w:val="single" w:sz="4" w:space="0" w:color="auto"/>
            </w:tcBorders>
            <w:vAlign w:val="center"/>
          </w:tcPr>
          <w:p w:rsidR="0061101F" w:rsidRPr="00C36120" w:rsidRDefault="0061101F" w:rsidP="0013124D">
            <w:pPr>
              <w:spacing w:after="0" w:line="240" w:lineRule="auto"/>
              <w:jc w:val="center"/>
              <w:rPr>
                <w:rFonts w:ascii="Calibri" w:eastAsia="Times New Roman" w:hAnsi="Calibri" w:cs="Times New Roman"/>
                <w:lang w:eastAsia="pl-PL"/>
              </w:rPr>
            </w:pPr>
          </w:p>
        </w:tc>
      </w:tr>
      <w:tr w:rsidR="0061101F"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CFDF9A"/>
            <w:noWrap/>
            <w:vAlign w:val="center"/>
            <w:hideMark/>
          </w:tcPr>
          <w:p w:rsidR="0061101F" w:rsidRPr="00C36120" w:rsidRDefault="0061101F"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2</w:t>
            </w:r>
          </w:p>
        </w:tc>
        <w:tc>
          <w:tcPr>
            <w:tcW w:w="10148" w:type="dxa"/>
            <w:tcBorders>
              <w:top w:val="nil"/>
              <w:left w:val="nil"/>
              <w:right w:val="single" w:sz="4" w:space="0" w:color="auto"/>
            </w:tcBorders>
            <w:shd w:val="clear" w:color="auto" w:fill="auto"/>
            <w:noWrap/>
            <w:vAlign w:val="center"/>
            <w:hideMark/>
          </w:tcPr>
          <w:p w:rsidR="0061101F" w:rsidRPr="00C36120" w:rsidRDefault="0061101F"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Lornetka 7-21x40 z zoomem</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61101F" w:rsidRPr="00C36120" w:rsidRDefault="0061101F"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61101F" w:rsidRPr="00C36120" w:rsidRDefault="0061101F"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61101F" w:rsidRPr="00C36120" w:rsidRDefault="0061101F" w:rsidP="00C36120">
            <w:pPr>
              <w:spacing w:after="0" w:line="240" w:lineRule="auto"/>
              <w:jc w:val="center"/>
              <w:rPr>
                <w:rFonts w:ascii="Calibri" w:eastAsia="Times New Roman" w:hAnsi="Calibri" w:cs="Times New Roman"/>
                <w:lang w:eastAsia="pl-PL"/>
              </w:rPr>
            </w:pPr>
          </w:p>
        </w:tc>
      </w:tr>
      <w:tr w:rsidR="0061101F" w:rsidRPr="00C36120" w:rsidTr="00023D82">
        <w:trPr>
          <w:trHeight w:val="647"/>
        </w:trPr>
        <w:tc>
          <w:tcPr>
            <w:tcW w:w="408" w:type="dxa"/>
            <w:vMerge/>
            <w:tcBorders>
              <w:top w:val="nil"/>
              <w:left w:val="single" w:sz="12" w:space="0" w:color="auto"/>
              <w:bottom w:val="single" w:sz="4" w:space="0" w:color="000000"/>
              <w:right w:val="single" w:sz="4" w:space="0" w:color="auto"/>
            </w:tcBorders>
            <w:vAlign w:val="center"/>
            <w:hideMark/>
          </w:tcPr>
          <w:p w:rsidR="0061101F" w:rsidRPr="00C36120" w:rsidRDefault="0061101F"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61101F" w:rsidRPr="00C36120" w:rsidRDefault="0061101F"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Lornetka przeznaczona szczególnie do obserwacji przyrodniczo-ornitologicznych, w tym także poruszających się zwierząt (ptaki, większe ssaki itp.). Wyposażona w funkcję "zoom", czyli płynną zmianę powiększenia (od 7-21x) za pomocą małej dźwigni przy okularze. Gumowana. Pozostałe parametry: pole widzenia 96 m/1000 m; waga 800 g.</w:t>
            </w:r>
          </w:p>
        </w:tc>
        <w:tc>
          <w:tcPr>
            <w:tcW w:w="720" w:type="dxa"/>
            <w:vMerge/>
            <w:tcBorders>
              <w:top w:val="nil"/>
              <w:left w:val="single" w:sz="4" w:space="0" w:color="auto"/>
              <w:bottom w:val="single" w:sz="4" w:space="0" w:color="auto"/>
              <w:right w:val="single" w:sz="4" w:space="0" w:color="auto"/>
            </w:tcBorders>
            <w:vAlign w:val="center"/>
            <w:hideMark/>
          </w:tcPr>
          <w:p w:rsidR="0061101F" w:rsidRPr="00C36120" w:rsidRDefault="0061101F"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61101F" w:rsidRPr="00C36120" w:rsidRDefault="0061101F"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61101F" w:rsidRPr="00C36120" w:rsidRDefault="0061101F" w:rsidP="00C36120">
            <w:pPr>
              <w:spacing w:after="0" w:line="240" w:lineRule="auto"/>
              <w:rPr>
                <w:rFonts w:ascii="Calibri" w:eastAsia="Times New Roman" w:hAnsi="Calibri" w:cs="Times New Roman"/>
                <w:lang w:eastAsia="pl-PL"/>
              </w:rPr>
            </w:pPr>
          </w:p>
        </w:tc>
      </w:tr>
      <w:tr w:rsidR="0061101F" w:rsidRPr="00C36120" w:rsidTr="00023D82">
        <w:trPr>
          <w:trHeight w:val="600"/>
        </w:trPr>
        <w:tc>
          <w:tcPr>
            <w:tcW w:w="408" w:type="dxa"/>
            <w:vMerge w:val="restart"/>
            <w:tcBorders>
              <w:top w:val="nil"/>
              <w:left w:val="single" w:sz="12" w:space="0" w:color="auto"/>
              <w:bottom w:val="single" w:sz="4" w:space="0" w:color="000000"/>
              <w:right w:val="single" w:sz="4" w:space="0" w:color="auto"/>
            </w:tcBorders>
            <w:shd w:val="clear" w:color="000000" w:fill="CFDF9A"/>
            <w:noWrap/>
            <w:vAlign w:val="center"/>
            <w:hideMark/>
          </w:tcPr>
          <w:p w:rsidR="0061101F" w:rsidRPr="00C36120" w:rsidRDefault="0061101F" w:rsidP="00C36120">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3</w:t>
            </w:r>
          </w:p>
        </w:tc>
        <w:tc>
          <w:tcPr>
            <w:tcW w:w="10148" w:type="dxa"/>
            <w:tcBorders>
              <w:top w:val="nil"/>
              <w:left w:val="nil"/>
              <w:right w:val="single" w:sz="4" w:space="0" w:color="auto"/>
            </w:tcBorders>
            <w:shd w:val="clear" w:color="auto" w:fill="auto"/>
            <w:noWrap/>
            <w:vAlign w:val="center"/>
            <w:hideMark/>
          </w:tcPr>
          <w:p w:rsidR="0061101F" w:rsidRPr="00C36120" w:rsidRDefault="0061101F" w:rsidP="00C36120">
            <w:pPr>
              <w:spacing w:after="0" w:line="240" w:lineRule="auto"/>
              <w:rPr>
                <w:rFonts w:ascii="Calibri" w:eastAsia="Times New Roman" w:hAnsi="Calibri" w:cs="Times New Roman"/>
                <w:b/>
                <w:bCs/>
                <w:lang w:eastAsia="pl-PL"/>
              </w:rPr>
            </w:pPr>
            <w:r w:rsidRPr="00C36120">
              <w:rPr>
                <w:rFonts w:ascii="Calibri" w:eastAsia="Times New Roman" w:hAnsi="Calibri" w:cs="Times New Roman"/>
                <w:b/>
                <w:bCs/>
                <w:lang w:eastAsia="pl-PL"/>
              </w:rPr>
              <w:t>Apteczka szkolna PLECAK-2</w:t>
            </w:r>
          </w:p>
        </w:tc>
        <w:tc>
          <w:tcPr>
            <w:tcW w:w="720" w:type="dxa"/>
            <w:vMerge w:val="restart"/>
            <w:tcBorders>
              <w:top w:val="nil"/>
              <w:left w:val="single" w:sz="4" w:space="0" w:color="auto"/>
              <w:bottom w:val="single" w:sz="4" w:space="0" w:color="auto"/>
              <w:right w:val="single" w:sz="4" w:space="0" w:color="auto"/>
            </w:tcBorders>
            <w:shd w:val="clear" w:color="000000" w:fill="DDD9C4"/>
            <w:noWrap/>
            <w:vAlign w:val="center"/>
            <w:hideMark/>
          </w:tcPr>
          <w:p w:rsidR="0061101F" w:rsidRPr="00C36120" w:rsidRDefault="0061101F" w:rsidP="00C36120">
            <w:pPr>
              <w:spacing w:after="0" w:line="240" w:lineRule="auto"/>
              <w:jc w:val="center"/>
              <w:rPr>
                <w:rFonts w:ascii="Calibri" w:eastAsia="Times New Roman" w:hAnsi="Calibri" w:cs="Times New Roman"/>
                <w:lang w:eastAsia="pl-PL"/>
              </w:rPr>
            </w:pPr>
            <w:r w:rsidRPr="00C36120">
              <w:rPr>
                <w:rFonts w:ascii="Calibri" w:eastAsia="Times New Roman" w:hAnsi="Calibri" w:cs="Times New Roman"/>
                <w:lang w:eastAsia="pl-PL"/>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61101F" w:rsidRPr="00C36120" w:rsidRDefault="0061101F" w:rsidP="00C36120">
            <w:pPr>
              <w:spacing w:after="0" w:line="240" w:lineRule="auto"/>
              <w:jc w:val="center"/>
              <w:rPr>
                <w:rFonts w:ascii="Calibri" w:eastAsia="Times New Roman" w:hAnsi="Calibri" w:cs="Times New Roman"/>
                <w:lang w:eastAsia="pl-PL"/>
              </w:rPr>
            </w:pPr>
          </w:p>
        </w:tc>
        <w:tc>
          <w:tcPr>
            <w:tcW w:w="1871" w:type="dxa"/>
            <w:vMerge w:val="restart"/>
            <w:tcBorders>
              <w:top w:val="nil"/>
              <w:left w:val="single" w:sz="4" w:space="0" w:color="auto"/>
              <w:bottom w:val="single" w:sz="4" w:space="0" w:color="auto"/>
              <w:right w:val="single" w:sz="4" w:space="0" w:color="auto"/>
            </w:tcBorders>
            <w:shd w:val="clear" w:color="auto" w:fill="auto"/>
            <w:noWrap/>
            <w:vAlign w:val="center"/>
          </w:tcPr>
          <w:p w:rsidR="0061101F" w:rsidRPr="00C36120" w:rsidRDefault="0061101F" w:rsidP="00C36120">
            <w:pPr>
              <w:spacing w:after="0" w:line="240" w:lineRule="auto"/>
              <w:jc w:val="center"/>
              <w:rPr>
                <w:rFonts w:ascii="Calibri" w:eastAsia="Times New Roman" w:hAnsi="Calibri" w:cs="Times New Roman"/>
                <w:lang w:eastAsia="pl-PL"/>
              </w:rPr>
            </w:pPr>
          </w:p>
        </w:tc>
      </w:tr>
      <w:tr w:rsidR="0061101F" w:rsidRPr="00C36120" w:rsidTr="00023D82">
        <w:trPr>
          <w:trHeight w:val="347"/>
        </w:trPr>
        <w:tc>
          <w:tcPr>
            <w:tcW w:w="408" w:type="dxa"/>
            <w:vMerge/>
            <w:tcBorders>
              <w:top w:val="nil"/>
              <w:left w:val="single" w:sz="12" w:space="0" w:color="auto"/>
              <w:bottom w:val="single" w:sz="4" w:space="0" w:color="000000"/>
              <w:right w:val="single" w:sz="4" w:space="0" w:color="auto"/>
            </w:tcBorders>
            <w:vAlign w:val="center"/>
            <w:hideMark/>
          </w:tcPr>
          <w:p w:rsidR="0061101F" w:rsidRPr="00C36120" w:rsidRDefault="0061101F" w:rsidP="00C36120">
            <w:pPr>
              <w:spacing w:after="0" w:line="240" w:lineRule="auto"/>
              <w:rPr>
                <w:rFonts w:ascii="Calibri" w:eastAsia="Times New Roman" w:hAnsi="Calibri" w:cs="Times New Roman"/>
                <w:lang w:eastAsia="pl-PL"/>
              </w:rPr>
            </w:pPr>
          </w:p>
        </w:tc>
        <w:tc>
          <w:tcPr>
            <w:tcW w:w="10148" w:type="dxa"/>
            <w:tcBorders>
              <w:top w:val="nil"/>
              <w:left w:val="nil"/>
              <w:bottom w:val="single" w:sz="4" w:space="0" w:color="auto"/>
              <w:right w:val="single" w:sz="4" w:space="0" w:color="auto"/>
            </w:tcBorders>
            <w:shd w:val="clear" w:color="auto" w:fill="auto"/>
            <w:hideMark/>
          </w:tcPr>
          <w:p w:rsidR="0061101F" w:rsidRPr="00C36120" w:rsidRDefault="0061101F" w:rsidP="00C36120">
            <w:pPr>
              <w:spacing w:after="0" w:line="240" w:lineRule="auto"/>
              <w:rPr>
                <w:rFonts w:ascii="Calibri" w:eastAsia="Times New Roman" w:hAnsi="Calibri" w:cs="Times New Roman"/>
                <w:sz w:val="16"/>
                <w:szCs w:val="16"/>
                <w:lang w:eastAsia="pl-PL"/>
              </w:rPr>
            </w:pPr>
            <w:r w:rsidRPr="00C36120">
              <w:rPr>
                <w:rFonts w:ascii="Calibri" w:eastAsia="Times New Roman" w:hAnsi="Calibri" w:cs="Times New Roman"/>
                <w:sz w:val="16"/>
                <w:szCs w:val="16"/>
                <w:lang w:eastAsia="pl-PL"/>
              </w:rPr>
              <w:t> </w:t>
            </w:r>
          </w:p>
        </w:tc>
        <w:tc>
          <w:tcPr>
            <w:tcW w:w="720" w:type="dxa"/>
            <w:vMerge/>
            <w:tcBorders>
              <w:top w:val="nil"/>
              <w:left w:val="single" w:sz="4" w:space="0" w:color="auto"/>
              <w:bottom w:val="single" w:sz="4" w:space="0" w:color="auto"/>
              <w:right w:val="single" w:sz="4" w:space="0" w:color="auto"/>
            </w:tcBorders>
            <w:vAlign w:val="center"/>
            <w:hideMark/>
          </w:tcPr>
          <w:p w:rsidR="0061101F" w:rsidRPr="00C36120" w:rsidRDefault="0061101F" w:rsidP="00C36120">
            <w:pPr>
              <w:spacing w:after="0" w:line="240" w:lineRule="auto"/>
              <w:rPr>
                <w:rFonts w:ascii="Calibri" w:eastAsia="Times New Roman" w:hAnsi="Calibri" w:cs="Times New Roman"/>
                <w:lang w:eastAsia="pl-PL"/>
              </w:rPr>
            </w:pPr>
          </w:p>
        </w:tc>
        <w:tc>
          <w:tcPr>
            <w:tcW w:w="1417" w:type="dxa"/>
            <w:vMerge/>
            <w:tcBorders>
              <w:top w:val="nil"/>
              <w:left w:val="single" w:sz="4" w:space="0" w:color="auto"/>
              <w:bottom w:val="single" w:sz="4" w:space="0" w:color="auto"/>
              <w:right w:val="single" w:sz="4" w:space="0" w:color="auto"/>
            </w:tcBorders>
            <w:vAlign w:val="center"/>
          </w:tcPr>
          <w:p w:rsidR="0061101F" w:rsidRPr="00C36120" w:rsidRDefault="0061101F" w:rsidP="00C36120">
            <w:pPr>
              <w:spacing w:after="0" w:line="240" w:lineRule="auto"/>
              <w:rPr>
                <w:rFonts w:ascii="Calibri" w:eastAsia="Times New Roman" w:hAnsi="Calibri" w:cs="Times New Roman"/>
                <w:lang w:eastAsia="pl-PL"/>
              </w:rPr>
            </w:pPr>
          </w:p>
        </w:tc>
        <w:tc>
          <w:tcPr>
            <w:tcW w:w="1871" w:type="dxa"/>
            <w:vMerge/>
            <w:tcBorders>
              <w:top w:val="nil"/>
              <w:left w:val="single" w:sz="4" w:space="0" w:color="auto"/>
              <w:bottom w:val="single" w:sz="4" w:space="0" w:color="auto"/>
              <w:right w:val="single" w:sz="4" w:space="0" w:color="auto"/>
            </w:tcBorders>
            <w:vAlign w:val="center"/>
          </w:tcPr>
          <w:p w:rsidR="0061101F" w:rsidRPr="00C36120" w:rsidRDefault="0061101F" w:rsidP="00C36120">
            <w:pPr>
              <w:spacing w:after="0" w:line="240" w:lineRule="auto"/>
              <w:rPr>
                <w:rFonts w:ascii="Calibri" w:eastAsia="Times New Roman" w:hAnsi="Calibri" w:cs="Times New Roman"/>
                <w:lang w:eastAsia="pl-PL"/>
              </w:rPr>
            </w:pPr>
          </w:p>
        </w:tc>
      </w:tr>
      <w:tr w:rsidR="0061101F" w:rsidRPr="00C36120" w:rsidTr="00023D82">
        <w:trPr>
          <w:trHeight w:val="420"/>
        </w:trPr>
        <w:tc>
          <w:tcPr>
            <w:tcW w:w="408" w:type="dxa"/>
            <w:tcBorders>
              <w:top w:val="nil"/>
              <w:left w:val="nil"/>
              <w:bottom w:val="nil"/>
              <w:right w:val="nil"/>
            </w:tcBorders>
            <w:shd w:val="clear" w:color="auto" w:fill="auto"/>
            <w:noWrap/>
            <w:vAlign w:val="center"/>
            <w:hideMark/>
          </w:tcPr>
          <w:p w:rsidR="0061101F" w:rsidRPr="00C36120" w:rsidRDefault="0061101F" w:rsidP="00C36120">
            <w:pPr>
              <w:spacing w:after="0" w:line="240" w:lineRule="auto"/>
              <w:rPr>
                <w:rFonts w:ascii="Calibri" w:eastAsia="Times New Roman" w:hAnsi="Calibri" w:cs="Times New Roman"/>
                <w:sz w:val="16"/>
                <w:szCs w:val="16"/>
                <w:lang w:eastAsia="pl-PL"/>
              </w:rPr>
            </w:pPr>
          </w:p>
        </w:tc>
        <w:tc>
          <w:tcPr>
            <w:tcW w:w="10148" w:type="dxa"/>
            <w:tcBorders>
              <w:top w:val="nil"/>
              <w:left w:val="nil"/>
              <w:bottom w:val="nil"/>
              <w:right w:val="nil"/>
            </w:tcBorders>
            <w:shd w:val="clear" w:color="auto" w:fill="auto"/>
            <w:noWrap/>
            <w:vAlign w:val="center"/>
            <w:hideMark/>
          </w:tcPr>
          <w:p w:rsidR="0061101F" w:rsidRPr="00023D82" w:rsidRDefault="00023D82" w:rsidP="00023D82">
            <w:pPr>
              <w:spacing w:after="0" w:line="240" w:lineRule="auto"/>
              <w:jc w:val="right"/>
              <w:rPr>
                <w:rFonts w:ascii="Times New Roman" w:eastAsia="Times New Roman" w:hAnsi="Times New Roman" w:cs="Times New Roman"/>
                <w:b/>
                <w:sz w:val="28"/>
                <w:szCs w:val="28"/>
                <w:lang w:eastAsia="pl-PL"/>
              </w:rPr>
            </w:pPr>
            <w:r w:rsidRPr="00023D82">
              <w:rPr>
                <w:rFonts w:ascii="Times New Roman" w:eastAsia="Times New Roman" w:hAnsi="Times New Roman" w:cs="Times New Roman"/>
                <w:b/>
                <w:sz w:val="28"/>
                <w:szCs w:val="28"/>
                <w:lang w:eastAsia="pl-PL"/>
              </w:rPr>
              <w:t>SUMA:</w:t>
            </w:r>
          </w:p>
        </w:tc>
        <w:tc>
          <w:tcPr>
            <w:tcW w:w="720" w:type="dxa"/>
            <w:tcBorders>
              <w:top w:val="nil"/>
              <w:left w:val="nil"/>
              <w:bottom w:val="nil"/>
              <w:right w:val="nil"/>
            </w:tcBorders>
            <w:shd w:val="clear" w:color="auto" w:fill="auto"/>
            <w:noWrap/>
            <w:vAlign w:val="center"/>
            <w:hideMark/>
          </w:tcPr>
          <w:p w:rsidR="0061101F" w:rsidRPr="00023D82" w:rsidRDefault="0061101F" w:rsidP="00C36120">
            <w:pPr>
              <w:spacing w:after="0" w:line="240" w:lineRule="auto"/>
              <w:rPr>
                <w:rFonts w:ascii="Times New Roman" w:eastAsia="Times New Roman" w:hAnsi="Times New Roman" w:cs="Times New Roman"/>
                <w:b/>
                <w:sz w:val="28"/>
                <w:szCs w:val="28"/>
                <w:lang w:eastAsia="pl-PL"/>
              </w:rPr>
            </w:pPr>
          </w:p>
        </w:tc>
        <w:tc>
          <w:tcPr>
            <w:tcW w:w="1417" w:type="dxa"/>
            <w:tcBorders>
              <w:top w:val="nil"/>
              <w:left w:val="nil"/>
              <w:bottom w:val="nil"/>
              <w:right w:val="nil"/>
            </w:tcBorders>
            <w:shd w:val="clear" w:color="auto" w:fill="auto"/>
            <w:noWrap/>
            <w:vAlign w:val="center"/>
          </w:tcPr>
          <w:p w:rsidR="0061101F" w:rsidRPr="00C36120" w:rsidRDefault="0061101F" w:rsidP="00C36120">
            <w:pPr>
              <w:spacing w:after="0" w:line="240" w:lineRule="auto"/>
              <w:jc w:val="center"/>
              <w:rPr>
                <w:rFonts w:ascii="Calibri" w:eastAsia="Times New Roman" w:hAnsi="Calibri" w:cs="Times New Roman"/>
                <w:b/>
                <w:bCs/>
                <w:sz w:val="32"/>
                <w:szCs w:val="32"/>
                <w:lang w:eastAsia="pl-PL"/>
              </w:rPr>
            </w:pPr>
          </w:p>
        </w:tc>
        <w:tc>
          <w:tcPr>
            <w:tcW w:w="1871" w:type="dxa"/>
            <w:tcBorders>
              <w:top w:val="nil"/>
              <w:left w:val="nil"/>
              <w:bottom w:val="nil"/>
              <w:right w:val="nil"/>
            </w:tcBorders>
            <w:shd w:val="clear" w:color="auto" w:fill="auto"/>
            <w:noWrap/>
            <w:vAlign w:val="center"/>
          </w:tcPr>
          <w:p w:rsidR="0061101F" w:rsidRPr="00C36120" w:rsidRDefault="0061101F" w:rsidP="00C36120">
            <w:pPr>
              <w:spacing w:after="0" w:line="240" w:lineRule="auto"/>
              <w:jc w:val="center"/>
              <w:rPr>
                <w:rFonts w:ascii="Calibri" w:eastAsia="Times New Roman" w:hAnsi="Calibri" w:cs="Times New Roman"/>
                <w:b/>
                <w:bCs/>
                <w:sz w:val="32"/>
                <w:szCs w:val="32"/>
                <w:lang w:eastAsia="pl-PL"/>
              </w:rPr>
            </w:pPr>
          </w:p>
        </w:tc>
      </w:tr>
    </w:tbl>
    <w:p w:rsidR="00023D82" w:rsidRDefault="00060B28">
      <w:r>
        <w:tab/>
      </w:r>
      <w:r>
        <w:tab/>
      </w:r>
      <w:r>
        <w:tab/>
      </w:r>
      <w:r>
        <w:tab/>
      </w:r>
      <w:r>
        <w:tab/>
      </w:r>
      <w:r>
        <w:tab/>
      </w:r>
      <w:r>
        <w:tab/>
      </w:r>
      <w:r>
        <w:tab/>
      </w:r>
      <w:r>
        <w:tab/>
      </w:r>
      <w:r>
        <w:tab/>
      </w:r>
      <w:r>
        <w:tab/>
      </w:r>
      <w:r>
        <w:tab/>
      </w:r>
      <w:r>
        <w:tab/>
      </w:r>
      <w:r>
        <w:tab/>
      </w:r>
      <w:r>
        <w:tab/>
      </w:r>
      <w:r>
        <w:tab/>
      </w:r>
    </w:p>
    <w:p w:rsidR="00B2430F" w:rsidRPr="00023D82" w:rsidRDefault="00023D82">
      <w:pPr>
        <w:rPr>
          <w:b/>
          <w:sz w:val="24"/>
          <w:szCs w:val="24"/>
        </w:rPr>
      </w:pPr>
      <w:r w:rsidRPr="00023D82">
        <w:rPr>
          <w:b/>
          <w:sz w:val="24"/>
          <w:szCs w:val="24"/>
        </w:rPr>
        <w:t>WARTOŚĆ BRUTTO CAŁKOWITA:</w:t>
      </w:r>
      <w:r w:rsidR="00BA688A" w:rsidRPr="00023D82">
        <w:rPr>
          <w:b/>
          <w:sz w:val="24"/>
          <w:szCs w:val="24"/>
        </w:rPr>
        <w:t xml:space="preserve">                    </w:t>
      </w:r>
    </w:p>
    <w:sectPr w:rsidR="00B2430F" w:rsidRPr="00023D82" w:rsidSect="00255F5D">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68D" w:rsidRDefault="00DE668D" w:rsidP="00255F5D">
      <w:pPr>
        <w:spacing w:after="0" w:line="240" w:lineRule="auto"/>
      </w:pPr>
      <w:r>
        <w:separator/>
      </w:r>
    </w:p>
  </w:endnote>
  <w:endnote w:type="continuationSeparator" w:id="0">
    <w:p w:rsidR="00DE668D" w:rsidRDefault="00DE668D" w:rsidP="0025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6518"/>
      <w:docPartObj>
        <w:docPartGallery w:val="Page Numbers (Bottom of Page)"/>
        <w:docPartUnique/>
      </w:docPartObj>
    </w:sdtPr>
    <w:sdtEndPr/>
    <w:sdtContent>
      <w:p w:rsidR="00905200" w:rsidRDefault="00905200">
        <w:pPr>
          <w:pStyle w:val="Stopka"/>
          <w:jc w:val="right"/>
        </w:pPr>
        <w:r>
          <w:fldChar w:fldCharType="begin"/>
        </w:r>
        <w:r>
          <w:instrText>PAGE   \* MERGEFORMAT</w:instrText>
        </w:r>
        <w:r>
          <w:fldChar w:fldCharType="separate"/>
        </w:r>
        <w:r w:rsidR="00BA688A">
          <w:rPr>
            <w:noProof/>
          </w:rPr>
          <w:t>63</w:t>
        </w:r>
        <w:r>
          <w:fldChar w:fldCharType="end"/>
        </w:r>
      </w:p>
    </w:sdtContent>
  </w:sdt>
  <w:p w:rsidR="00905200" w:rsidRDefault="009052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68D" w:rsidRDefault="00DE668D" w:rsidP="00255F5D">
      <w:pPr>
        <w:spacing w:after="0" w:line="240" w:lineRule="auto"/>
      </w:pPr>
      <w:r>
        <w:separator/>
      </w:r>
    </w:p>
  </w:footnote>
  <w:footnote w:type="continuationSeparator" w:id="0">
    <w:p w:rsidR="00DE668D" w:rsidRDefault="00DE668D" w:rsidP="00255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200" w:rsidRDefault="00905200" w:rsidP="00255F5D">
    <w:pPr>
      <w:pStyle w:val="Nagwek"/>
    </w:pPr>
  </w:p>
  <w:p w:rsidR="00905200" w:rsidRDefault="0090520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5D"/>
    <w:rsid w:val="00023D82"/>
    <w:rsid w:val="0004149A"/>
    <w:rsid w:val="000454D3"/>
    <w:rsid w:val="00060B28"/>
    <w:rsid w:val="000D1F75"/>
    <w:rsid w:val="0010011B"/>
    <w:rsid w:val="0016549B"/>
    <w:rsid w:val="001A2287"/>
    <w:rsid w:val="001A2936"/>
    <w:rsid w:val="001C5A9F"/>
    <w:rsid w:val="002552F7"/>
    <w:rsid w:val="00255F5D"/>
    <w:rsid w:val="002775D2"/>
    <w:rsid w:val="00296E86"/>
    <w:rsid w:val="002A2048"/>
    <w:rsid w:val="00301341"/>
    <w:rsid w:val="00301430"/>
    <w:rsid w:val="00342063"/>
    <w:rsid w:val="00355842"/>
    <w:rsid w:val="0039054A"/>
    <w:rsid w:val="003B7237"/>
    <w:rsid w:val="003D5730"/>
    <w:rsid w:val="00401CAE"/>
    <w:rsid w:val="00413A9B"/>
    <w:rsid w:val="00420483"/>
    <w:rsid w:val="00453516"/>
    <w:rsid w:val="00456DDA"/>
    <w:rsid w:val="0048790A"/>
    <w:rsid w:val="004B2E96"/>
    <w:rsid w:val="0050336B"/>
    <w:rsid w:val="00517FAB"/>
    <w:rsid w:val="005837D6"/>
    <w:rsid w:val="005C75A9"/>
    <w:rsid w:val="00601E9A"/>
    <w:rsid w:val="0061101F"/>
    <w:rsid w:val="00624214"/>
    <w:rsid w:val="00642D74"/>
    <w:rsid w:val="006A0B03"/>
    <w:rsid w:val="006A69C2"/>
    <w:rsid w:val="00702704"/>
    <w:rsid w:val="00752B3D"/>
    <w:rsid w:val="007716F2"/>
    <w:rsid w:val="007B7DA1"/>
    <w:rsid w:val="007C013E"/>
    <w:rsid w:val="007C01C4"/>
    <w:rsid w:val="008771C0"/>
    <w:rsid w:val="008C58C7"/>
    <w:rsid w:val="008D00C8"/>
    <w:rsid w:val="00905200"/>
    <w:rsid w:val="00915A83"/>
    <w:rsid w:val="0094675A"/>
    <w:rsid w:val="00992F3E"/>
    <w:rsid w:val="009C076F"/>
    <w:rsid w:val="009F3D3A"/>
    <w:rsid w:val="009F61F2"/>
    <w:rsid w:val="009F7BF1"/>
    <w:rsid w:val="00A0463B"/>
    <w:rsid w:val="00A7269E"/>
    <w:rsid w:val="00A9064C"/>
    <w:rsid w:val="00AB7501"/>
    <w:rsid w:val="00AC25E4"/>
    <w:rsid w:val="00B01090"/>
    <w:rsid w:val="00B2430F"/>
    <w:rsid w:val="00B3586D"/>
    <w:rsid w:val="00B46749"/>
    <w:rsid w:val="00B6340A"/>
    <w:rsid w:val="00B653DB"/>
    <w:rsid w:val="00BA688A"/>
    <w:rsid w:val="00BE7A13"/>
    <w:rsid w:val="00C1568D"/>
    <w:rsid w:val="00C27D31"/>
    <w:rsid w:val="00C35392"/>
    <w:rsid w:val="00C36120"/>
    <w:rsid w:val="00C83A6E"/>
    <w:rsid w:val="00CA7249"/>
    <w:rsid w:val="00CC3331"/>
    <w:rsid w:val="00D06735"/>
    <w:rsid w:val="00DB6533"/>
    <w:rsid w:val="00DD2801"/>
    <w:rsid w:val="00DD490D"/>
    <w:rsid w:val="00DE668D"/>
    <w:rsid w:val="00EC4029"/>
    <w:rsid w:val="00EE406E"/>
    <w:rsid w:val="00F24033"/>
    <w:rsid w:val="00F826BE"/>
    <w:rsid w:val="00F92A6A"/>
    <w:rsid w:val="00FD62E3"/>
    <w:rsid w:val="00FE7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73C3D"/>
  <w15:docId w15:val="{4A9E64E5-BDE5-44A9-9D46-3016F2B9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5F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5F5D"/>
  </w:style>
  <w:style w:type="paragraph" w:styleId="Stopka">
    <w:name w:val="footer"/>
    <w:basedOn w:val="Normalny"/>
    <w:link w:val="StopkaZnak"/>
    <w:uiPriority w:val="99"/>
    <w:unhideWhenUsed/>
    <w:rsid w:val="00255F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5F5D"/>
  </w:style>
  <w:style w:type="character" w:styleId="Hipercze">
    <w:name w:val="Hyperlink"/>
    <w:basedOn w:val="Domylnaczcionkaakapitu"/>
    <w:uiPriority w:val="99"/>
    <w:unhideWhenUsed/>
    <w:rsid w:val="00255F5D"/>
    <w:rPr>
      <w:color w:val="0000FF"/>
      <w:u w:val="single"/>
    </w:rPr>
  </w:style>
  <w:style w:type="character" w:styleId="UyteHipercze">
    <w:name w:val="FollowedHyperlink"/>
    <w:basedOn w:val="Domylnaczcionkaakapitu"/>
    <w:uiPriority w:val="99"/>
    <w:semiHidden/>
    <w:unhideWhenUsed/>
    <w:rsid w:val="00255F5D"/>
    <w:rPr>
      <w:color w:val="800080"/>
      <w:u w:val="single"/>
    </w:rPr>
  </w:style>
  <w:style w:type="paragraph" w:customStyle="1" w:styleId="msonormal0">
    <w:name w:val="msonormal"/>
    <w:basedOn w:val="Normalny"/>
    <w:rsid w:val="00255F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255F5D"/>
    <w:pPr>
      <w:spacing w:before="100" w:beforeAutospacing="1" w:after="100" w:afterAutospacing="1" w:line="240" w:lineRule="auto"/>
    </w:pPr>
    <w:rPr>
      <w:rFonts w:ascii="Calibri" w:eastAsia="Times New Roman" w:hAnsi="Calibri" w:cs="Times New Roman"/>
      <w:sz w:val="28"/>
      <w:szCs w:val="28"/>
      <w:lang w:eastAsia="pl-PL"/>
    </w:rPr>
  </w:style>
  <w:style w:type="paragraph" w:customStyle="1" w:styleId="xl65">
    <w:name w:val="xl65"/>
    <w:basedOn w:val="Normalny"/>
    <w:rsid w:val="00255F5D"/>
    <w:pP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66">
    <w:name w:val="xl66"/>
    <w:basedOn w:val="Normalny"/>
    <w:rsid w:val="00255F5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255F5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25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FF"/>
      <w:sz w:val="24"/>
      <w:szCs w:val="24"/>
      <w:u w:val="single"/>
      <w:lang w:eastAsia="pl-PL"/>
    </w:rPr>
  </w:style>
  <w:style w:type="paragraph" w:customStyle="1" w:styleId="xl69">
    <w:name w:val="xl69"/>
    <w:basedOn w:val="Normalny"/>
    <w:rsid w:val="0025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lang w:eastAsia="pl-PL"/>
    </w:rPr>
  </w:style>
  <w:style w:type="paragraph" w:customStyle="1" w:styleId="xl70">
    <w:name w:val="xl70"/>
    <w:basedOn w:val="Normalny"/>
    <w:rsid w:val="0025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lang w:eastAsia="pl-PL"/>
    </w:rPr>
  </w:style>
  <w:style w:type="paragraph" w:customStyle="1" w:styleId="xl71">
    <w:name w:val="xl71"/>
    <w:basedOn w:val="Normalny"/>
    <w:rsid w:val="00255F5D"/>
    <w:pPr>
      <w:pBdr>
        <w:top w:val="single" w:sz="12" w:space="0" w:color="auto"/>
        <w:left w:val="single" w:sz="12"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72">
    <w:name w:val="xl72"/>
    <w:basedOn w:val="Normalny"/>
    <w:rsid w:val="00255F5D"/>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73">
    <w:name w:val="xl73"/>
    <w:basedOn w:val="Normalny"/>
    <w:rsid w:val="00255F5D"/>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74">
    <w:name w:val="xl74"/>
    <w:basedOn w:val="Normalny"/>
    <w:rsid w:val="00255F5D"/>
    <w:pPr>
      <w:pBdr>
        <w:top w:val="single" w:sz="8" w:space="0" w:color="auto"/>
        <w:left w:val="single" w:sz="12" w:space="0" w:color="auto"/>
        <w:bottom w:val="single" w:sz="8" w:space="0" w:color="auto"/>
      </w:pBdr>
      <w:shd w:val="clear" w:color="000000" w:fill="A0D8F6"/>
      <w:spacing w:before="100" w:beforeAutospacing="1" w:after="100" w:afterAutospacing="1" w:line="240" w:lineRule="auto"/>
      <w:jc w:val="center"/>
      <w:textAlignment w:val="center"/>
    </w:pPr>
    <w:rPr>
      <w:rFonts w:ascii="Calibri" w:eastAsia="Times New Roman" w:hAnsi="Calibri" w:cs="Times New Roman"/>
      <w:sz w:val="28"/>
      <w:szCs w:val="28"/>
      <w:lang w:eastAsia="pl-PL"/>
    </w:rPr>
  </w:style>
  <w:style w:type="paragraph" w:customStyle="1" w:styleId="xl75">
    <w:name w:val="xl75"/>
    <w:basedOn w:val="Normalny"/>
    <w:rsid w:val="00255F5D"/>
    <w:pPr>
      <w:pBdr>
        <w:top w:val="single" w:sz="8" w:space="0" w:color="auto"/>
        <w:bottom w:val="single" w:sz="8" w:space="0" w:color="auto"/>
      </w:pBdr>
      <w:shd w:val="clear" w:color="000000" w:fill="A0D8F6"/>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76">
    <w:name w:val="xl76"/>
    <w:basedOn w:val="Normalny"/>
    <w:rsid w:val="00255F5D"/>
    <w:pPr>
      <w:pBdr>
        <w:top w:val="single" w:sz="8" w:space="0" w:color="auto"/>
        <w:bottom w:val="single" w:sz="8" w:space="0" w:color="auto"/>
      </w:pBdr>
      <w:shd w:val="clear" w:color="000000" w:fill="A0D8F6"/>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77">
    <w:name w:val="xl77"/>
    <w:basedOn w:val="Normalny"/>
    <w:rsid w:val="00255F5D"/>
    <w:pPr>
      <w:pBdr>
        <w:top w:val="single" w:sz="8" w:space="0" w:color="auto"/>
        <w:left w:val="single" w:sz="12" w:space="0" w:color="auto"/>
        <w:bottom w:val="single" w:sz="8" w:space="0" w:color="auto"/>
      </w:pBdr>
      <w:shd w:val="clear" w:color="000000" w:fill="CFDF9A"/>
      <w:spacing w:before="100" w:beforeAutospacing="1" w:after="100" w:afterAutospacing="1" w:line="240" w:lineRule="auto"/>
      <w:jc w:val="center"/>
      <w:textAlignment w:val="center"/>
    </w:pPr>
    <w:rPr>
      <w:rFonts w:ascii="Calibri" w:eastAsia="Times New Roman" w:hAnsi="Calibri" w:cs="Times New Roman"/>
      <w:sz w:val="28"/>
      <w:szCs w:val="28"/>
      <w:lang w:eastAsia="pl-PL"/>
    </w:rPr>
  </w:style>
  <w:style w:type="paragraph" w:customStyle="1" w:styleId="xl78">
    <w:name w:val="xl78"/>
    <w:basedOn w:val="Normalny"/>
    <w:rsid w:val="00255F5D"/>
    <w:pPr>
      <w:pBdr>
        <w:top w:val="single" w:sz="8" w:space="0" w:color="auto"/>
        <w:bottom w:val="single" w:sz="8" w:space="0" w:color="auto"/>
      </w:pBdr>
      <w:shd w:val="clear" w:color="000000" w:fill="CFDF9A"/>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79">
    <w:name w:val="xl79"/>
    <w:basedOn w:val="Normalny"/>
    <w:rsid w:val="00255F5D"/>
    <w:pPr>
      <w:pBdr>
        <w:top w:val="single" w:sz="8" w:space="0" w:color="auto"/>
        <w:bottom w:val="single" w:sz="8" w:space="0" w:color="auto"/>
      </w:pBdr>
      <w:shd w:val="clear" w:color="000000" w:fill="CFDF9A"/>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80">
    <w:name w:val="xl80"/>
    <w:basedOn w:val="Normalny"/>
    <w:rsid w:val="00255F5D"/>
    <w:pPr>
      <w:pBdr>
        <w:top w:val="single" w:sz="8" w:space="0" w:color="auto"/>
        <w:bottom w:val="single" w:sz="8" w:space="0" w:color="auto"/>
      </w:pBdr>
      <w:shd w:val="clear" w:color="000000" w:fill="CFDF9A"/>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81">
    <w:name w:val="xl81"/>
    <w:basedOn w:val="Normalny"/>
    <w:rsid w:val="00255F5D"/>
    <w:pPr>
      <w:pBdr>
        <w:top w:val="single" w:sz="8" w:space="0" w:color="auto"/>
        <w:left w:val="single" w:sz="12" w:space="0" w:color="auto"/>
        <w:bottom w:val="single" w:sz="8" w:space="0" w:color="auto"/>
      </w:pBdr>
      <w:shd w:val="clear" w:color="000000" w:fill="FFE780"/>
      <w:spacing w:before="100" w:beforeAutospacing="1" w:after="100" w:afterAutospacing="1" w:line="240" w:lineRule="auto"/>
      <w:jc w:val="center"/>
      <w:textAlignment w:val="center"/>
    </w:pPr>
    <w:rPr>
      <w:rFonts w:ascii="Calibri" w:eastAsia="Times New Roman" w:hAnsi="Calibri" w:cs="Times New Roman"/>
      <w:sz w:val="28"/>
      <w:szCs w:val="28"/>
      <w:lang w:eastAsia="pl-PL"/>
    </w:rPr>
  </w:style>
  <w:style w:type="paragraph" w:customStyle="1" w:styleId="xl82">
    <w:name w:val="xl82"/>
    <w:basedOn w:val="Normalny"/>
    <w:rsid w:val="00255F5D"/>
    <w:pPr>
      <w:pBdr>
        <w:top w:val="single" w:sz="8" w:space="0" w:color="auto"/>
        <w:bottom w:val="single" w:sz="8" w:space="0" w:color="auto"/>
      </w:pBdr>
      <w:shd w:val="clear" w:color="000000" w:fill="FFE78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83">
    <w:name w:val="xl83"/>
    <w:basedOn w:val="Normalny"/>
    <w:rsid w:val="00255F5D"/>
    <w:pPr>
      <w:pBdr>
        <w:top w:val="single" w:sz="8" w:space="0" w:color="auto"/>
        <w:bottom w:val="single" w:sz="8" w:space="0" w:color="auto"/>
      </w:pBdr>
      <w:shd w:val="clear" w:color="000000" w:fill="FFE780"/>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84">
    <w:name w:val="xl84"/>
    <w:basedOn w:val="Normalny"/>
    <w:rsid w:val="00255F5D"/>
    <w:pPr>
      <w:pBdr>
        <w:top w:val="single" w:sz="8" w:space="0" w:color="auto"/>
        <w:left w:val="single" w:sz="12" w:space="0" w:color="auto"/>
        <w:bottom w:val="single" w:sz="8" w:space="0" w:color="auto"/>
      </w:pBdr>
      <w:shd w:val="clear" w:color="000000" w:fill="D6D6EC"/>
      <w:spacing w:before="100" w:beforeAutospacing="1" w:after="100" w:afterAutospacing="1" w:line="240" w:lineRule="auto"/>
      <w:jc w:val="center"/>
      <w:textAlignment w:val="center"/>
    </w:pPr>
    <w:rPr>
      <w:rFonts w:ascii="Calibri" w:eastAsia="Times New Roman" w:hAnsi="Calibri" w:cs="Times New Roman"/>
      <w:sz w:val="28"/>
      <w:szCs w:val="28"/>
      <w:lang w:eastAsia="pl-PL"/>
    </w:rPr>
  </w:style>
  <w:style w:type="paragraph" w:customStyle="1" w:styleId="xl85">
    <w:name w:val="xl85"/>
    <w:basedOn w:val="Normalny"/>
    <w:rsid w:val="00255F5D"/>
    <w:pPr>
      <w:pBdr>
        <w:top w:val="single" w:sz="8" w:space="0" w:color="auto"/>
        <w:bottom w:val="single" w:sz="8" w:space="0" w:color="auto"/>
      </w:pBdr>
      <w:shd w:val="clear" w:color="000000" w:fill="D6D6EC"/>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86">
    <w:name w:val="xl86"/>
    <w:basedOn w:val="Normalny"/>
    <w:rsid w:val="00255F5D"/>
    <w:pPr>
      <w:pBdr>
        <w:top w:val="single" w:sz="8" w:space="0" w:color="auto"/>
        <w:bottom w:val="single" w:sz="8" w:space="0" w:color="auto"/>
      </w:pBdr>
      <w:shd w:val="clear" w:color="000000" w:fill="D6D6EC"/>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87">
    <w:name w:val="xl87"/>
    <w:basedOn w:val="Normalny"/>
    <w:rsid w:val="00255F5D"/>
    <w:pPr>
      <w:pBdr>
        <w:top w:val="single" w:sz="8" w:space="0" w:color="auto"/>
        <w:left w:val="single" w:sz="12" w:space="0" w:color="auto"/>
        <w:bottom w:val="single" w:sz="8" w:space="0" w:color="auto"/>
      </w:pBdr>
      <w:shd w:val="clear" w:color="000000" w:fill="FF9933"/>
      <w:spacing w:before="100" w:beforeAutospacing="1" w:after="100" w:afterAutospacing="1" w:line="240" w:lineRule="auto"/>
      <w:jc w:val="center"/>
      <w:textAlignment w:val="center"/>
    </w:pPr>
    <w:rPr>
      <w:rFonts w:ascii="Calibri" w:eastAsia="Times New Roman" w:hAnsi="Calibri" w:cs="Times New Roman"/>
      <w:sz w:val="28"/>
      <w:szCs w:val="28"/>
      <w:lang w:eastAsia="pl-PL"/>
    </w:rPr>
  </w:style>
  <w:style w:type="paragraph" w:customStyle="1" w:styleId="xl88">
    <w:name w:val="xl88"/>
    <w:basedOn w:val="Normalny"/>
    <w:rsid w:val="00255F5D"/>
    <w:pPr>
      <w:pBdr>
        <w:top w:val="single" w:sz="8" w:space="0" w:color="auto"/>
        <w:bottom w:val="single" w:sz="8" w:space="0" w:color="auto"/>
      </w:pBdr>
      <w:shd w:val="clear" w:color="000000" w:fill="FF9933"/>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89">
    <w:name w:val="xl89"/>
    <w:basedOn w:val="Normalny"/>
    <w:rsid w:val="00255F5D"/>
    <w:pPr>
      <w:pBdr>
        <w:top w:val="single" w:sz="8" w:space="0" w:color="auto"/>
        <w:bottom w:val="single" w:sz="8" w:space="0" w:color="auto"/>
      </w:pBdr>
      <w:shd w:val="clear" w:color="000000" w:fill="FF9933"/>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90">
    <w:name w:val="xl90"/>
    <w:basedOn w:val="Normalny"/>
    <w:rsid w:val="00255F5D"/>
    <w:pPr>
      <w:pBdr>
        <w:top w:val="single" w:sz="8" w:space="0" w:color="auto"/>
        <w:bottom w:val="single" w:sz="8" w:space="0" w:color="auto"/>
      </w:pBdr>
      <w:shd w:val="clear" w:color="000000" w:fill="FF9933"/>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91">
    <w:name w:val="xl91"/>
    <w:basedOn w:val="Normalny"/>
    <w:rsid w:val="00255F5D"/>
    <w:pPr>
      <w:pBdr>
        <w:top w:val="single" w:sz="8" w:space="0" w:color="auto"/>
        <w:left w:val="single" w:sz="12" w:space="0" w:color="auto"/>
        <w:bottom w:val="single" w:sz="8" w:space="0" w:color="auto"/>
      </w:pBdr>
      <w:shd w:val="clear" w:color="000000" w:fill="538DD5"/>
      <w:spacing w:before="100" w:beforeAutospacing="1" w:after="100" w:afterAutospacing="1" w:line="240" w:lineRule="auto"/>
      <w:jc w:val="center"/>
      <w:textAlignment w:val="center"/>
    </w:pPr>
    <w:rPr>
      <w:rFonts w:ascii="Calibri" w:eastAsia="Times New Roman" w:hAnsi="Calibri" w:cs="Times New Roman"/>
      <w:sz w:val="28"/>
      <w:szCs w:val="28"/>
      <w:lang w:eastAsia="pl-PL"/>
    </w:rPr>
  </w:style>
  <w:style w:type="paragraph" w:customStyle="1" w:styleId="xl92">
    <w:name w:val="xl92"/>
    <w:basedOn w:val="Normalny"/>
    <w:rsid w:val="00255F5D"/>
    <w:pPr>
      <w:pBdr>
        <w:top w:val="single" w:sz="8" w:space="0" w:color="auto"/>
        <w:bottom w:val="single" w:sz="8" w:space="0" w:color="auto"/>
      </w:pBdr>
      <w:shd w:val="clear" w:color="000000" w:fill="538DD5"/>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93">
    <w:name w:val="xl93"/>
    <w:basedOn w:val="Normalny"/>
    <w:rsid w:val="00255F5D"/>
    <w:pPr>
      <w:pBdr>
        <w:top w:val="single" w:sz="8" w:space="0" w:color="auto"/>
        <w:bottom w:val="single" w:sz="8" w:space="0" w:color="auto"/>
      </w:pBdr>
      <w:shd w:val="clear" w:color="000000" w:fill="538DD5"/>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94">
    <w:name w:val="xl94"/>
    <w:basedOn w:val="Normalny"/>
    <w:rsid w:val="00255F5D"/>
    <w:pPr>
      <w:pBdr>
        <w:top w:val="single" w:sz="8" w:space="0" w:color="auto"/>
        <w:bottom w:val="single" w:sz="8" w:space="0" w:color="auto"/>
      </w:pBdr>
      <w:shd w:val="clear" w:color="000000" w:fill="D6D6EC"/>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95">
    <w:name w:val="xl95"/>
    <w:basedOn w:val="Normalny"/>
    <w:rsid w:val="00255F5D"/>
    <w:pPr>
      <w:pBdr>
        <w:top w:val="single" w:sz="8" w:space="0" w:color="auto"/>
        <w:bottom w:val="single" w:sz="8" w:space="0" w:color="auto"/>
      </w:pBdr>
      <w:shd w:val="clear" w:color="000000" w:fill="CFDF9A"/>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96">
    <w:name w:val="xl96"/>
    <w:basedOn w:val="Normalny"/>
    <w:rsid w:val="00255F5D"/>
    <w:pPr>
      <w:pBdr>
        <w:top w:val="single" w:sz="8" w:space="0" w:color="auto"/>
        <w:left w:val="single" w:sz="12" w:space="0" w:color="auto"/>
        <w:bottom w:val="single" w:sz="8" w:space="0" w:color="auto"/>
      </w:pBdr>
      <w:shd w:val="clear" w:color="000000" w:fill="E6B8B7"/>
      <w:spacing w:before="100" w:beforeAutospacing="1" w:after="100" w:afterAutospacing="1" w:line="240" w:lineRule="auto"/>
      <w:jc w:val="center"/>
      <w:textAlignment w:val="center"/>
    </w:pPr>
    <w:rPr>
      <w:rFonts w:ascii="Calibri" w:eastAsia="Times New Roman" w:hAnsi="Calibri" w:cs="Times New Roman"/>
      <w:sz w:val="28"/>
      <w:szCs w:val="28"/>
      <w:lang w:eastAsia="pl-PL"/>
    </w:rPr>
  </w:style>
  <w:style w:type="paragraph" w:customStyle="1" w:styleId="xl97">
    <w:name w:val="xl97"/>
    <w:basedOn w:val="Normalny"/>
    <w:rsid w:val="00255F5D"/>
    <w:pPr>
      <w:pBdr>
        <w:top w:val="single" w:sz="8" w:space="0" w:color="auto"/>
        <w:bottom w:val="single" w:sz="8" w:space="0" w:color="auto"/>
      </w:pBdr>
      <w:shd w:val="clear" w:color="000000" w:fill="E6B8B7"/>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98">
    <w:name w:val="xl98"/>
    <w:basedOn w:val="Normalny"/>
    <w:rsid w:val="00255F5D"/>
    <w:pPr>
      <w:pBdr>
        <w:top w:val="single" w:sz="8" w:space="0" w:color="auto"/>
        <w:bottom w:val="single" w:sz="8" w:space="0" w:color="auto"/>
      </w:pBdr>
      <w:shd w:val="clear" w:color="000000" w:fill="E6B8B7"/>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99">
    <w:name w:val="xl99"/>
    <w:basedOn w:val="Normalny"/>
    <w:rsid w:val="00255F5D"/>
    <w:pPr>
      <w:pBdr>
        <w:top w:val="single" w:sz="8" w:space="0" w:color="auto"/>
        <w:bottom w:val="single" w:sz="8" w:space="0" w:color="auto"/>
      </w:pBdr>
      <w:shd w:val="clear" w:color="000000" w:fill="E6B8B7"/>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100">
    <w:name w:val="xl100"/>
    <w:basedOn w:val="Normalny"/>
    <w:rsid w:val="00255F5D"/>
    <w:pPr>
      <w:pBdr>
        <w:top w:val="single" w:sz="8" w:space="0" w:color="auto"/>
        <w:left w:val="single" w:sz="12" w:space="0" w:color="auto"/>
        <w:bottom w:val="single" w:sz="8" w:space="0" w:color="auto"/>
      </w:pBdr>
      <w:shd w:val="clear" w:color="000000" w:fill="D8E4BC"/>
      <w:spacing w:before="100" w:beforeAutospacing="1" w:after="100" w:afterAutospacing="1" w:line="240" w:lineRule="auto"/>
      <w:jc w:val="center"/>
      <w:textAlignment w:val="center"/>
    </w:pPr>
    <w:rPr>
      <w:rFonts w:ascii="Calibri" w:eastAsia="Times New Roman" w:hAnsi="Calibri" w:cs="Times New Roman"/>
      <w:sz w:val="28"/>
      <w:szCs w:val="28"/>
      <w:lang w:eastAsia="pl-PL"/>
    </w:rPr>
  </w:style>
  <w:style w:type="paragraph" w:customStyle="1" w:styleId="xl101">
    <w:name w:val="xl101"/>
    <w:basedOn w:val="Normalny"/>
    <w:rsid w:val="00255F5D"/>
    <w:pPr>
      <w:pBdr>
        <w:top w:val="single" w:sz="8" w:space="0" w:color="auto"/>
        <w:bottom w:val="single" w:sz="8" w:space="0" w:color="auto"/>
      </w:pBdr>
      <w:shd w:val="clear" w:color="000000" w:fill="D8E4BC"/>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102">
    <w:name w:val="xl102"/>
    <w:basedOn w:val="Normalny"/>
    <w:rsid w:val="00255F5D"/>
    <w:pPr>
      <w:pBdr>
        <w:top w:val="single" w:sz="8" w:space="0" w:color="auto"/>
        <w:bottom w:val="single" w:sz="8" w:space="0" w:color="auto"/>
      </w:pBdr>
      <w:shd w:val="clear" w:color="000000" w:fill="D8E4BC"/>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103">
    <w:name w:val="xl103"/>
    <w:basedOn w:val="Normalny"/>
    <w:rsid w:val="00255F5D"/>
    <w:pPr>
      <w:pBdr>
        <w:top w:val="single" w:sz="8" w:space="0" w:color="auto"/>
        <w:bottom w:val="single" w:sz="8" w:space="0" w:color="auto"/>
      </w:pBdr>
      <w:shd w:val="clear" w:color="000000" w:fill="D8E4BC"/>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104">
    <w:name w:val="xl104"/>
    <w:basedOn w:val="Normalny"/>
    <w:rsid w:val="00255F5D"/>
    <w:pPr>
      <w:pBdr>
        <w:top w:val="single" w:sz="8" w:space="0" w:color="auto"/>
        <w:bottom w:val="single" w:sz="8" w:space="0" w:color="auto"/>
      </w:pBdr>
      <w:shd w:val="clear" w:color="000000" w:fill="FFE78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105">
    <w:name w:val="xl105"/>
    <w:basedOn w:val="Normalny"/>
    <w:rsid w:val="00255F5D"/>
    <w:pPr>
      <w:pBdr>
        <w:top w:val="single" w:sz="8" w:space="0" w:color="auto"/>
        <w:bottom w:val="single" w:sz="8" w:space="0" w:color="auto"/>
      </w:pBdr>
      <w:shd w:val="clear" w:color="000000" w:fill="FFE780"/>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106">
    <w:name w:val="xl106"/>
    <w:basedOn w:val="Normalny"/>
    <w:rsid w:val="00255F5D"/>
    <w:pPr>
      <w:pBdr>
        <w:top w:val="single" w:sz="8" w:space="0" w:color="auto"/>
        <w:left w:val="single" w:sz="12" w:space="0" w:color="auto"/>
        <w:bottom w:val="single" w:sz="8" w:space="0" w:color="auto"/>
      </w:pBdr>
      <w:shd w:val="clear" w:color="000000" w:fill="33CC33"/>
      <w:spacing w:before="100" w:beforeAutospacing="1" w:after="100" w:afterAutospacing="1" w:line="240" w:lineRule="auto"/>
      <w:jc w:val="center"/>
      <w:textAlignment w:val="center"/>
    </w:pPr>
    <w:rPr>
      <w:rFonts w:ascii="Calibri" w:eastAsia="Times New Roman" w:hAnsi="Calibri" w:cs="Times New Roman"/>
      <w:sz w:val="28"/>
      <w:szCs w:val="28"/>
      <w:lang w:eastAsia="pl-PL"/>
    </w:rPr>
  </w:style>
  <w:style w:type="paragraph" w:customStyle="1" w:styleId="xl107">
    <w:name w:val="xl107"/>
    <w:basedOn w:val="Normalny"/>
    <w:rsid w:val="00255F5D"/>
    <w:pPr>
      <w:pBdr>
        <w:top w:val="single" w:sz="8" w:space="0" w:color="auto"/>
        <w:bottom w:val="single" w:sz="8" w:space="0" w:color="auto"/>
      </w:pBdr>
      <w:shd w:val="clear" w:color="000000" w:fill="33CC33"/>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108">
    <w:name w:val="xl108"/>
    <w:basedOn w:val="Normalny"/>
    <w:rsid w:val="00255F5D"/>
    <w:pPr>
      <w:pBdr>
        <w:top w:val="single" w:sz="8" w:space="0" w:color="auto"/>
        <w:bottom w:val="single" w:sz="8" w:space="0" w:color="auto"/>
      </w:pBdr>
      <w:shd w:val="clear" w:color="000000" w:fill="33CC33"/>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109">
    <w:name w:val="xl109"/>
    <w:basedOn w:val="Normalny"/>
    <w:rsid w:val="00255F5D"/>
    <w:pPr>
      <w:pBdr>
        <w:top w:val="single" w:sz="8" w:space="0" w:color="auto"/>
        <w:bottom w:val="single" w:sz="8" w:space="0" w:color="auto"/>
      </w:pBdr>
      <w:shd w:val="clear" w:color="000000" w:fill="33CC33"/>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110">
    <w:name w:val="xl110"/>
    <w:basedOn w:val="Normalny"/>
    <w:rsid w:val="00255F5D"/>
    <w:pPr>
      <w:spacing w:before="100" w:beforeAutospacing="1" w:after="100" w:afterAutospacing="1" w:line="240" w:lineRule="auto"/>
      <w:jc w:val="right"/>
      <w:textAlignment w:val="center"/>
    </w:pPr>
    <w:rPr>
      <w:rFonts w:ascii="Calibri" w:eastAsia="Times New Roman" w:hAnsi="Calibri" w:cs="Times New Roman"/>
      <w:b/>
      <w:bCs/>
      <w:sz w:val="28"/>
      <w:szCs w:val="28"/>
      <w:lang w:eastAsia="pl-PL"/>
    </w:rPr>
  </w:style>
  <w:style w:type="paragraph" w:customStyle="1" w:styleId="xl111">
    <w:name w:val="xl111"/>
    <w:basedOn w:val="Normalny"/>
    <w:rsid w:val="00255F5D"/>
    <w:pPr>
      <w:pBdr>
        <w:top w:val="single" w:sz="4" w:space="0" w:color="auto"/>
        <w:left w:val="single" w:sz="12" w:space="0" w:color="auto"/>
        <w:right w:val="single" w:sz="4" w:space="0" w:color="auto"/>
      </w:pBdr>
      <w:shd w:val="clear" w:color="000000" w:fill="D6D6EC"/>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12">
    <w:name w:val="xl112"/>
    <w:basedOn w:val="Normalny"/>
    <w:rsid w:val="00255F5D"/>
    <w:pPr>
      <w:pBdr>
        <w:left w:val="single" w:sz="12" w:space="0" w:color="auto"/>
        <w:right w:val="single" w:sz="4" w:space="0" w:color="auto"/>
      </w:pBdr>
      <w:shd w:val="clear" w:color="000000" w:fill="D6D6EC"/>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13">
    <w:name w:val="xl113"/>
    <w:basedOn w:val="Normalny"/>
    <w:rsid w:val="00255F5D"/>
    <w:pPr>
      <w:pBdr>
        <w:left w:val="single" w:sz="12" w:space="0" w:color="auto"/>
        <w:bottom w:val="single" w:sz="4" w:space="0" w:color="auto"/>
        <w:right w:val="single" w:sz="4" w:space="0" w:color="auto"/>
      </w:pBdr>
      <w:shd w:val="clear" w:color="000000" w:fill="D6D6EC"/>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255F5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255F5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25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7">
    <w:name w:val="xl117"/>
    <w:basedOn w:val="Normalny"/>
    <w:rsid w:val="0025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255F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255F5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255F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255F5D"/>
    <w:pPr>
      <w:pBdr>
        <w:top w:val="single" w:sz="4" w:space="0" w:color="auto"/>
        <w:left w:val="single" w:sz="12" w:space="0" w:color="auto"/>
        <w:right w:val="single" w:sz="4" w:space="0" w:color="auto"/>
      </w:pBdr>
      <w:shd w:val="clear" w:color="000000" w:fill="538DD5"/>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22">
    <w:name w:val="xl122"/>
    <w:basedOn w:val="Normalny"/>
    <w:rsid w:val="00255F5D"/>
    <w:pPr>
      <w:pBdr>
        <w:left w:val="single" w:sz="12" w:space="0" w:color="auto"/>
        <w:right w:val="single" w:sz="4" w:space="0" w:color="auto"/>
      </w:pBdr>
      <w:shd w:val="clear" w:color="000000" w:fill="538DD5"/>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23">
    <w:name w:val="xl123"/>
    <w:basedOn w:val="Normalny"/>
    <w:rsid w:val="00255F5D"/>
    <w:pPr>
      <w:pBdr>
        <w:left w:val="single" w:sz="12"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24">
    <w:name w:val="xl124"/>
    <w:basedOn w:val="Normalny"/>
    <w:rsid w:val="00255F5D"/>
    <w:pPr>
      <w:pBdr>
        <w:top w:val="single" w:sz="4"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5">
    <w:name w:val="xl125"/>
    <w:basedOn w:val="Normalny"/>
    <w:rsid w:val="00255F5D"/>
    <w:pPr>
      <w:pBdr>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255F5D"/>
    <w:pPr>
      <w:pBdr>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255F5D"/>
    <w:pPr>
      <w:pBdr>
        <w:top w:val="single" w:sz="4" w:space="0" w:color="auto"/>
        <w:left w:val="single" w:sz="12" w:space="0" w:color="auto"/>
        <w:right w:val="single" w:sz="4" w:space="0" w:color="auto"/>
      </w:pBdr>
      <w:shd w:val="clear" w:color="000000" w:fill="FFE78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28">
    <w:name w:val="xl128"/>
    <w:basedOn w:val="Normalny"/>
    <w:rsid w:val="00255F5D"/>
    <w:pPr>
      <w:pBdr>
        <w:left w:val="single" w:sz="12" w:space="0" w:color="auto"/>
        <w:right w:val="single" w:sz="4" w:space="0" w:color="auto"/>
      </w:pBdr>
      <w:shd w:val="clear" w:color="000000" w:fill="FFE78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29">
    <w:name w:val="xl129"/>
    <w:basedOn w:val="Normalny"/>
    <w:rsid w:val="00255F5D"/>
    <w:pPr>
      <w:pBdr>
        <w:left w:val="single" w:sz="12" w:space="0" w:color="auto"/>
        <w:bottom w:val="single" w:sz="4" w:space="0" w:color="auto"/>
        <w:right w:val="single" w:sz="4" w:space="0" w:color="auto"/>
      </w:pBdr>
      <w:shd w:val="clear" w:color="000000" w:fill="FFE780"/>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0">
    <w:name w:val="xl130"/>
    <w:basedOn w:val="Normalny"/>
    <w:rsid w:val="00255F5D"/>
    <w:pPr>
      <w:pBdr>
        <w:top w:val="single" w:sz="4" w:space="0" w:color="auto"/>
        <w:left w:val="single" w:sz="12" w:space="0" w:color="auto"/>
        <w:right w:val="single" w:sz="4" w:space="0" w:color="auto"/>
      </w:pBdr>
      <w:shd w:val="clear" w:color="000000" w:fill="CFDF9A"/>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31">
    <w:name w:val="xl131"/>
    <w:basedOn w:val="Normalny"/>
    <w:rsid w:val="00255F5D"/>
    <w:pPr>
      <w:pBdr>
        <w:left w:val="single" w:sz="12" w:space="0" w:color="auto"/>
        <w:right w:val="single" w:sz="4" w:space="0" w:color="auto"/>
      </w:pBdr>
      <w:shd w:val="clear" w:color="000000" w:fill="CFDF9A"/>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32">
    <w:name w:val="xl132"/>
    <w:basedOn w:val="Normalny"/>
    <w:rsid w:val="00255F5D"/>
    <w:pPr>
      <w:pBdr>
        <w:left w:val="single" w:sz="12" w:space="0" w:color="auto"/>
        <w:bottom w:val="single" w:sz="4" w:space="0" w:color="auto"/>
        <w:right w:val="single" w:sz="4" w:space="0" w:color="auto"/>
      </w:pBdr>
      <w:shd w:val="clear" w:color="000000" w:fill="CFDF9A"/>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3">
    <w:name w:val="xl133"/>
    <w:basedOn w:val="Normalny"/>
    <w:rsid w:val="00255F5D"/>
    <w:pPr>
      <w:pBdr>
        <w:top w:val="single" w:sz="4" w:space="0" w:color="auto"/>
        <w:left w:val="single" w:sz="12" w:space="0" w:color="auto"/>
        <w:right w:val="single" w:sz="4" w:space="0" w:color="auto"/>
      </w:pBdr>
      <w:shd w:val="clear" w:color="000000" w:fill="A0D8F6"/>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34">
    <w:name w:val="xl134"/>
    <w:basedOn w:val="Normalny"/>
    <w:rsid w:val="00255F5D"/>
    <w:pPr>
      <w:pBdr>
        <w:left w:val="single" w:sz="12" w:space="0" w:color="auto"/>
        <w:right w:val="single" w:sz="4" w:space="0" w:color="auto"/>
      </w:pBdr>
      <w:shd w:val="clear" w:color="000000" w:fill="A0D8F6"/>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35">
    <w:name w:val="xl135"/>
    <w:basedOn w:val="Normalny"/>
    <w:rsid w:val="00255F5D"/>
    <w:pPr>
      <w:pBdr>
        <w:left w:val="single" w:sz="12" w:space="0" w:color="auto"/>
        <w:bottom w:val="single" w:sz="4" w:space="0" w:color="auto"/>
        <w:right w:val="single" w:sz="4" w:space="0" w:color="auto"/>
      </w:pBdr>
      <w:shd w:val="clear" w:color="000000" w:fill="A0D8F6"/>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6">
    <w:name w:val="xl136"/>
    <w:basedOn w:val="Normalny"/>
    <w:rsid w:val="00255F5D"/>
    <w:pPr>
      <w:pBdr>
        <w:left w:val="single" w:sz="12" w:space="0" w:color="auto"/>
        <w:bottom w:val="single" w:sz="4" w:space="0" w:color="auto"/>
        <w:right w:val="single" w:sz="4" w:space="0" w:color="auto"/>
      </w:pBdr>
      <w:shd w:val="clear" w:color="000000" w:fill="A0D8F6"/>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37">
    <w:name w:val="xl137"/>
    <w:basedOn w:val="Normalny"/>
    <w:rsid w:val="00255F5D"/>
    <w:pPr>
      <w:pBdr>
        <w:top w:val="single" w:sz="4" w:space="0" w:color="auto"/>
        <w:left w:val="single" w:sz="12" w:space="0" w:color="auto"/>
        <w:right w:val="single" w:sz="4" w:space="0" w:color="auto"/>
      </w:pBdr>
      <w:shd w:val="clear" w:color="000000" w:fill="FF9933"/>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38">
    <w:name w:val="xl138"/>
    <w:basedOn w:val="Normalny"/>
    <w:rsid w:val="00255F5D"/>
    <w:pPr>
      <w:pBdr>
        <w:left w:val="single" w:sz="12" w:space="0" w:color="auto"/>
        <w:right w:val="single" w:sz="4" w:space="0" w:color="auto"/>
      </w:pBdr>
      <w:shd w:val="clear" w:color="000000" w:fill="FF9933"/>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39">
    <w:name w:val="xl139"/>
    <w:basedOn w:val="Normalny"/>
    <w:rsid w:val="00255F5D"/>
    <w:pPr>
      <w:pBdr>
        <w:left w:val="single" w:sz="12" w:space="0" w:color="auto"/>
        <w:bottom w:val="single" w:sz="4" w:space="0" w:color="auto"/>
        <w:right w:val="single" w:sz="4" w:space="0" w:color="auto"/>
      </w:pBdr>
      <w:shd w:val="clear" w:color="000000" w:fill="FF9933"/>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0">
    <w:name w:val="xl140"/>
    <w:basedOn w:val="Normalny"/>
    <w:rsid w:val="00255F5D"/>
    <w:pPr>
      <w:pBdr>
        <w:left w:val="single" w:sz="12" w:space="0" w:color="auto"/>
        <w:right w:val="single" w:sz="4" w:space="0" w:color="auto"/>
      </w:pBdr>
      <w:shd w:val="clear" w:color="000000" w:fill="A0D8F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1">
    <w:name w:val="xl141"/>
    <w:basedOn w:val="Normalny"/>
    <w:rsid w:val="00255F5D"/>
    <w:pPr>
      <w:pBdr>
        <w:left w:val="single" w:sz="12"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25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43">
    <w:name w:val="xl143"/>
    <w:basedOn w:val="Normalny"/>
    <w:rsid w:val="0025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44">
    <w:name w:val="xl144"/>
    <w:basedOn w:val="Normalny"/>
    <w:rsid w:val="00255F5D"/>
    <w:pPr>
      <w:pBdr>
        <w:top w:val="single" w:sz="4" w:space="0" w:color="auto"/>
        <w:left w:val="single" w:sz="12" w:space="0" w:color="auto"/>
        <w:right w:val="single" w:sz="4" w:space="0" w:color="auto"/>
      </w:pBdr>
      <w:shd w:val="clear" w:color="000000" w:fill="E6B8B7"/>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45">
    <w:name w:val="xl145"/>
    <w:basedOn w:val="Normalny"/>
    <w:rsid w:val="00255F5D"/>
    <w:pPr>
      <w:pBdr>
        <w:left w:val="single" w:sz="12" w:space="0" w:color="auto"/>
        <w:right w:val="single" w:sz="4" w:space="0" w:color="auto"/>
      </w:pBdr>
      <w:shd w:val="clear" w:color="000000" w:fill="E6B8B7"/>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46">
    <w:name w:val="xl146"/>
    <w:basedOn w:val="Normalny"/>
    <w:rsid w:val="00255F5D"/>
    <w:pPr>
      <w:pBdr>
        <w:left w:val="single" w:sz="12"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7">
    <w:name w:val="xl147"/>
    <w:basedOn w:val="Normalny"/>
    <w:rsid w:val="00255F5D"/>
    <w:pPr>
      <w:pBdr>
        <w:top w:val="single" w:sz="4" w:space="0" w:color="auto"/>
        <w:left w:val="single" w:sz="12" w:space="0" w:color="auto"/>
        <w:right w:val="single" w:sz="4" w:space="0" w:color="auto"/>
      </w:pBdr>
      <w:shd w:val="clear" w:color="000000" w:fill="D8E4BC"/>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48">
    <w:name w:val="xl148"/>
    <w:basedOn w:val="Normalny"/>
    <w:rsid w:val="00255F5D"/>
    <w:pPr>
      <w:pBdr>
        <w:left w:val="single" w:sz="12" w:space="0" w:color="auto"/>
        <w:right w:val="single" w:sz="4" w:space="0" w:color="auto"/>
      </w:pBdr>
      <w:shd w:val="clear" w:color="000000" w:fill="D8E4BC"/>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49">
    <w:name w:val="xl149"/>
    <w:basedOn w:val="Normalny"/>
    <w:rsid w:val="00255F5D"/>
    <w:pPr>
      <w:pBdr>
        <w:left w:val="single" w:sz="12"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255F5D"/>
    <w:pPr>
      <w:pBdr>
        <w:top w:val="single" w:sz="4" w:space="0" w:color="auto"/>
        <w:left w:val="single" w:sz="12" w:space="0" w:color="auto"/>
        <w:right w:val="single" w:sz="4" w:space="0" w:color="auto"/>
      </w:pBdr>
      <w:shd w:val="clear" w:color="000000" w:fill="33CC33"/>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51">
    <w:name w:val="xl151"/>
    <w:basedOn w:val="Normalny"/>
    <w:rsid w:val="00255F5D"/>
    <w:pPr>
      <w:pBdr>
        <w:left w:val="single" w:sz="12" w:space="0" w:color="auto"/>
        <w:right w:val="single" w:sz="4" w:space="0" w:color="auto"/>
      </w:pBdr>
      <w:shd w:val="clear" w:color="000000" w:fill="33CC33"/>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52">
    <w:name w:val="xl152"/>
    <w:basedOn w:val="Normalny"/>
    <w:rsid w:val="00255F5D"/>
    <w:pPr>
      <w:pBdr>
        <w:left w:val="single" w:sz="12" w:space="0" w:color="auto"/>
        <w:bottom w:val="single" w:sz="4" w:space="0" w:color="auto"/>
        <w:right w:val="single" w:sz="4" w:space="0" w:color="auto"/>
      </w:pBdr>
      <w:shd w:val="clear" w:color="000000" w:fill="33CC33"/>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255F5D"/>
    <w:pPr>
      <w:pBdr>
        <w:top w:val="single" w:sz="12"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154">
    <w:name w:val="xl154"/>
    <w:basedOn w:val="Normalny"/>
    <w:rsid w:val="00255F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155">
    <w:name w:val="xl155"/>
    <w:basedOn w:val="Normalny"/>
    <w:rsid w:val="00255F5D"/>
    <w:pPr>
      <w:pBdr>
        <w:top w:val="single" w:sz="4" w:space="0" w:color="auto"/>
        <w:bottom w:val="single" w:sz="4" w:space="0" w:color="auto"/>
      </w:pBdr>
      <w:shd w:val="clear" w:color="000000" w:fill="A0D8F6"/>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156">
    <w:name w:val="xl156"/>
    <w:basedOn w:val="Normalny"/>
    <w:rsid w:val="00255F5D"/>
    <w:pPr>
      <w:pBdr>
        <w:top w:val="single" w:sz="4" w:space="0" w:color="auto"/>
        <w:bottom w:val="single" w:sz="4" w:space="0" w:color="auto"/>
        <w:right w:val="single" w:sz="4" w:space="0" w:color="auto"/>
      </w:pBdr>
      <w:shd w:val="clear" w:color="000000" w:fill="A0D8F6"/>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157">
    <w:name w:val="xl157"/>
    <w:basedOn w:val="Normalny"/>
    <w:rsid w:val="00255F5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8">
    <w:name w:val="xl158"/>
    <w:basedOn w:val="Normalny"/>
    <w:rsid w:val="00255F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9">
    <w:name w:val="xl159"/>
    <w:basedOn w:val="Normalny"/>
    <w:rsid w:val="00255F5D"/>
    <w:pPr>
      <w:pBdr>
        <w:top w:val="single" w:sz="8" w:space="0" w:color="auto"/>
        <w:bottom w:val="single" w:sz="8" w:space="0" w:color="auto"/>
        <w:right w:val="single" w:sz="4" w:space="0" w:color="auto"/>
      </w:pBdr>
      <w:shd w:val="clear" w:color="000000" w:fill="CFDF9A"/>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160">
    <w:name w:val="xl160"/>
    <w:basedOn w:val="Normalny"/>
    <w:rsid w:val="00255F5D"/>
    <w:pPr>
      <w:pBdr>
        <w:top w:val="single" w:sz="8" w:space="0" w:color="auto"/>
        <w:bottom w:val="single" w:sz="8" w:space="0" w:color="auto"/>
        <w:right w:val="single" w:sz="4" w:space="0" w:color="auto"/>
      </w:pBdr>
      <w:shd w:val="clear" w:color="000000" w:fill="FF9933"/>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161">
    <w:name w:val="xl161"/>
    <w:basedOn w:val="Normalny"/>
    <w:rsid w:val="00255F5D"/>
    <w:pPr>
      <w:pBdr>
        <w:top w:val="single" w:sz="8" w:space="0" w:color="auto"/>
        <w:bottom w:val="single" w:sz="8" w:space="0" w:color="auto"/>
        <w:right w:val="single" w:sz="4" w:space="0" w:color="auto"/>
      </w:pBdr>
      <w:shd w:val="clear" w:color="000000" w:fill="FFE780"/>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162">
    <w:name w:val="xl162"/>
    <w:basedOn w:val="Normalny"/>
    <w:rsid w:val="00255F5D"/>
    <w:pPr>
      <w:pBdr>
        <w:top w:val="single" w:sz="8" w:space="0" w:color="auto"/>
        <w:bottom w:val="single" w:sz="8" w:space="0" w:color="auto"/>
        <w:right w:val="single" w:sz="4" w:space="0" w:color="auto"/>
      </w:pBdr>
      <w:shd w:val="clear" w:color="000000" w:fill="538DD5"/>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163">
    <w:name w:val="xl163"/>
    <w:basedOn w:val="Normalny"/>
    <w:rsid w:val="00255F5D"/>
    <w:pPr>
      <w:pBdr>
        <w:top w:val="single" w:sz="8" w:space="0" w:color="auto"/>
        <w:bottom w:val="single" w:sz="8" w:space="0" w:color="auto"/>
        <w:right w:val="single" w:sz="4" w:space="0" w:color="auto"/>
      </w:pBdr>
      <w:shd w:val="clear" w:color="000000" w:fill="D6D6EC"/>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164">
    <w:name w:val="xl164"/>
    <w:basedOn w:val="Normalny"/>
    <w:rsid w:val="00255F5D"/>
    <w:pPr>
      <w:pBdr>
        <w:top w:val="single" w:sz="8" w:space="0" w:color="auto"/>
        <w:bottom w:val="single" w:sz="8" w:space="0" w:color="auto"/>
        <w:right w:val="single" w:sz="4" w:space="0" w:color="auto"/>
      </w:pBdr>
      <w:shd w:val="clear" w:color="000000" w:fill="E6B8B7"/>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165">
    <w:name w:val="xl165"/>
    <w:basedOn w:val="Normalny"/>
    <w:rsid w:val="00255F5D"/>
    <w:pPr>
      <w:pBdr>
        <w:top w:val="single" w:sz="8"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166">
    <w:name w:val="xl166"/>
    <w:basedOn w:val="Normalny"/>
    <w:rsid w:val="00255F5D"/>
    <w:pPr>
      <w:pBdr>
        <w:top w:val="single" w:sz="8" w:space="0" w:color="auto"/>
        <w:bottom w:val="single" w:sz="8" w:space="0" w:color="auto"/>
        <w:right w:val="single" w:sz="4" w:space="0" w:color="auto"/>
      </w:pBdr>
      <w:shd w:val="clear" w:color="000000" w:fill="33CC33"/>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167">
    <w:name w:val="xl167"/>
    <w:basedOn w:val="Normalny"/>
    <w:rsid w:val="00255F5D"/>
    <w:pP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68">
    <w:name w:val="xl168"/>
    <w:basedOn w:val="Normalny"/>
    <w:rsid w:val="0025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69">
    <w:name w:val="xl169"/>
    <w:basedOn w:val="Normalny"/>
    <w:rsid w:val="0025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FF"/>
      <w:sz w:val="20"/>
      <w:szCs w:val="20"/>
      <w:u w:val="single"/>
      <w:lang w:eastAsia="pl-PL"/>
    </w:rPr>
  </w:style>
  <w:style w:type="paragraph" w:customStyle="1" w:styleId="xl170">
    <w:name w:val="xl170"/>
    <w:basedOn w:val="Normalny"/>
    <w:rsid w:val="00255F5D"/>
    <w:pPr>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71">
    <w:name w:val="xl171"/>
    <w:basedOn w:val="Normalny"/>
    <w:rsid w:val="0025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72">
    <w:name w:val="xl172"/>
    <w:basedOn w:val="Normalny"/>
    <w:rsid w:val="0025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color w:val="000000"/>
      <w:sz w:val="20"/>
      <w:szCs w:val="20"/>
      <w:lang w:eastAsia="pl-PL"/>
    </w:rPr>
  </w:style>
  <w:style w:type="paragraph" w:customStyle="1" w:styleId="xl173">
    <w:name w:val="xl173"/>
    <w:basedOn w:val="Normalny"/>
    <w:rsid w:val="0025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0"/>
      <w:szCs w:val="20"/>
      <w:lang w:eastAsia="pl-PL"/>
    </w:rPr>
  </w:style>
  <w:style w:type="paragraph" w:customStyle="1" w:styleId="xl174">
    <w:name w:val="xl174"/>
    <w:basedOn w:val="Normalny"/>
    <w:rsid w:val="00255F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75">
    <w:name w:val="xl175"/>
    <w:basedOn w:val="Normalny"/>
    <w:rsid w:val="00255F5D"/>
    <w:pPr>
      <w:spacing w:before="100" w:beforeAutospacing="1" w:after="100" w:afterAutospacing="1" w:line="240" w:lineRule="auto"/>
    </w:pPr>
    <w:rPr>
      <w:rFonts w:ascii="Calibri" w:eastAsia="Times New Roman" w:hAnsi="Calibri" w:cs="Times New Roman"/>
      <w:b/>
      <w:bCs/>
      <w:sz w:val="20"/>
      <w:szCs w:val="20"/>
      <w:lang w:eastAsia="pl-PL"/>
    </w:rPr>
  </w:style>
  <w:style w:type="character" w:customStyle="1" w:styleId="Nierozpoznanawzmianka1">
    <w:name w:val="Nierozpoznana wzmianka1"/>
    <w:basedOn w:val="Domylnaczcionkaakapitu"/>
    <w:uiPriority w:val="99"/>
    <w:semiHidden/>
    <w:unhideWhenUsed/>
    <w:rsid w:val="00456DDA"/>
    <w:rPr>
      <w:color w:val="808080"/>
      <w:shd w:val="clear" w:color="auto" w:fill="E6E6E6"/>
    </w:rPr>
  </w:style>
  <w:style w:type="paragraph" w:styleId="Tekstdymka">
    <w:name w:val="Balloon Text"/>
    <w:basedOn w:val="Normalny"/>
    <w:link w:val="TekstdymkaZnak"/>
    <w:uiPriority w:val="99"/>
    <w:semiHidden/>
    <w:unhideWhenUsed/>
    <w:rsid w:val="00F240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4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79049">
      <w:bodyDiv w:val="1"/>
      <w:marLeft w:val="0"/>
      <w:marRight w:val="0"/>
      <w:marTop w:val="0"/>
      <w:marBottom w:val="0"/>
      <w:divBdr>
        <w:top w:val="none" w:sz="0" w:space="0" w:color="auto"/>
        <w:left w:val="none" w:sz="0" w:space="0" w:color="auto"/>
        <w:bottom w:val="none" w:sz="0" w:space="0" w:color="auto"/>
        <w:right w:val="none" w:sz="0" w:space="0" w:color="auto"/>
      </w:divBdr>
    </w:div>
    <w:div w:id="429081489">
      <w:bodyDiv w:val="1"/>
      <w:marLeft w:val="0"/>
      <w:marRight w:val="0"/>
      <w:marTop w:val="0"/>
      <w:marBottom w:val="0"/>
      <w:divBdr>
        <w:top w:val="none" w:sz="0" w:space="0" w:color="auto"/>
        <w:left w:val="none" w:sz="0" w:space="0" w:color="auto"/>
        <w:bottom w:val="none" w:sz="0" w:space="0" w:color="auto"/>
        <w:right w:val="none" w:sz="0" w:space="0" w:color="auto"/>
      </w:divBdr>
    </w:div>
    <w:div w:id="568156148">
      <w:bodyDiv w:val="1"/>
      <w:marLeft w:val="0"/>
      <w:marRight w:val="0"/>
      <w:marTop w:val="0"/>
      <w:marBottom w:val="0"/>
      <w:divBdr>
        <w:top w:val="none" w:sz="0" w:space="0" w:color="auto"/>
        <w:left w:val="none" w:sz="0" w:space="0" w:color="auto"/>
        <w:bottom w:val="none" w:sz="0" w:space="0" w:color="auto"/>
        <w:right w:val="none" w:sz="0" w:space="0" w:color="auto"/>
      </w:divBdr>
    </w:div>
    <w:div w:id="608244733">
      <w:bodyDiv w:val="1"/>
      <w:marLeft w:val="0"/>
      <w:marRight w:val="0"/>
      <w:marTop w:val="0"/>
      <w:marBottom w:val="0"/>
      <w:divBdr>
        <w:top w:val="none" w:sz="0" w:space="0" w:color="auto"/>
        <w:left w:val="none" w:sz="0" w:space="0" w:color="auto"/>
        <w:bottom w:val="none" w:sz="0" w:space="0" w:color="auto"/>
        <w:right w:val="none" w:sz="0" w:space="0" w:color="auto"/>
      </w:divBdr>
    </w:div>
    <w:div w:id="913272365">
      <w:bodyDiv w:val="1"/>
      <w:marLeft w:val="0"/>
      <w:marRight w:val="0"/>
      <w:marTop w:val="0"/>
      <w:marBottom w:val="0"/>
      <w:divBdr>
        <w:top w:val="none" w:sz="0" w:space="0" w:color="auto"/>
        <w:left w:val="none" w:sz="0" w:space="0" w:color="auto"/>
        <w:bottom w:val="none" w:sz="0" w:space="0" w:color="auto"/>
        <w:right w:val="none" w:sz="0" w:space="0" w:color="auto"/>
      </w:divBdr>
    </w:div>
    <w:div w:id="944000718">
      <w:bodyDiv w:val="1"/>
      <w:marLeft w:val="0"/>
      <w:marRight w:val="0"/>
      <w:marTop w:val="0"/>
      <w:marBottom w:val="0"/>
      <w:divBdr>
        <w:top w:val="none" w:sz="0" w:space="0" w:color="auto"/>
        <w:left w:val="none" w:sz="0" w:space="0" w:color="auto"/>
        <w:bottom w:val="none" w:sz="0" w:space="0" w:color="auto"/>
        <w:right w:val="none" w:sz="0" w:space="0" w:color="auto"/>
      </w:divBdr>
    </w:div>
    <w:div w:id="1029599672">
      <w:bodyDiv w:val="1"/>
      <w:marLeft w:val="0"/>
      <w:marRight w:val="0"/>
      <w:marTop w:val="0"/>
      <w:marBottom w:val="0"/>
      <w:divBdr>
        <w:top w:val="none" w:sz="0" w:space="0" w:color="auto"/>
        <w:left w:val="none" w:sz="0" w:space="0" w:color="auto"/>
        <w:bottom w:val="none" w:sz="0" w:space="0" w:color="auto"/>
        <w:right w:val="none" w:sz="0" w:space="0" w:color="auto"/>
      </w:divBdr>
    </w:div>
    <w:div w:id="20229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angar.pl/elektrostatyka/834-elektroskop-demonstracyjny-z-elektroda-rozladowujaca-i-dwiema-zbierajacym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3F72-9973-4D9C-806E-AF8DC8B9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20729</Words>
  <Characters>124376</Characters>
  <Application>Microsoft Office Word</Application>
  <DocSecurity>0</DocSecurity>
  <Lines>1036</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Pliszczyńska</dc:creator>
  <cp:lastModifiedBy>Emilia Pliszczyńska</cp:lastModifiedBy>
  <cp:revision>4</cp:revision>
  <cp:lastPrinted>2018-09-13T10:39:00Z</cp:lastPrinted>
  <dcterms:created xsi:type="dcterms:W3CDTF">2018-09-18T13:37:00Z</dcterms:created>
  <dcterms:modified xsi:type="dcterms:W3CDTF">2018-09-25T12:37:00Z</dcterms:modified>
</cp:coreProperties>
</file>