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33DA63FE" w14:textId="04E40E0E" w:rsidR="00823C9E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603122" w:rsidRPr="00603122">
        <w:rPr>
          <w:rFonts w:ascii="Cambria" w:hAnsi="Cambria"/>
          <w:b/>
          <w:sz w:val="24"/>
          <w:szCs w:val="24"/>
        </w:rPr>
        <w:t>RBG.DR.271.</w:t>
      </w:r>
      <w:r w:rsidR="00243250">
        <w:rPr>
          <w:rFonts w:ascii="Cambria" w:hAnsi="Cambria"/>
          <w:b/>
          <w:sz w:val="24"/>
          <w:szCs w:val="24"/>
        </w:rPr>
        <w:t>11</w:t>
      </w:r>
      <w:r w:rsidR="00603122" w:rsidRPr="00603122">
        <w:rPr>
          <w:rFonts w:ascii="Cambria" w:hAnsi="Cambria"/>
          <w:b/>
          <w:sz w:val="24"/>
          <w:szCs w:val="24"/>
        </w:rPr>
        <w:t>.2021.WS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F0CF9A3" w14:textId="77777777" w:rsidR="00386BBA" w:rsidRPr="00776450" w:rsidRDefault="00386BBA" w:rsidP="00386BBA">
      <w:pPr>
        <w:spacing w:line="276" w:lineRule="auto"/>
        <w:ind w:left="142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2FD1EAF6" w14:textId="1ED8C5DA" w:rsidR="00386BBA" w:rsidRPr="00776450" w:rsidRDefault="00386BBA" w:rsidP="00386BBA">
      <w:pPr>
        <w:spacing w:line="276" w:lineRule="auto"/>
        <w:ind w:left="142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4E2405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232FA5E0" w14:textId="77777777" w:rsidR="00386BBA" w:rsidRPr="00776450" w:rsidRDefault="00386BBA" w:rsidP="00386BBA">
      <w:pPr>
        <w:spacing w:line="276" w:lineRule="auto"/>
        <w:ind w:left="142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75FB594A" w14:textId="77777777" w:rsidR="00386BBA" w:rsidRPr="00776450" w:rsidRDefault="00386BBA" w:rsidP="00386BBA">
      <w:pPr>
        <w:spacing w:line="276" w:lineRule="auto"/>
        <w:ind w:left="142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469D60B2" w14:textId="77777777" w:rsidR="00386BBA" w:rsidRPr="00776450" w:rsidRDefault="00386BBA" w:rsidP="00386BBA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1E936D66" w14:textId="77777777" w:rsidR="00386BBA" w:rsidRPr="00776450" w:rsidRDefault="00386BBA" w:rsidP="00386BBA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8D8A8A4" w14:textId="77777777" w:rsidR="00386BBA" w:rsidRPr="00776450" w:rsidRDefault="00386BBA" w:rsidP="00386BBA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4ACA531A" w14:textId="77777777" w:rsidR="00386BBA" w:rsidRPr="00776450" w:rsidRDefault="00386BBA" w:rsidP="00386BBA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 xml:space="preserve">/n1388wnak7/skrytkaESP </w:t>
      </w:r>
      <w:r w:rsidRPr="00776450">
        <w:rPr>
          <w:rFonts w:ascii="Cambria" w:hAnsi="Cambria" w:cs="Arial"/>
          <w:bCs/>
        </w:rPr>
        <w:t xml:space="preserve">znajdująca się na platformie ePUAP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1C6DD2F" w:rsidR="00FC6851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5201677" w14:textId="77777777" w:rsidR="00A24280" w:rsidRPr="00DB1FBF" w:rsidRDefault="00A24280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40AEA827" w:rsidR="0082497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0775B584" w14:textId="77777777" w:rsidR="00B50ED6" w:rsidRPr="00B50ED6" w:rsidRDefault="00B50ED6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F6C4572" w14:textId="77777777" w:rsidR="00B50ED6" w:rsidRDefault="00824977" w:rsidP="00B50ED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0B2210">
              <w:rPr>
                <w:rFonts w:ascii="Cambria" w:hAnsi="Cambria" w:cs="Arial"/>
                <w:iCs/>
              </w:rPr>
              <w:t xml:space="preserve"> </w:t>
            </w:r>
          </w:p>
          <w:p w14:paraId="2F4F04AA" w14:textId="77777777" w:rsidR="00B50ED6" w:rsidRPr="00B50ED6" w:rsidRDefault="00B50ED6" w:rsidP="00B50ED6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52B1B1AB" w:rsidR="00824977" w:rsidRDefault="00823C9E" w:rsidP="00B50ED6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A47EE3" w:rsidRPr="00A47EE3">
              <w:rPr>
                <w:rFonts w:ascii="Cambria" w:hAnsi="Cambria" w:cs="Arial"/>
                <w:b/>
                <w:iCs/>
                <w:sz w:val="26"/>
                <w:szCs w:val="26"/>
              </w:rPr>
              <w:t>Budowa ścieżki rekreacyjnej w miejscowości Klamry</w:t>
            </w:r>
            <w:r w:rsidR="00560973"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  <w:r w:rsidR="000B2210"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00968123" w14:textId="77777777" w:rsidR="00E2742A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E4D629" w14:textId="77777777" w:rsidR="00E2742A" w:rsidRPr="00C8744F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6643381" w14:textId="5A2CD09B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69B40E3A" w14:textId="77777777" w:rsidR="00E2742A" w:rsidRPr="00EF166A" w:rsidRDefault="00E2742A" w:rsidP="00E2742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47" w:hanging="425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3B92C121" w14:textId="77777777" w:rsidR="00E2742A" w:rsidRPr="00EF166A" w:rsidRDefault="00E2742A" w:rsidP="00E2742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807E4B6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1DDC5CD" w14:textId="77777777" w:rsidR="00E2742A" w:rsidRPr="00EF166A" w:rsidRDefault="00E2742A" w:rsidP="00E2742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3FA1F58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D912C97" w14:textId="77777777" w:rsidR="00E2742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55686A7B" w14:textId="77777777" w:rsidR="00E2742A" w:rsidRDefault="00E2742A" w:rsidP="00E2742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21C9D16B" w14:textId="3DD11EC9" w:rsidR="00E2742A" w:rsidRDefault="00E2742A" w:rsidP="00E2742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</w:t>
            </w:r>
            <w:r w:rsidR="00B50ED6" w:rsidRPr="00B50ED6">
              <w:rPr>
                <w:rFonts w:ascii="Cambria" w:hAnsi="Cambria" w:cs="Arial"/>
                <w:bCs/>
                <w:iCs/>
              </w:rPr>
              <w:t xml:space="preserve">okresu gwarancji jakości na wykonane roboty budowlane oraz dostarczone </w:t>
            </w:r>
            <w:r w:rsidR="00B50ED6">
              <w:rPr>
                <w:rFonts w:ascii="Cambria" w:hAnsi="Cambria" w:cs="Arial"/>
                <w:bCs/>
                <w:iCs/>
              </w:rPr>
              <w:br/>
            </w:r>
            <w:r w:rsidR="00B50ED6" w:rsidRPr="00B50ED6">
              <w:rPr>
                <w:rFonts w:ascii="Cambria" w:hAnsi="Cambria" w:cs="Arial"/>
                <w:bCs/>
                <w:iCs/>
              </w:rPr>
              <w:t xml:space="preserve">i wbudowane 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23C9E">
        <w:trPr>
          <w:trHeight w:val="7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E63BDE8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FC3BF79" w14:textId="095643D6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6C5DFBAC" w:rsidR="00824977" w:rsidRPr="007510F6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miniportalu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11E186A0" w14:textId="45F6E878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E2405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E240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E2405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E240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6AA4477" w14:textId="77777777" w:rsidR="00E2742A" w:rsidRDefault="00E2742A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8EDCBC0" w14:textId="34D2AB8E" w:rsidR="00B50ED6" w:rsidRPr="00BE0F00" w:rsidRDefault="00B50ED6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205B7847" w14:textId="0F560347" w:rsidR="00E06D23" w:rsidRPr="009B4EE7" w:rsidRDefault="00386BBA" w:rsidP="00E06D2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="00E06D23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021F629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82CBAA" wp14:editId="5CCC1D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6528A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DbjBwe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61ED6FD7" w14:textId="47878887" w:rsidR="00E06D23" w:rsidRPr="00EB17F4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mi</w:t>
            </w:r>
            <w:r w:rsidRPr="00EB17F4">
              <w:rPr>
                <w:rFonts w:ascii="Cambria" w:hAnsi="Cambria"/>
                <w:noProof/>
                <w:lang w:eastAsia="pl-PL"/>
              </w:rPr>
              <w:t>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CE86923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931681" wp14:editId="2ED31626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CCFBD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"/>
                  </w:pict>
                </mc:Fallback>
              </mc:AlternateContent>
            </w:r>
          </w:p>
          <w:p w14:paraId="2B166258" w14:textId="100674E2" w:rsidR="00E06D23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4C7A2E9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058DFD" wp14:editId="3725091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82D81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49C18F6C" w14:textId="62BECD67" w:rsidR="00E06D23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A806B7" w14:textId="574B1B8C" w:rsidR="00E06D23" w:rsidRPr="00EB17F4" w:rsidRDefault="00E06D23" w:rsidP="00E06D23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DB6E16" wp14:editId="571AFF9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25124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</w:p>
          <w:p w14:paraId="46166436" w14:textId="4CDAD750" w:rsidR="00E06D23" w:rsidRPr="00EB17F4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40F3B44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617CC4" w14:textId="0282EB50" w:rsidR="00E06D23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CBDCCF" wp14:editId="44E2B75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9AD0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zAKp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386BBA">
              <w:rPr>
                <w:rFonts w:ascii="Cambria" w:hAnsi="Cambria"/>
                <w:noProof/>
                <w:lang w:eastAsia="pl-PL"/>
              </w:rPr>
              <w:t>,</w:t>
            </w:r>
          </w:p>
          <w:p w14:paraId="31FC359C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3A1634F" w14:textId="738A07F8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A01251" wp14:editId="3FEB907B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085C6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386BBA">
              <w:rPr>
                <w:rFonts w:ascii="Cambria" w:hAnsi="Cambria"/>
                <w:noProof/>
                <w:lang w:eastAsia="pl-PL"/>
              </w:rPr>
              <w:t>.</w:t>
            </w:r>
          </w:p>
          <w:p w14:paraId="516BAC08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AB3A30C" w14:textId="77777777" w:rsidR="00E06D23" w:rsidRPr="00386BBA" w:rsidRDefault="00E06D23" w:rsidP="00E06D2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327D1041" w:rsidR="00824977" w:rsidRDefault="00386BB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E06D2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DA04" w14:textId="77777777" w:rsidR="00A8726A" w:rsidRDefault="00A8726A" w:rsidP="001F1344">
      <w:r>
        <w:separator/>
      </w:r>
    </w:p>
  </w:endnote>
  <w:endnote w:type="continuationSeparator" w:id="0">
    <w:p w14:paraId="57BF329D" w14:textId="77777777" w:rsidR="00A8726A" w:rsidRDefault="00A8726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1452C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1452C">
      <w:rPr>
        <w:rFonts w:ascii="Cambria" w:hAnsi="Cambria"/>
        <w:b/>
        <w:noProof/>
        <w:bdr w:val="single" w:sz="4" w:space="0" w:color="auto"/>
      </w:rPr>
      <w:t>8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742E" w14:textId="77777777" w:rsidR="00A8726A" w:rsidRDefault="00A8726A" w:rsidP="001F1344">
      <w:r>
        <w:separator/>
      </w:r>
    </w:p>
  </w:footnote>
  <w:footnote w:type="continuationSeparator" w:id="0">
    <w:p w14:paraId="1D47AF8E" w14:textId="77777777" w:rsidR="00A8726A" w:rsidRDefault="00A8726A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673BC74" w14:textId="77777777" w:rsidR="00E2742A" w:rsidRDefault="00E2742A" w:rsidP="00E2742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60F1" w14:textId="77777777" w:rsidR="00386BBA" w:rsidRDefault="00386BBA" w:rsidP="00386BBA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386BBA" w14:paraId="01101AF7" w14:textId="77777777" w:rsidTr="00147209">
      <w:tc>
        <w:tcPr>
          <w:tcW w:w="9180" w:type="dxa"/>
        </w:tcPr>
        <w:p w14:paraId="03CDFB0F" w14:textId="77777777" w:rsidR="00386BBA" w:rsidRDefault="00386BBA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10252B85" w14:textId="07D90694" w:rsidR="00386BBA" w:rsidRDefault="00386BBA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</w:rPr>
            <w:t>„</w:t>
          </w:r>
          <w:r w:rsidR="00243250" w:rsidRPr="00243250">
            <w:rPr>
              <w:rFonts w:ascii="Cambria" w:hAnsi="Cambria"/>
              <w:b/>
              <w:i/>
              <w:iCs/>
              <w:color w:val="000000"/>
            </w:rPr>
            <w:t>Budowa ścieżki rekreacyjnej w miejscowości Klamry</w:t>
          </w:r>
          <w:r w:rsidRPr="00137554">
            <w:rPr>
              <w:rFonts w:ascii="Cambria" w:hAnsi="Cambria"/>
              <w:b/>
              <w:i/>
              <w:iCs/>
              <w:color w:val="000000"/>
            </w:rPr>
            <w:t>”.</w:t>
          </w:r>
        </w:p>
        <w:p w14:paraId="7D034236" w14:textId="77777777" w:rsidR="00386BBA" w:rsidRDefault="00386BBA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61E72742" w14:textId="77777777" w:rsidR="00386BBA" w:rsidRDefault="00386BBA" w:rsidP="00386BB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4"/>
  </w:num>
  <w:num w:numId="5">
    <w:abstractNumId w:val="1"/>
  </w:num>
  <w:num w:numId="6">
    <w:abstractNumId w:val="12"/>
  </w:num>
  <w:num w:numId="7">
    <w:abstractNumId w:val="2"/>
  </w:num>
  <w:num w:numId="8">
    <w:abstractNumId w:val="27"/>
  </w:num>
  <w:num w:numId="9">
    <w:abstractNumId w:val="8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5"/>
  </w:num>
  <w:num w:numId="16">
    <w:abstractNumId w:val="20"/>
  </w:num>
  <w:num w:numId="17">
    <w:abstractNumId w:val="17"/>
  </w:num>
  <w:num w:numId="18">
    <w:abstractNumId w:val="3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8"/>
  </w:num>
  <w:num w:numId="27">
    <w:abstractNumId w:val="4"/>
  </w:num>
  <w:num w:numId="28">
    <w:abstractNumId w:val="19"/>
  </w:num>
  <w:num w:numId="2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2210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761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3250"/>
    <w:rsid w:val="0024629D"/>
    <w:rsid w:val="0025451D"/>
    <w:rsid w:val="00263B21"/>
    <w:rsid w:val="00265AB0"/>
    <w:rsid w:val="002819C0"/>
    <w:rsid w:val="00281D7C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86BBA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2405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0973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3122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0D7C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1695"/>
    <w:rsid w:val="009A19D2"/>
    <w:rsid w:val="009A504F"/>
    <w:rsid w:val="009B4EE7"/>
    <w:rsid w:val="009B6466"/>
    <w:rsid w:val="009B7A2D"/>
    <w:rsid w:val="009C00F5"/>
    <w:rsid w:val="009C4477"/>
    <w:rsid w:val="009C6662"/>
    <w:rsid w:val="009D012D"/>
    <w:rsid w:val="009D3364"/>
    <w:rsid w:val="009D34BC"/>
    <w:rsid w:val="009D377D"/>
    <w:rsid w:val="009D7F76"/>
    <w:rsid w:val="009E43E4"/>
    <w:rsid w:val="009E5F00"/>
    <w:rsid w:val="009F768E"/>
    <w:rsid w:val="009F7DC1"/>
    <w:rsid w:val="00A00692"/>
    <w:rsid w:val="00A01473"/>
    <w:rsid w:val="00A03E8F"/>
    <w:rsid w:val="00A04210"/>
    <w:rsid w:val="00A05B3B"/>
    <w:rsid w:val="00A1471F"/>
    <w:rsid w:val="00A14D9B"/>
    <w:rsid w:val="00A16D78"/>
    <w:rsid w:val="00A22DD6"/>
    <w:rsid w:val="00A24280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7EE3"/>
    <w:rsid w:val="00A51210"/>
    <w:rsid w:val="00A66FDF"/>
    <w:rsid w:val="00A8726A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ED6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E1D"/>
    <w:rsid w:val="00C35281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3E9A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06D23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styleId="Nierozpoznanawzmianka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F230F0-E97E-174A-995C-16DCF7E8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905</Words>
  <Characters>8571</Characters>
  <Application>Microsoft Office Word</Application>
  <DocSecurity>0</DocSecurity>
  <Lines>71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Marcin Pilarski</cp:lastModifiedBy>
  <cp:revision>5</cp:revision>
  <cp:lastPrinted>2019-02-01T07:30:00Z</cp:lastPrinted>
  <dcterms:created xsi:type="dcterms:W3CDTF">2021-04-01T09:05:00Z</dcterms:created>
  <dcterms:modified xsi:type="dcterms:W3CDTF">2021-06-22T07:25:00Z</dcterms:modified>
</cp:coreProperties>
</file>